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" w:firstLineChars="10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喀什地区202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年企业参保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2"/>
          <w:szCs w:val="32"/>
        </w:rPr>
        <w:t>批特殊工种</w:t>
      </w:r>
    </w:p>
    <w:p>
      <w:pPr>
        <w:spacing w:line="400" w:lineRule="exact"/>
        <w:ind w:firstLine="320" w:firstLineChars="10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拟提前退休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人员的公示</w:t>
      </w:r>
    </w:p>
    <w:tbl>
      <w:tblPr>
        <w:tblStyle w:val="3"/>
        <w:tblW w:w="8874" w:type="dxa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280"/>
        <w:gridCol w:w="1680"/>
        <w:gridCol w:w="1695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特殊工种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主要从事特殊工种名称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新疆喀什新陆旅客运输有限责任公司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艾合麦江·麦麦提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新疆喀什新陆旅客运输有限责任公司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阿不力克木江·阿吉尤夫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喀什金陆实业发展有限公司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骆大庆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喀什金陆实业发展有限公司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麦麦提尼亚孜·吐尔逊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喀什美之旅旅游客运有限公司（原六运司职工）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喀什飞龙水泥有限责任公司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阿布都克衣木·米吉提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高温、噪音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喀什飞龙水泥有限责任公司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麦麦提艾力·牙生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回转窑、立窑看火工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喀什飞龙水泥有限责任公司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买买江·买买提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回转窑、立窑看火工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喀什飞龙水泥有限责任公司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热杰甫·太外库力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高温、噪音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喀什建实路桥试验检测有限责任公司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卡地尔·阿布拉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新疆路桥南疆工程建设有限公司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阿不力米提·麦麦提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新疆路桥建设集团有限公司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托乎提·依明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新疆路桥建设集团有限公司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斯迪克·斯马义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新疆路桥南疆工程建设有限公司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麦麦提艾力·伊斯马伊力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新疆天亿建筑工程劳务有限公司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第一工程处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吐洪江·艾山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第一工程处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买买提·肉孜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第一工程处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吐逊·于素甫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第一工程处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色依丁·排孜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公路重油沥青操作工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多力洪·乌甫力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容器内电焊工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原莎车县运输公司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有毒有害、特别繁重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汽车零件清洗工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原莎车县煤矿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阿布力米提·阿布力孜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井下、特别繁重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人力挖煤泥工</w:t>
            </w:r>
          </w:p>
        </w:tc>
      </w:tr>
    </w:tbl>
    <w:p/>
    <w:sectPr>
      <w:footerReference r:id="rId3" w:type="default"/>
      <w:pgSz w:w="11906" w:h="16838"/>
      <w:pgMar w:top="1984" w:right="1531" w:bottom="1701" w:left="153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2222"/>
    <w:rsid w:val="7EA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2025-04-18T02:15:00Z</dcterms:created>
  <dc:creator>Administrator</dc:creator>
  <cp:lastModifiedBy>Administrator</cp:lastModifiedBy>
  <dcterms:modified xsi:type="dcterms:W3CDTF">2025-04-18T02:16:26Z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