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22" w:rsidRDefault="00C2612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26122" w:rsidRDefault="00C2612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26122" w:rsidRDefault="00C2612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26122" w:rsidRDefault="00C2612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26122" w:rsidRDefault="00C2612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26122" w:rsidRDefault="00C2612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26122" w:rsidRDefault="00C2612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26122" w:rsidRDefault="006C338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C26122" w:rsidRDefault="00C2612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C26122" w:rsidRDefault="006C3382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C26122" w:rsidRDefault="00C2612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26122" w:rsidRDefault="00C2612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26122" w:rsidRDefault="00C2612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26122" w:rsidRDefault="00C2612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26122" w:rsidRDefault="00C2612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26122" w:rsidRDefault="00C2612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C26122" w:rsidRDefault="00C26122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C26122" w:rsidRDefault="006C3382" w:rsidP="00106B2D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B64844">
        <w:rPr>
          <w:rFonts w:eastAsia="仿宋_GB2312" w:hAnsi="宋体" w:cs="宋体" w:hint="eastAsia"/>
          <w:kern w:val="0"/>
          <w:sz w:val="36"/>
          <w:szCs w:val="36"/>
        </w:rPr>
        <w:t>差旅费项目</w:t>
      </w:r>
    </w:p>
    <w:p w:rsidR="00C26122" w:rsidRDefault="006C3382" w:rsidP="00106B2D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="00B64844">
        <w:rPr>
          <w:rFonts w:eastAsia="仿宋_GB2312" w:hAnsi="宋体" w:cs="宋体" w:hint="eastAsia"/>
          <w:kern w:val="0"/>
          <w:sz w:val="36"/>
          <w:szCs w:val="36"/>
        </w:rPr>
        <w:t>中共喀什地委党校</w:t>
      </w:r>
    </w:p>
    <w:p w:rsidR="00C26122" w:rsidRDefault="006C3382" w:rsidP="00B64844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自治区主管部门（公章）：</w:t>
      </w:r>
    </w:p>
    <w:p w:rsidR="00C26122" w:rsidRDefault="006C3382" w:rsidP="00B64844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="00D26931">
        <w:rPr>
          <w:rFonts w:eastAsia="仿宋_GB2312" w:hAnsi="宋体" w:cs="宋体" w:hint="eastAsia"/>
          <w:kern w:val="0"/>
          <w:sz w:val="36"/>
          <w:szCs w:val="36"/>
        </w:rPr>
        <w:t>胡本新</w:t>
      </w:r>
    </w:p>
    <w:p w:rsidR="00C26122" w:rsidRDefault="006C3382" w:rsidP="00B64844">
      <w:pPr>
        <w:spacing w:line="700" w:lineRule="exact"/>
        <w:ind w:firstLineChars="236" w:firstLine="850"/>
        <w:jc w:val="left"/>
        <w:rPr>
          <w:rFonts w:ascii="黑体" w:eastAsia="黑体" w:hAnsi="黑体" w:cs="宋体"/>
          <w:b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2018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12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B64844"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5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C26122" w:rsidRDefault="00C26122">
      <w:pPr>
        <w:adjustRightInd w:val="0"/>
        <w:snapToGrid w:val="0"/>
        <w:spacing w:line="560" w:lineRule="exact"/>
        <w:ind w:firstLineChars="200" w:firstLine="723"/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</w:p>
    <w:p w:rsidR="00C26122" w:rsidRDefault="00C26122">
      <w:pPr>
        <w:adjustRightInd w:val="0"/>
        <w:snapToGrid w:val="0"/>
        <w:spacing w:line="560" w:lineRule="exact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C26122" w:rsidRDefault="006C3382">
      <w:pPr>
        <w:adjustRightInd w:val="0"/>
        <w:snapToGrid w:val="0"/>
        <w:spacing w:line="560" w:lineRule="exact"/>
        <w:ind w:firstLineChars="300" w:firstLine="936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C26122" w:rsidRDefault="006C3382">
      <w:pPr>
        <w:spacing w:line="540" w:lineRule="exact"/>
        <w:ind w:firstLine="640"/>
        <w:rPr>
          <w:rStyle w:val="a9"/>
          <w:rFonts w:ascii="楷体" w:eastAsia="楷体"/>
          <w:spacing w:val="-4"/>
          <w:sz w:val="32"/>
          <w:szCs w:val="32"/>
        </w:rPr>
      </w:pP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中共喀什地委党校是地委直属全额事业单位。编制人数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112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人，实有人数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82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人，其中参照公务员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16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人，事业人员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66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人，公务用车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辆，主要负责全地区领导干部教育培训工作，负责教育科研规划与课题管理、区域教师职业发展工作。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9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rPr>
          <w:rFonts w:ascii="楷体" w:eastAsia="楷体" w:hAnsi="楷体" w:cs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1、项目预期目标及阶段性目标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解决党校职工出差交通及住宿费用问题</w:t>
      </w:r>
      <w:r w:rsidR="008F61A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;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保障单位职工82人，培训干部批次13批次 </w:t>
      </w:r>
      <w:r w:rsidR="008F61A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;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出差人次30人，票据合格率100%，出差人次30人</w:t>
      </w:r>
      <w:r w:rsidR="008F61A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;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出差报销及时间小于等于7天，伙食补助标准为每人120元/人，交通补助标准80元/人。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rPr>
          <w:rFonts w:ascii="楷体" w:eastAsia="楷体" w:hAnsi="楷体" w:cs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2、项目基本性质</w:t>
      </w:r>
    </w:p>
    <w:p w:rsidR="00C26122" w:rsidRDefault="006C3382" w:rsidP="00B64844">
      <w:pPr>
        <w:spacing w:line="540" w:lineRule="exact"/>
        <w:ind w:firstLineChars="243" w:firstLine="778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本项目性质为延续项目。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rPr>
          <w:rFonts w:ascii="楷体" w:eastAsia="楷体" w:hAnsi="楷体" w:cs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3、项目用途及范围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106B2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解决党校职工出差交通及</w:t>
      </w:r>
      <w:r w:rsidR="00106B2D" w:rsidRPr="00106B2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食宿</w:t>
      </w:r>
      <w:r w:rsidRPr="00106B2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费用问题</w:t>
      </w:r>
      <w:r w:rsidR="00106B2D" w:rsidRPr="00106B2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,</w:t>
      </w:r>
      <w:r w:rsidRPr="00106B2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保障单位职工</w:t>
      </w:r>
      <w:r w:rsidR="00106B2D" w:rsidRPr="00106B2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外出授课及培训经费。</w:t>
      </w:r>
    </w:p>
    <w:p w:rsidR="00C26122" w:rsidRDefault="006C3382" w:rsidP="00106B2D">
      <w:pPr>
        <w:adjustRightInd w:val="0"/>
        <w:snapToGrid w:val="0"/>
        <w:spacing w:line="560" w:lineRule="exact"/>
        <w:ind w:firstLineChars="200" w:firstLine="624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查旅费项目预算安排总额为3万元，其中财政资金3万元，自筹资金0万元，2018年实际收到预算资金</w:t>
      </w:r>
      <w:r w:rsidR="00D26931">
        <w:rPr>
          <w:rFonts w:ascii="仿宋" w:eastAsia="仿宋" w:hAnsi="仿宋" w:cs="仿宋"/>
          <w:sz w:val="32"/>
          <w:szCs w:val="32"/>
          <w:shd w:val="clear" w:color="auto" w:fill="FFFFFF"/>
        </w:rPr>
        <w:t>0.65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本项目实际支付资金0.65万元，预算执行率22%</w:t>
      </w:r>
      <w:r w:rsidR="00106B2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，结余资金2.35万元（此资金在财政局账户）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  <w:r w:rsidRPr="004347D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项目资金主要用于支付教师教师出差的</w:t>
      </w:r>
      <w:r w:rsidR="00106B2D" w:rsidRPr="004347D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伙食费补助</w:t>
      </w:r>
      <w:r w:rsidR="004347D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0.38万</w:t>
      </w:r>
      <w:r w:rsidR="00106B2D" w:rsidRPr="004347D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元，交通补助</w:t>
      </w:r>
      <w:r w:rsidR="004347D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0.25</w:t>
      </w:r>
      <w:r w:rsidR="004347D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万</w:t>
      </w:r>
      <w:r w:rsidR="00106B2D" w:rsidRPr="004347D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元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支出符合中共喀什地委党校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4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该项目属于经常性零星项目,没有达到招投标限额,由本单位自行组织实施。实施过程均按照本单位制定的管理制度执行。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本项目不存在调整情况。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本项目不存在检查验收程序。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项目的实施过程中严格遵守相关法律法规和业务管理规定，项目资料齐全并及时归档。不定期对项目进度情况进行督导检查，对检查过程中发现的问题及时督促整改，确保了项目按时保质完成。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4"/>
        <w:outlineLvl w:val="0"/>
        <w:rPr>
          <w:rStyle w:val="a9"/>
          <w:rFonts w:ascii="黑体" w:eastAsia="黑体" w:hAnsi="黑体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bCs w:val="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C26122" w:rsidRDefault="004347D8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本项目共设置一级指标3个，二级指标</w:t>
      </w:r>
      <w:r w:rsidR="00E1146E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9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个，三级指标14个，其中已完成三级指标13个，指标完成率92%。</w:t>
      </w:r>
    </w:p>
    <w:p w:rsidR="004347D8" w:rsidRPr="00780473" w:rsidRDefault="004347D8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780473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经济性：</w:t>
      </w:r>
      <w:r w:rsidR="00780473" w:rsidRPr="00780473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此项目提高了教职工的工作效率。</w:t>
      </w:r>
    </w:p>
    <w:p w:rsidR="004347D8" w:rsidRPr="00780473" w:rsidRDefault="004347D8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780473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效率性：</w:t>
      </w:r>
      <w:r w:rsidR="00780473" w:rsidRPr="00780473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此项目在实施过程中按照原定目标有序实施，完成质量高。</w:t>
      </w:r>
    </w:p>
    <w:p w:rsidR="004347D8" w:rsidRDefault="004347D8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780473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效益性：</w:t>
      </w:r>
      <w:r w:rsidR="00780473" w:rsidRPr="00780473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此项目提高了教师的工作积极性同时相应提高了教师的教学水平。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该项目未完成原因，非税收入少，支出大于收入，财政不允许支付。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4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C26122" w:rsidRDefault="0078047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此项目为一次性项目，无后续工作计划。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8F61A9" w:rsidRPr="002B0C68" w:rsidRDefault="00780473" w:rsidP="0078047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 w:rsidRPr="002B0C68">
        <w:rPr>
          <w:rFonts w:ascii="仿宋" w:eastAsia="仿宋" w:hAnsi="仿宋" w:hint="eastAsia"/>
          <w:bCs/>
          <w:spacing w:val="-4"/>
          <w:sz w:val="32"/>
          <w:szCs w:val="32"/>
        </w:rPr>
        <w:t>1.</w:t>
      </w:r>
      <w:r w:rsidR="00B16A44" w:rsidRPr="002B0C68">
        <w:rPr>
          <w:rFonts w:ascii="仿宋" w:eastAsia="仿宋" w:hAnsi="仿宋" w:hint="eastAsia"/>
          <w:bCs/>
          <w:spacing w:val="-4"/>
          <w:sz w:val="32"/>
          <w:szCs w:val="32"/>
        </w:rPr>
        <w:t>主要经验及做法</w:t>
      </w:r>
    </w:p>
    <w:p w:rsidR="00C26122" w:rsidRPr="002B0C68" w:rsidRDefault="00780473" w:rsidP="0078047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 w:rsidRPr="002B0C68">
        <w:rPr>
          <w:rFonts w:ascii="仿宋" w:eastAsia="仿宋" w:hAnsi="仿宋" w:hint="eastAsia"/>
          <w:bCs/>
          <w:spacing w:val="-4"/>
          <w:sz w:val="32"/>
          <w:szCs w:val="32"/>
        </w:rPr>
        <w:t>此项目按照规定程序进行报销，做到报销及时。</w:t>
      </w:r>
    </w:p>
    <w:p w:rsidR="008F61A9" w:rsidRPr="002B0C68" w:rsidRDefault="00780473" w:rsidP="0078047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 w:rsidRPr="002B0C68">
        <w:rPr>
          <w:rFonts w:ascii="仿宋" w:eastAsia="仿宋" w:hAnsi="仿宋" w:hint="eastAsia"/>
          <w:bCs/>
          <w:spacing w:val="-4"/>
          <w:sz w:val="32"/>
          <w:szCs w:val="32"/>
        </w:rPr>
        <w:t>2.</w:t>
      </w:r>
      <w:r w:rsidR="00B16A44" w:rsidRPr="002B0C68">
        <w:rPr>
          <w:rFonts w:ascii="仿宋" w:eastAsia="仿宋" w:hAnsi="仿宋" w:hint="eastAsia"/>
          <w:bCs/>
          <w:spacing w:val="-4"/>
          <w:sz w:val="32"/>
          <w:szCs w:val="32"/>
        </w:rPr>
        <w:t>存在问题</w:t>
      </w:r>
    </w:p>
    <w:p w:rsidR="00780473" w:rsidRPr="002B0C68" w:rsidRDefault="00780473" w:rsidP="0078047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 w:rsidRPr="002B0C68">
        <w:rPr>
          <w:rFonts w:ascii="仿宋" w:eastAsia="仿宋" w:hAnsi="仿宋" w:hint="eastAsia"/>
          <w:bCs/>
          <w:spacing w:val="-4"/>
          <w:sz w:val="32"/>
          <w:szCs w:val="32"/>
        </w:rPr>
        <w:t>此项目在推进过程中，不存在问题。</w:t>
      </w:r>
    </w:p>
    <w:p w:rsidR="008F61A9" w:rsidRPr="002B0C68" w:rsidRDefault="0078047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 w:rsidRPr="002B0C68">
        <w:rPr>
          <w:rFonts w:ascii="仿宋" w:eastAsia="仿宋" w:hAnsi="仿宋" w:hint="eastAsia"/>
          <w:bCs/>
          <w:spacing w:val="-4"/>
          <w:sz w:val="32"/>
          <w:szCs w:val="32"/>
        </w:rPr>
        <w:t>3.</w:t>
      </w:r>
      <w:r w:rsidR="00B16A44" w:rsidRPr="002B0C68">
        <w:rPr>
          <w:rFonts w:ascii="仿宋" w:eastAsia="仿宋" w:hAnsi="仿宋" w:hint="eastAsia"/>
          <w:bCs/>
          <w:spacing w:val="-4"/>
          <w:sz w:val="32"/>
          <w:szCs w:val="32"/>
        </w:rPr>
        <w:t>建议</w:t>
      </w:r>
    </w:p>
    <w:p w:rsidR="00C26122" w:rsidRPr="00780473" w:rsidRDefault="0078047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 w:rsidRPr="002B0C68">
        <w:rPr>
          <w:rFonts w:ascii="仿宋" w:eastAsia="仿宋" w:hAnsi="仿宋" w:hint="eastAsia"/>
          <w:bCs/>
          <w:spacing w:val="-4"/>
          <w:sz w:val="32"/>
          <w:szCs w:val="32"/>
        </w:rPr>
        <w:t>此项目</w:t>
      </w:r>
      <w:r w:rsidR="006C3382" w:rsidRPr="002B0C68">
        <w:rPr>
          <w:rFonts w:ascii="仿宋" w:eastAsia="仿宋" w:hAnsi="仿宋" w:hint="eastAsia"/>
          <w:bCs/>
          <w:spacing w:val="-4"/>
          <w:sz w:val="32"/>
          <w:szCs w:val="32"/>
        </w:rPr>
        <w:t>无建议</w:t>
      </w:r>
      <w:r w:rsidRPr="002B0C68"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:rsidR="00C26122" w:rsidRDefault="006C3382" w:rsidP="00780473">
      <w:pPr>
        <w:adjustRightInd w:val="0"/>
        <w:snapToGrid w:val="0"/>
        <w:spacing w:line="560" w:lineRule="exact"/>
        <w:ind w:firstLineChars="98" w:firstLine="30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无其他说明内容</w:t>
      </w:r>
      <w:r w:rsidR="00D26931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  <w:bookmarkStart w:id="0" w:name="_GoBack"/>
      <w:bookmarkEnd w:id="0"/>
    </w:p>
    <w:p w:rsidR="00C26122" w:rsidRDefault="006C3382">
      <w:pPr>
        <w:adjustRightInd w:val="0"/>
        <w:snapToGrid w:val="0"/>
        <w:spacing w:line="560" w:lineRule="exact"/>
        <w:ind w:firstLineChars="200" w:firstLine="624"/>
        <w:outlineLvl w:val="0"/>
        <w:rPr>
          <w:rFonts w:ascii="黑体" w:eastAsia="黑体" w:hAnsi="黑体"/>
          <w:bCs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C26122" w:rsidRDefault="006C338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本项目通过文件研读、实地调研、数据分析等方式，全面了解劳务费项目资金的使用效率和效果，项目管理过程规范，完成了预期绩效目标等。</w:t>
      </w:r>
    </w:p>
    <w:p w:rsidR="00C26122" w:rsidRDefault="006C3382">
      <w:pPr>
        <w:adjustRightInd w:val="0"/>
        <w:snapToGrid w:val="0"/>
        <w:spacing w:line="560" w:lineRule="exact"/>
        <w:ind w:firstLineChars="200" w:firstLine="624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C26122" w:rsidRDefault="006C3382">
      <w:pPr>
        <w:adjustRightInd w:val="0"/>
        <w:snapToGrid w:val="0"/>
        <w:spacing w:line="56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《项目支出绩效目标自评表》</w:t>
      </w:r>
    </w:p>
    <w:p w:rsidR="00C26122" w:rsidRDefault="00C26122">
      <w:pPr>
        <w:adjustRightInd w:val="0"/>
        <w:snapToGrid w:val="0"/>
        <w:spacing w:line="560" w:lineRule="exact"/>
        <w:ind w:firstLineChars="200" w:firstLine="627"/>
        <w:rPr>
          <w:rStyle w:val="a9"/>
          <w:rFonts w:ascii="仿宋" w:eastAsia="仿宋" w:hAnsi="仿宋"/>
          <w:spacing w:val="-4"/>
          <w:sz w:val="32"/>
          <w:szCs w:val="32"/>
        </w:rPr>
      </w:pPr>
    </w:p>
    <w:sectPr w:rsidR="00C26122" w:rsidSect="00780473">
      <w:footerReference w:type="default" r:id="rId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D91" w:rsidRDefault="004D3D91" w:rsidP="00C26122">
      <w:r>
        <w:separator/>
      </w:r>
    </w:p>
  </w:endnote>
  <w:endnote w:type="continuationSeparator" w:id="1">
    <w:p w:rsidR="004D3D91" w:rsidRDefault="004D3D91" w:rsidP="00C26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122" w:rsidRDefault="00780473">
    <w:pPr>
      <w:pStyle w:val="a5"/>
      <w:jc w:val="center"/>
    </w:pPr>
    <w:r>
      <w:rPr>
        <w:rFonts w:hint="eastAsia"/>
      </w:rPr>
      <w:t>1</w:t>
    </w:r>
  </w:p>
  <w:p w:rsidR="00C26122" w:rsidRDefault="00C2612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D91" w:rsidRDefault="004D3D91" w:rsidP="00C26122">
      <w:r>
        <w:separator/>
      </w:r>
    </w:p>
  </w:footnote>
  <w:footnote w:type="continuationSeparator" w:id="1">
    <w:p w:rsidR="004D3D91" w:rsidRDefault="004D3D91" w:rsidP="00C261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106B2D"/>
    <w:rsid w:val="0012208E"/>
    <w:rsid w:val="00135256"/>
    <w:rsid w:val="001A4E1F"/>
    <w:rsid w:val="001A57B9"/>
    <w:rsid w:val="001C3847"/>
    <w:rsid w:val="001F3031"/>
    <w:rsid w:val="00210A26"/>
    <w:rsid w:val="002A2532"/>
    <w:rsid w:val="002B0C68"/>
    <w:rsid w:val="00365250"/>
    <w:rsid w:val="0036624C"/>
    <w:rsid w:val="00385849"/>
    <w:rsid w:val="004347D8"/>
    <w:rsid w:val="004D3D91"/>
    <w:rsid w:val="0050167F"/>
    <w:rsid w:val="00514506"/>
    <w:rsid w:val="005162F1"/>
    <w:rsid w:val="00535153"/>
    <w:rsid w:val="005400DE"/>
    <w:rsid w:val="00575CFE"/>
    <w:rsid w:val="00592D09"/>
    <w:rsid w:val="0062500F"/>
    <w:rsid w:val="00653652"/>
    <w:rsid w:val="00675D58"/>
    <w:rsid w:val="006C3382"/>
    <w:rsid w:val="006F2E6D"/>
    <w:rsid w:val="007218B8"/>
    <w:rsid w:val="00780473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B4805"/>
    <w:rsid w:val="008F61A9"/>
    <w:rsid w:val="00922CB9"/>
    <w:rsid w:val="009B526F"/>
    <w:rsid w:val="009C1AFD"/>
    <w:rsid w:val="00A26421"/>
    <w:rsid w:val="00A4293B"/>
    <w:rsid w:val="00A65F8C"/>
    <w:rsid w:val="00A83BD5"/>
    <w:rsid w:val="00B06CA5"/>
    <w:rsid w:val="00B16A44"/>
    <w:rsid w:val="00B41F61"/>
    <w:rsid w:val="00B55332"/>
    <w:rsid w:val="00B64844"/>
    <w:rsid w:val="00B86E8C"/>
    <w:rsid w:val="00BE1A00"/>
    <w:rsid w:val="00C22CF0"/>
    <w:rsid w:val="00C26122"/>
    <w:rsid w:val="00C56C72"/>
    <w:rsid w:val="00CA6457"/>
    <w:rsid w:val="00CC6E4D"/>
    <w:rsid w:val="00D17F2E"/>
    <w:rsid w:val="00D26931"/>
    <w:rsid w:val="00D46194"/>
    <w:rsid w:val="00E01293"/>
    <w:rsid w:val="00E1146E"/>
    <w:rsid w:val="00E769FE"/>
    <w:rsid w:val="00EA2CBE"/>
    <w:rsid w:val="00F32FEE"/>
    <w:rsid w:val="04434D92"/>
    <w:rsid w:val="050C30DB"/>
    <w:rsid w:val="06C33E77"/>
    <w:rsid w:val="08E06D5A"/>
    <w:rsid w:val="09F835DD"/>
    <w:rsid w:val="0F7A6BFD"/>
    <w:rsid w:val="175E3620"/>
    <w:rsid w:val="19006E97"/>
    <w:rsid w:val="1EA20111"/>
    <w:rsid w:val="20336939"/>
    <w:rsid w:val="23970EA0"/>
    <w:rsid w:val="265E7784"/>
    <w:rsid w:val="268071D8"/>
    <w:rsid w:val="2CB25A14"/>
    <w:rsid w:val="2F5616A3"/>
    <w:rsid w:val="309D4BA5"/>
    <w:rsid w:val="313D47FD"/>
    <w:rsid w:val="393B2EF4"/>
    <w:rsid w:val="3CF615D3"/>
    <w:rsid w:val="3E442CD8"/>
    <w:rsid w:val="41757A5E"/>
    <w:rsid w:val="427A71A3"/>
    <w:rsid w:val="44B26452"/>
    <w:rsid w:val="44EC013A"/>
    <w:rsid w:val="48B43946"/>
    <w:rsid w:val="581D77D3"/>
    <w:rsid w:val="5A360FC0"/>
    <w:rsid w:val="5A5478E3"/>
    <w:rsid w:val="5B2456D1"/>
    <w:rsid w:val="5DD14F73"/>
    <w:rsid w:val="638A66BC"/>
    <w:rsid w:val="656B41FC"/>
    <w:rsid w:val="676774B3"/>
    <w:rsid w:val="6A7B15E1"/>
    <w:rsid w:val="6AA77255"/>
    <w:rsid w:val="6B2F3C32"/>
    <w:rsid w:val="6CC40C68"/>
    <w:rsid w:val="6E1F37AB"/>
    <w:rsid w:val="6E562732"/>
    <w:rsid w:val="76473B2F"/>
    <w:rsid w:val="7778254D"/>
    <w:rsid w:val="77CC70E7"/>
    <w:rsid w:val="78D82D60"/>
    <w:rsid w:val="7DD42BB7"/>
    <w:rsid w:val="7DF34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2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26122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26122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26122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26122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26122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26122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26122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26122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26122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C26122"/>
    <w:rPr>
      <w:rFonts w:ascii="宋体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qFormat/>
    <w:rsid w:val="00C2612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C2612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261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rsid w:val="00C26122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8">
    <w:name w:val="Title"/>
    <w:basedOn w:val="a"/>
    <w:next w:val="a"/>
    <w:link w:val="Char4"/>
    <w:uiPriority w:val="10"/>
    <w:qFormat/>
    <w:rsid w:val="00C26122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9">
    <w:name w:val="Strong"/>
    <w:basedOn w:val="a0"/>
    <w:qFormat/>
    <w:rsid w:val="00C26122"/>
    <w:rPr>
      <w:b/>
      <w:bCs/>
    </w:rPr>
  </w:style>
  <w:style w:type="character" w:styleId="aa">
    <w:name w:val="Emphasis"/>
    <w:basedOn w:val="a0"/>
    <w:uiPriority w:val="20"/>
    <w:qFormat/>
    <w:rsid w:val="00C26122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C2612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C2612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C2612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C26122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C26122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C26122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C26122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C26122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C26122"/>
    <w:rPr>
      <w:rFonts w:asciiTheme="majorHAnsi" w:eastAsiaTheme="majorEastAsia" w:hAnsiTheme="majorHAnsi"/>
    </w:rPr>
  </w:style>
  <w:style w:type="character" w:customStyle="1" w:styleId="Char4">
    <w:name w:val="标题 Char"/>
    <w:basedOn w:val="a0"/>
    <w:link w:val="a8"/>
    <w:uiPriority w:val="10"/>
    <w:qFormat/>
    <w:rsid w:val="00C26122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qFormat/>
    <w:rsid w:val="00C26122"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sid w:val="00C26122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c">
    <w:name w:val="List Paragraph"/>
    <w:basedOn w:val="a"/>
    <w:uiPriority w:val="34"/>
    <w:qFormat/>
    <w:rsid w:val="00C26122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d">
    <w:name w:val="Quote"/>
    <w:basedOn w:val="a"/>
    <w:next w:val="a"/>
    <w:link w:val="Char5"/>
    <w:uiPriority w:val="29"/>
    <w:qFormat/>
    <w:rsid w:val="00C26122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5">
    <w:name w:val="引用 Char"/>
    <w:basedOn w:val="a0"/>
    <w:link w:val="ad"/>
    <w:uiPriority w:val="29"/>
    <w:qFormat/>
    <w:rsid w:val="00C26122"/>
    <w:rPr>
      <w:i/>
      <w:sz w:val="24"/>
      <w:szCs w:val="24"/>
    </w:rPr>
  </w:style>
  <w:style w:type="paragraph" w:styleId="ae">
    <w:name w:val="Intense Quote"/>
    <w:basedOn w:val="a"/>
    <w:next w:val="a"/>
    <w:link w:val="Char6"/>
    <w:uiPriority w:val="30"/>
    <w:qFormat/>
    <w:rsid w:val="00C26122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6">
    <w:name w:val="明显引用 Char"/>
    <w:basedOn w:val="a0"/>
    <w:link w:val="ae"/>
    <w:uiPriority w:val="30"/>
    <w:qFormat/>
    <w:rsid w:val="00C26122"/>
    <w:rPr>
      <w:b/>
      <w:i/>
      <w:sz w:val="24"/>
    </w:rPr>
  </w:style>
  <w:style w:type="character" w:customStyle="1" w:styleId="10">
    <w:name w:val="不明显强调1"/>
    <w:uiPriority w:val="19"/>
    <w:qFormat/>
    <w:rsid w:val="00C26122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C26122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C26122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C26122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C26122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C26122"/>
    <w:pPr>
      <w:outlineLvl w:val="9"/>
    </w:pPr>
    <w:rPr>
      <w:lang w:eastAsia="en-US" w:bidi="en-US"/>
    </w:rPr>
  </w:style>
  <w:style w:type="character" w:customStyle="1" w:styleId="Char2">
    <w:name w:val="页眉 Char"/>
    <w:basedOn w:val="a0"/>
    <w:link w:val="a6"/>
    <w:uiPriority w:val="99"/>
    <w:qFormat/>
    <w:rsid w:val="00C26122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C26122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C26122"/>
    <w:rPr>
      <w:rFonts w:ascii="宋体" w:eastAsia="宋体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C26122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4BDC9E-4D1A-4953-9943-3D978F89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211</Words>
  <Characters>1206</Characters>
  <Application>Microsoft Office Word</Application>
  <DocSecurity>0</DocSecurity>
  <Lines>10</Lines>
  <Paragraphs>2</Paragraphs>
  <ScaleCrop>false</ScaleCrop>
  <Company>微软中国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admin_k</cp:lastModifiedBy>
  <cp:revision>10</cp:revision>
  <cp:lastPrinted>2018-12-17T10:15:00Z</cp:lastPrinted>
  <dcterms:created xsi:type="dcterms:W3CDTF">2018-12-17T10:14:00Z</dcterms:created>
  <dcterms:modified xsi:type="dcterms:W3CDTF">2019-01-24T07:52:00Z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