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C2F" w:rsidRDefault="00820C2F">
      <w:pPr>
        <w:spacing w:line="540" w:lineRule="exact"/>
        <w:jc w:val="left"/>
        <w:rPr>
          <w:rFonts w:eastAsia="仿宋_GB2312" w:cs="宋体"/>
          <w:kern w:val="0"/>
          <w:sz w:val="30"/>
          <w:szCs w:val="30"/>
        </w:rPr>
      </w:pPr>
    </w:p>
    <w:p w:rsidR="00820C2F" w:rsidRDefault="00820C2F">
      <w:pPr>
        <w:spacing w:line="540" w:lineRule="exact"/>
        <w:jc w:val="center"/>
        <w:rPr>
          <w:rFonts w:ascii="华文中宋" w:eastAsia="华文中宋" w:cs="宋体"/>
          <w:b/>
          <w:kern w:val="0"/>
          <w:sz w:val="52"/>
          <w:szCs w:val="52"/>
        </w:rPr>
      </w:pPr>
    </w:p>
    <w:p w:rsidR="00820C2F" w:rsidRDefault="00820C2F">
      <w:pPr>
        <w:spacing w:line="540" w:lineRule="exact"/>
        <w:jc w:val="center"/>
        <w:rPr>
          <w:rFonts w:ascii="华文中宋" w:eastAsia="华文中宋" w:cs="宋体"/>
          <w:b/>
          <w:kern w:val="0"/>
          <w:sz w:val="52"/>
          <w:szCs w:val="52"/>
        </w:rPr>
      </w:pPr>
    </w:p>
    <w:p w:rsidR="00820C2F" w:rsidRDefault="00820C2F">
      <w:pPr>
        <w:spacing w:line="540" w:lineRule="exact"/>
        <w:jc w:val="center"/>
        <w:rPr>
          <w:rFonts w:ascii="华文中宋" w:eastAsia="华文中宋" w:cs="宋体"/>
          <w:b/>
          <w:kern w:val="0"/>
          <w:sz w:val="52"/>
          <w:szCs w:val="52"/>
        </w:rPr>
      </w:pPr>
    </w:p>
    <w:p w:rsidR="00820C2F" w:rsidRDefault="00820C2F">
      <w:pPr>
        <w:spacing w:line="540" w:lineRule="exact"/>
        <w:jc w:val="center"/>
        <w:rPr>
          <w:rFonts w:ascii="华文中宋" w:eastAsia="华文中宋" w:cs="宋体"/>
          <w:b/>
          <w:kern w:val="0"/>
          <w:sz w:val="52"/>
          <w:szCs w:val="52"/>
        </w:rPr>
      </w:pPr>
    </w:p>
    <w:p w:rsidR="00820C2F" w:rsidRDefault="00820C2F">
      <w:pPr>
        <w:spacing w:line="540" w:lineRule="exact"/>
        <w:jc w:val="center"/>
        <w:rPr>
          <w:rFonts w:ascii="华文中宋" w:eastAsia="华文中宋" w:cs="宋体"/>
          <w:b/>
          <w:kern w:val="0"/>
          <w:sz w:val="52"/>
          <w:szCs w:val="52"/>
        </w:rPr>
      </w:pPr>
    </w:p>
    <w:p w:rsidR="00820C2F" w:rsidRDefault="00820C2F">
      <w:pPr>
        <w:spacing w:line="540" w:lineRule="exact"/>
        <w:jc w:val="center"/>
        <w:rPr>
          <w:rFonts w:ascii="华文中宋" w:eastAsia="华文中宋" w:cs="宋体"/>
          <w:b/>
          <w:kern w:val="0"/>
          <w:sz w:val="52"/>
          <w:szCs w:val="52"/>
        </w:rPr>
      </w:pPr>
    </w:p>
    <w:p w:rsidR="00820C2F" w:rsidRDefault="00820C2F">
      <w:pPr>
        <w:spacing w:line="540" w:lineRule="exact"/>
        <w:jc w:val="center"/>
        <w:rPr>
          <w:rFonts w:ascii="华文中宋" w:eastAsia="华文中宋" w:cs="宋体"/>
          <w:b/>
          <w:kern w:val="0"/>
          <w:sz w:val="52"/>
          <w:szCs w:val="52"/>
        </w:rPr>
      </w:pPr>
    </w:p>
    <w:p w:rsidR="00820C2F" w:rsidRDefault="00820C2F">
      <w:pPr>
        <w:spacing w:line="540" w:lineRule="exact"/>
        <w:jc w:val="center"/>
        <w:rPr>
          <w:rFonts w:ascii="华文中宋" w:eastAsia="华文中宋" w:cs="宋体"/>
          <w:b/>
          <w:kern w:val="0"/>
          <w:sz w:val="52"/>
          <w:szCs w:val="52"/>
        </w:rPr>
      </w:pPr>
    </w:p>
    <w:p w:rsidR="00820C2F" w:rsidRDefault="00820C2F">
      <w:pPr>
        <w:spacing w:line="540" w:lineRule="exact"/>
        <w:jc w:val="center"/>
        <w:rPr>
          <w:rFonts w:ascii="华文中宋" w:eastAsia="华文中宋" w:cs="宋体"/>
          <w:b/>
          <w:kern w:val="0"/>
          <w:sz w:val="52"/>
          <w:szCs w:val="52"/>
        </w:rPr>
      </w:pPr>
    </w:p>
    <w:p w:rsidR="00820C2F" w:rsidRDefault="001F1063">
      <w:pPr>
        <w:spacing w:line="540" w:lineRule="exact"/>
        <w:jc w:val="center"/>
        <w:rPr>
          <w:rFonts w:ascii="华文中宋" w:eastAsia="华文中宋" w:cs="宋体"/>
          <w:b/>
          <w:kern w:val="0"/>
          <w:sz w:val="52"/>
          <w:szCs w:val="52"/>
        </w:rPr>
      </w:pPr>
      <w:r>
        <w:rPr>
          <w:rFonts w:ascii="华文中宋" w:eastAsia="华文中宋" w:cs="宋体" w:hint="eastAsia"/>
          <w:b/>
          <w:kern w:val="0"/>
          <w:sz w:val="52"/>
          <w:szCs w:val="52"/>
        </w:rPr>
        <w:t>新疆财政支出绩效自评报告</w:t>
      </w:r>
    </w:p>
    <w:p w:rsidR="00820C2F" w:rsidRDefault="00820C2F">
      <w:pPr>
        <w:spacing w:line="540" w:lineRule="exact"/>
        <w:jc w:val="center"/>
        <w:rPr>
          <w:rFonts w:ascii="华文中宋" w:eastAsia="华文中宋" w:cs="宋体"/>
          <w:b/>
          <w:kern w:val="0"/>
          <w:sz w:val="52"/>
          <w:szCs w:val="52"/>
        </w:rPr>
      </w:pPr>
    </w:p>
    <w:p w:rsidR="00820C2F" w:rsidRDefault="001F1063">
      <w:pPr>
        <w:spacing w:line="540" w:lineRule="exact"/>
        <w:jc w:val="center"/>
        <w:rPr>
          <w:rFonts w:eastAsia="仿宋_GB2312" w:cs="宋体"/>
          <w:kern w:val="0"/>
          <w:sz w:val="36"/>
          <w:szCs w:val="36"/>
        </w:rPr>
      </w:pPr>
      <w:r>
        <w:rPr>
          <w:rFonts w:eastAsia="仿宋_GB2312" w:cs="宋体" w:hint="eastAsia"/>
          <w:kern w:val="0"/>
          <w:sz w:val="36"/>
          <w:szCs w:val="36"/>
        </w:rPr>
        <w:t>（</w:t>
      </w:r>
      <w:r>
        <w:rPr>
          <w:rFonts w:eastAsia="仿宋_GB2312" w:cs="宋体" w:hint="eastAsia"/>
          <w:kern w:val="0"/>
          <w:sz w:val="36"/>
          <w:szCs w:val="36"/>
        </w:rPr>
        <w:t xml:space="preserve">   2018</w:t>
      </w:r>
      <w:r>
        <w:rPr>
          <w:rFonts w:eastAsia="仿宋_GB2312" w:cs="宋体" w:hint="eastAsia"/>
          <w:kern w:val="0"/>
          <w:sz w:val="36"/>
          <w:szCs w:val="36"/>
        </w:rPr>
        <w:t>年度）</w:t>
      </w:r>
    </w:p>
    <w:p w:rsidR="00820C2F" w:rsidRDefault="00820C2F">
      <w:pPr>
        <w:spacing w:line="540" w:lineRule="exact"/>
        <w:rPr>
          <w:rFonts w:eastAsia="仿宋_GB2312" w:cs="宋体"/>
          <w:kern w:val="0"/>
          <w:sz w:val="30"/>
          <w:szCs w:val="30"/>
        </w:rPr>
      </w:pPr>
    </w:p>
    <w:p w:rsidR="00820C2F" w:rsidRDefault="00820C2F">
      <w:pPr>
        <w:spacing w:line="540" w:lineRule="exact"/>
        <w:jc w:val="center"/>
        <w:rPr>
          <w:rFonts w:eastAsia="仿宋_GB2312" w:cs="宋体"/>
          <w:kern w:val="0"/>
          <w:sz w:val="30"/>
          <w:szCs w:val="30"/>
        </w:rPr>
      </w:pPr>
    </w:p>
    <w:p w:rsidR="00820C2F" w:rsidRDefault="00820C2F">
      <w:pPr>
        <w:spacing w:line="540" w:lineRule="exact"/>
        <w:jc w:val="center"/>
        <w:rPr>
          <w:rFonts w:eastAsia="仿宋_GB2312" w:cs="宋体"/>
          <w:kern w:val="0"/>
          <w:sz w:val="30"/>
          <w:szCs w:val="30"/>
        </w:rPr>
      </w:pPr>
    </w:p>
    <w:p w:rsidR="00820C2F" w:rsidRDefault="00820C2F">
      <w:pPr>
        <w:spacing w:line="540" w:lineRule="exact"/>
        <w:rPr>
          <w:rFonts w:eastAsia="仿宋_GB2312" w:cs="宋体"/>
          <w:kern w:val="0"/>
          <w:sz w:val="30"/>
          <w:szCs w:val="30"/>
        </w:rPr>
      </w:pPr>
    </w:p>
    <w:p w:rsidR="00820C2F" w:rsidRDefault="001F1063">
      <w:pPr>
        <w:spacing w:line="700" w:lineRule="exact"/>
        <w:jc w:val="left"/>
        <w:rPr>
          <w:rFonts w:eastAsia="仿宋_GB2312" w:cs="宋体"/>
          <w:kern w:val="0"/>
          <w:sz w:val="36"/>
          <w:szCs w:val="36"/>
        </w:rPr>
      </w:pPr>
      <w:r>
        <w:rPr>
          <w:rFonts w:eastAsia="仿宋_GB2312" w:cs="宋体" w:hint="eastAsia"/>
          <w:kern w:val="0"/>
          <w:sz w:val="36"/>
          <w:szCs w:val="36"/>
        </w:rPr>
        <w:t xml:space="preserve">     </w:t>
      </w:r>
      <w:r>
        <w:rPr>
          <w:rFonts w:eastAsia="仿宋_GB2312" w:cs="宋体" w:hint="eastAsia"/>
          <w:kern w:val="0"/>
          <w:sz w:val="36"/>
          <w:szCs w:val="36"/>
        </w:rPr>
        <w:t>项目名称：</w:t>
      </w:r>
      <w:r>
        <w:rPr>
          <w:rFonts w:eastAsia="仿宋_GB2312" w:cs="宋体"/>
          <w:kern w:val="0"/>
          <w:sz w:val="36"/>
          <w:szCs w:val="36"/>
        </w:rPr>
        <w:t>水</w:t>
      </w:r>
      <w:r>
        <w:rPr>
          <w:rFonts w:eastAsia="仿宋_GB2312" w:cs="宋体" w:hint="eastAsia"/>
          <w:kern w:val="0"/>
          <w:sz w:val="36"/>
          <w:szCs w:val="36"/>
        </w:rPr>
        <w:t>费项目</w:t>
      </w:r>
    </w:p>
    <w:p w:rsidR="00820C2F" w:rsidRDefault="001F1063">
      <w:pPr>
        <w:spacing w:line="700" w:lineRule="exact"/>
        <w:jc w:val="left"/>
        <w:rPr>
          <w:rFonts w:eastAsia="仿宋_GB2312" w:cs="宋体"/>
          <w:kern w:val="0"/>
          <w:sz w:val="36"/>
          <w:szCs w:val="36"/>
        </w:rPr>
      </w:pPr>
      <w:r>
        <w:rPr>
          <w:rFonts w:eastAsia="仿宋_GB2312" w:cs="宋体" w:hint="eastAsia"/>
          <w:kern w:val="0"/>
          <w:sz w:val="36"/>
          <w:szCs w:val="36"/>
        </w:rPr>
        <w:t xml:space="preserve">     </w:t>
      </w:r>
      <w:r>
        <w:rPr>
          <w:rFonts w:eastAsia="仿宋_GB2312" w:cs="宋体" w:hint="eastAsia"/>
          <w:kern w:val="0"/>
          <w:sz w:val="36"/>
          <w:szCs w:val="36"/>
        </w:rPr>
        <w:t>实施单位（公章）：中共喀什地委党校</w:t>
      </w:r>
    </w:p>
    <w:p w:rsidR="00820C2F" w:rsidRDefault="001F1063" w:rsidP="00BE2F6B">
      <w:pPr>
        <w:spacing w:line="700" w:lineRule="exact"/>
        <w:ind w:firstLineChars="233" w:firstLine="839"/>
        <w:jc w:val="left"/>
        <w:rPr>
          <w:rFonts w:eastAsia="仿宋_GB2312" w:cs="宋体"/>
          <w:kern w:val="0"/>
          <w:sz w:val="36"/>
          <w:szCs w:val="36"/>
        </w:rPr>
      </w:pPr>
      <w:r>
        <w:rPr>
          <w:rFonts w:eastAsia="仿宋_GB2312" w:cs="宋体" w:hint="eastAsia"/>
          <w:kern w:val="0"/>
          <w:sz w:val="36"/>
          <w:szCs w:val="36"/>
        </w:rPr>
        <w:t>自治区主管部门（公章）：</w:t>
      </w:r>
    </w:p>
    <w:p w:rsidR="00820C2F" w:rsidRDefault="001F1063" w:rsidP="00BE2F6B">
      <w:pPr>
        <w:spacing w:line="700" w:lineRule="exact"/>
        <w:ind w:firstLineChars="233" w:firstLine="839"/>
        <w:jc w:val="left"/>
        <w:rPr>
          <w:rFonts w:eastAsia="仿宋_GB2312" w:cs="宋体"/>
          <w:kern w:val="0"/>
          <w:sz w:val="36"/>
          <w:szCs w:val="36"/>
        </w:rPr>
      </w:pPr>
      <w:r>
        <w:rPr>
          <w:rFonts w:eastAsia="仿宋_GB2312" w:cs="宋体" w:hint="eastAsia"/>
          <w:kern w:val="0"/>
          <w:sz w:val="36"/>
          <w:szCs w:val="36"/>
        </w:rPr>
        <w:t>项目负责人（签章）：胡本新</w:t>
      </w:r>
    </w:p>
    <w:p w:rsidR="00820C2F" w:rsidRDefault="001F1063" w:rsidP="00BE2F6B">
      <w:pPr>
        <w:spacing w:line="700" w:lineRule="exact"/>
        <w:ind w:firstLineChars="233" w:firstLine="839"/>
        <w:jc w:val="left"/>
        <w:rPr>
          <w:rFonts w:eastAsia="仿宋_GB2312" w:cs="宋体"/>
          <w:kern w:val="0"/>
          <w:sz w:val="36"/>
          <w:szCs w:val="36"/>
        </w:rPr>
      </w:pPr>
      <w:r>
        <w:rPr>
          <w:rFonts w:eastAsia="仿宋_GB2312" w:cs="宋体" w:hint="eastAsia"/>
          <w:kern w:val="0"/>
          <w:sz w:val="36"/>
          <w:szCs w:val="36"/>
        </w:rPr>
        <w:t>填报时间：</w:t>
      </w:r>
      <w:r>
        <w:rPr>
          <w:rFonts w:eastAsia="仿宋_GB2312" w:cs="宋体" w:hint="eastAsia"/>
          <w:kern w:val="0"/>
          <w:sz w:val="36"/>
          <w:szCs w:val="36"/>
        </w:rPr>
        <w:t xml:space="preserve">  2018</w:t>
      </w:r>
      <w:r>
        <w:rPr>
          <w:rFonts w:eastAsia="仿宋_GB2312" w:cs="宋体" w:hint="eastAsia"/>
          <w:kern w:val="0"/>
          <w:sz w:val="36"/>
          <w:szCs w:val="36"/>
        </w:rPr>
        <w:t>年</w:t>
      </w:r>
      <w:r>
        <w:rPr>
          <w:rFonts w:eastAsia="仿宋_GB2312" w:cs="宋体" w:hint="eastAsia"/>
          <w:kern w:val="0"/>
          <w:sz w:val="36"/>
          <w:szCs w:val="36"/>
        </w:rPr>
        <w:t xml:space="preserve">12 </w:t>
      </w:r>
      <w:r>
        <w:rPr>
          <w:rFonts w:eastAsia="仿宋_GB2312" w:cs="宋体" w:hint="eastAsia"/>
          <w:kern w:val="0"/>
          <w:sz w:val="36"/>
          <w:szCs w:val="36"/>
        </w:rPr>
        <w:t>月</w:t>
      </w:r>
      <w:r>
        <w:rPr>
          <w:rFonts w:eastAsia="仿宋_GB2312" w:cs="宋体" w:hint="eastAsia"/>
          <w:kern w:val="0"/>
          <w:sz w:val="36"/>
          <w:szCs w:val="36"/>
        </w:rPr>
        <w:t>15</w:t>
      </w:r>
      <w:r>
        <w:rPr>
          <w:rFonts w:eastAsia="仿宋_GB2312" w:cs="宋体" w:hint="eastAsia"/>
          <w:kern w:val="0"/>
          <w:sz w:val="36"/>
          <w:szCs w:val="36"/>
        </w:rPr>
        <w:t>日</w:t>
      </w:r>
    </w:p>
    <w:p w:rsidR="00820C2F" w:rsidRDefault="00820C2F">
      <w:pPr>
        <w:spacing w:line="540" w:lineRule="exact"/>
        <w:jc w:val="center"/>
        <w:rPr>
          <w:rFonts w:eastAsia="仿宋_GB2312" w:cs="宋体"/>
          <w:kern w:val="0"/>
          <w:sz w:val="30"/>
          <w:szCs w:val="30"/>
        </w:rPr>
      </w:pPr>
    </w:p>
    <w:p w:rsidR="00820C2F" w:rsidRDefault="00820C2F">
      <w:pPr>
        <w:spacing w:line="540" w:lineRule="exact"/>
        <w:rPr>
          <w:rFonts w:eastAsia="仿宋_GB2312" w:cs="宋体"/>
          <w:kern w:val="0"/>
          <w:sz w:val="30"/>
          <w:szCs w:val="30"/>
        </w:rPr>
      </w:pPr>
    </w:p>
    <w:p w:rsidR="00820C2F" w:rsidRDefault="001F1063">
      <w:pPr>
        <w:spacing w:line="560" w:lineRule="exact"/>
        <w:ind w:firstLineChars="200" w:firstLine="624"/>
        <w:rPr>
          <w:rStyle w:val="a7"/>
          <w:rFonts w:ascii="黑体" w:eastAsia="黑体"/>
          <w:b w:val="0"/>
          <w:spacing w:val="-4"/>
          <w:sz w:val="32"/>
          <w:szCs w:val="32"/>
        </w:rPr>
      </w:pPr>
      <w:r>
        <w:rPr>
          <w:rStyle w:val="a7"/>
          <w:rFonts w:ascii="黑体" w:eastAsia="黑体" w:hint="eastAsia"/>
          <w:b w:val="0"/>
          <w:spacing w:val="-4"/>
          <w:sz w:val="32"/>
          <w:szCs w:val="32"/>
        </w:rPr>
        <w:lastRenderedPageBreak/>
        <w:t>一、项目概况</w:t>
      </w:r>
    </w:p>
    <w:p w:rsidR="00820C2F" w:rsidRDefault="001F1063" w:rsidP="00F72098">
      <w:pPr>
        <w:spacing w:line="560" w:lineRule="exact"/>
        <w:ind w:firstLineChars="200" w:firstLine="624"/>
        <w:rPr>
          <w:rStyle w:val="a7"/>
          <w:rFonts w:ascii="楷体" w:eastAsia="楷体"/>
          <w:spacing w:val="-4"/>
          <w:sz w:val="32"/>
          <w:szCs w:val="32"/>
        </w:rPr>
      </w:pPr>
      <w:r>
        <w:rPr>
          <w:rStyle w:val="a7"/>
          <w:rFonts w:ascii="楷体" w:eastAsia="楷体" w:hint="eastAsia"/>
          <w:spacing w:val="-4"/>
          <w:sz w:val="32"/>
          <w:szCs w:val="32"/>
        </w:rPr>
        <w:t>（一）项目单位基本情况</w:t>
      </w:r>
    </w:p>
    <w:p w:rsidR="00820C2F" w:rsidRDefault="001F1063">
      <w:pPr>
        <w:spacing w:line="560" w:lineRule="exact"/>
        <w:ind w:firstLineChars="200" w:firstLine="624"/>
        <w:rPr>
          <w:rStyle w:val="a7"/>
          <w:rFonts w:ascii="楷体" w:eastAsia="楷体"/>
          <w:spacing w:val="-4"/>
          <w:sz w:val="32"/>
          <w:szCs w:val="32"/>
        </w:rPr>
      </w:pPr>
      <w:r>
        <w:rPr>
          <w:rStyle w:val="a7"/>
          <w:rFonts w:ascii="仿宋" w:eastAsia="仿宋" w:hAnsi="仿宋" w:cs="仿宋" w:hint="eastAsia"/>
          <w:b w:val="0"/>
          <w:spacing w:val="-4"/>
          <w:sz w:val="32"/>
          <w:szCs w:val="32"/>
        </w:rPr>
        <w:t>中共喀什地委党校是地委直属全额事业单位。编制人数</w:t>
      </w:r>
      <w:r>
        <w:rPr>
          <w:rStyle w:val="a7"/>
          <w:rFonts w:ascii="仿宋" w:eastAsia="仿宋" w:hAnsi="仿宋" w:cs="仿宋"/>
          <w:b w:val="0"/>
          <w:spacing w:val="-4"/>
          <w:sz w:val="32"/>
          <w:szCs w:val="32"/>
        </w:rPr>
        <w:t>112</w:t>
      </w:r>
      <w:r>
        <w:rPr>
          <w:rStyle w:val="a7"/>
          <w:rFonts w:ascii="仿宋" w:eastAsia="仿宋" w:hAnsi="仿宋" w:cs="仿宋" w:hint="eastAsia"/>
          <w:b w:val="0"/>
          <w:spacing w:val="-4"/>
          <w:sz w:val="32"/>
          <w:szCs w:val="32"/>
        </w:rPr>
        <w:t>人，实有人数</w:t>
      </w:r>
      <w:r>
        <w:rPr>
          <w:rStyle w:val="a7"/>
          <w:rFonts w:ascii="仿宋" w:eastAsia="仿宋" w:hAnsi="仿宋" w:cs="仿宋"/>
          <w:b w:val="0"/>
          <w:spacing w:val="-4"/>
          <w:sz w:val="32"/>
          <w:szCs w:val="32"/>
        </w:rPr>
        <w:t>82</w:t>
      </w:r>
      <w:r>
        <w:rPr>
          <w:rStyle w:val="a7"/>
          <w:rFonts w:ascii="仿宋" w:eastAsia="仿宋" w:hAnsi="仿宋" w:cs="仿宋" w:hint="eastAsia"/>
          <w:b w:val="0"/>
          <w:spacing w:val="-4"/>
          <w:sz w:val="32"/>
          <w:szCs w:val="32"/>
        </w:rPr>
        <w:t>人，其中参照公务员</w:t>
      </w:r>
      <w:r>
        <w:rPr>
          <w:rStyle w:val="a7"/>
          <w:rFonts w:ascii="仿宋" w:eastAsia="仿宋" w:hAnsi="仿宋" w:cs="仿宋"/>
          <w:b w:val="0"/>
          <w:spacing w:val="-4"/>
          <w:sz w:val="32"/>
          <w:szCs w:val="32"/>
        </w:rPr>
        <w:t>16</w:t>
      </w:r>
      <w:r>
        <w:rPr>
          <w:rStyle w:val="a7"/>
          <w:rFonts w:ascii="仿宋" w:eastAsia="仿宋" w:hAnsi="仿宋" w:cs="仿宋" w:hint="eastAsia"/>
          <w:b w:val="0"/>
          <w:spacing w:val="-4"/>
          <w:sz w:val="32"/>
          <w:szCs w:val="32"/>
        </w:rPr>
        <w:t>人，事业人员</w:t>
      </w:r>
      <w:r>
        <w:rPr>
          <w:rStyle w:val="a7"/>
          <w:rFonts w:ascii="仿宋" w:eastAsia="仿宋" w:hAnsi="仿宋" w:cs="仿宋"/>
          <w:b w:val="0"/>
          <w:spacing w:val="-4"/>
          <w:sz w:val="32"/>
          <w:szCs w:val="32"/>
        </w:rPr>
        <w:t>66</w:t>
      </w:r>
      <w:r>
        <w:rPr>
          <w:rStyle w:val="a7"/>
          <w:rFonts w:ascii="仿宋" w:eastAsia="仿宋" w:hAnsi="仿宋" w:cs="仿宋" w:hint="eastAsia"/>
          <w:b w:val="0"/>
          <w:spacing w:val="-4"/>
          <w:sz w:val="32"/>
          <w:szCs w:val="32"/>
        </w:rPr>
        <w:t>人，公务用车</w:t>
      </w:r>
      <w:r>
        <w:rPr>
          <w:rStyle w:val="a7"/>
          <w:rFonts w:ascii="仿宋" w:eastAsia="仿宋" w:hAnsi="仿宋" w:cs="仿宋"/>
          <w:b w:val="0"/>
          <w:spacing w:val="-4"/>
          <w:sz w:val="32"/>
          <w:szCs w:val="32"/>
        </w:rPr>
        <w:t>2</w:t>
      </w:r>
      <w:r>
        <w:rPr>
          <w:rStyle w:val="a7"/>
          <w:rFonts w:ascii="仿宋" w:eastAsia="仿宋" w:hAnsi="仿宋" w:cs="仿宋" w:hint="eastAsia"/>
          <w:b w:val="0"/>
          <w:spacing w:val="-4"/>
          <w:sz w:val="32"/>
          <w:szCs w:val="32"/>
        </w:rPr>
        <w:t>辆，主要负责全地区领导干部教育培训工作，负责教育科研规划与课题管理、区域教师职业发展工作。</w:t>
      </w:r>
    </w:p>
    <w:p w:rsidR="00820C2F" w:rsidRDefault="001F1063" w:rsidP="00F72098">
      <w:pPr>
        <w:spacing w:line="560" w:lineRule="exact"/>
        <w:ind w:firstLineChars="200" w:firstLine="624"/>
        <w:rPr>
          <w:rStyle w:val="a7"/>
          <w:rFonts w:ascii="楷体" w:eastAsia="楷体"/>
          <w:spacing w:val="-4"/>
          <w:sz w:val="32"/>
          <w:szCs w:val="32"/>
        </w:rPr>
      </w:pPr>
      <w:r>
        <w:rPr>
          <w:rStyle w:val="a7"/>
          <w:rFonts w:ascii="楷体" w:eastAsia="楷体" w:hint="eastAsia"/>
          <w:spacing w:val="-4"/>
          <w:sz w:val="32"/>
          <w:szCs w:val="32"/>
        </w:rPr>
        <w:t>（二）项目预算</w:t>
      </w:r>
      <w:r>
        <w:rPr>
          <w:rStyle w:val="a7"/>
          <w:rFonts w:ascii="楷体" w:eastAsia="楷体"/>
          <w:spacing w:val="-4"/>
          <w:sz w:val="32"/>
          <w:szCs w:val="32"/>
        </w:rPr>
        <w:t>绩效目标</w:t>
      </w:r>
      <w:r>
        <w:rPr>
          <w:rStyle w:val="a7"/>
          <w:rFonts w:ascii="楷体" w:eastAsia="楷体" w:hint="eastAsia"/>
          <w:spacing w:val="-4"/>
          <w:sz w:val="32"/>
          <w:szCs w:val="32"/>
        </w:rPr>
        <w:t>设定情况</w:t>
      </w:r>
    </w:p>
    <w:p w:rsidR="00820C2F" w:rsidRDefault="001F1063" w:rsidP="00F72098">
      <w:pPr>
        <w:spacing w:line="560" w:lineRule="exact"/>
        <w:ind w:firstLineChars="200" w:firstLine="624"/>
        <w:rPr>
          <w:rStyle w:val="a7"/>
          <w:rFonts w:ascii="楷体" w:eastAsia="楷体"/>
          <w:spacing w:val="-4"/>
          <w:sz w:val="32"/>
          <w:szCs w:val="32"/>
        </w:rPr>
      </w:pPr>
      <w:r>
        <w:rPr>
          <w:rStyle w:val="a7"/>
          <w:rFonts w:ascii="楷体" w:eastAsia="楷体" w:hint="eastAsia"/>
          <w:spacing w:val="-4"/>
          <w:sz w:val="32"/>
          <w:szCs w:val="32"/>
        </w:rPr>
        <w:t>1.项目预期目标及阶段性目标</w:t>
      </w:r>
    </w:p>
    <w:p w:rsidR="00820C2F" w:rsidRDefault="001F1063">
      <w:pPr>
        <w:spacing w:line="56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2018年全年党校办公区12个月；受益职工人数82人；受益干部人数1500人；用水清澈度98%；及时支付水费100%；每立方水单价0.68元；党校职工办公效率明显提高；保障人员正常用水率100%；党校办公效率明显提高；培训干部满意度98%；单位职工满意度98%。</w:t>
      </w:r>
    </w:p>
    <w:p w:rsidR="00820C2F" w:rsidRDefault="001F1063" w:rsidP="00F72098">
      <w:pPr>
        <w:spacing w:line="560" w:lineRule="exact"/>
        <w:ind w:firstLineChars="200" w:firstLine="624"/>
        <w:rPr>
          <w:rStyle w:val="a7"/>
          <w:rFonts w:ascii="楷体" w:eastAsia="楷体"/>
          <w:spacing w:val="-4"/>
          <w:sz w:val="32"/>
          <w:szCs w:val="32"/>
        </w:rPr>
      </w:pPr>
      <w:r>
        <w:rPr>
          <w:rStyle w:val="a7"/>
          <w:rFonts w:ascii="楷体" w:eastAsia="楷体" w:hint="eastAsia"/>
          <w:spacing w:val="-4"/>
          <w:sz w:val="32"/>
          <w:szCs w:val="32"/>
        </w:rPr>
        <w:t>2.项目基本性质</w:t>
      </w:r>
    </w:p>
    <w:p w:rsidR="00820C2F" w:rsidRDefault="001F1063">
      <w:pPr>
        <w:spacing w:line="56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本项目性质为延续项目。</w:t>
      </w:r>
    </w:p>
    <w:p w:rsidR="00820C2F" w:rsidRDefault="001F1063" w:rsidP="00F72098">
      <w:pPr>
        <w:spacing w:line="560" w:lineRule="exact"/>
        <w:ind w:firstLineChars="200" w:firstLine="624"/>
        <w:rPr>
          <w:rStyle w:val="a7"/>
          <w:rFonts w:ascii="楷体" w:eastAsia="楷体"/>
          <w:spacing w:val="-4"/>
          <w:sz w:val="32"/>
          <w:szCs w:val="32"/>
        </w:rPr>
      </w:pPr>
      <w:r>
        <w:rPr>
          <w:rStyle w:val="a7"/>
          <w:rFonts w:ascii="楷体" w:eastAsia="楷体" w:hint="eastAsia"/>
          <w:spacing w:val="-4"/>
          <w:sz w:val="32"/>
          <w:szCs w:val="32"/>
        </w:rPr>
        <w:t>3.项目用途、主要内容、涉及范围</w:t>
      </w:r>
    </w:p>
    <w:p w:rsidR="00820C2F" w:rsidRDefault="001F1063">
      <w:pPr>
        <w:spacing w:line="560" w:lineRule="exact"/>
        <w:ind w:firstLineChars="200" w:firstLine="640"/>
        <w:rPr>
          <w:rStyle w:val="a7"/>
          <w:rFonts w:ascii="仿宋" w:eastAsia="仿宋" w:hAnsi="仿宋"/>
          <w:b w:val="0"/>
          <w:spacing w:val="-4"/>
          <w:sz w:val="32"/>
          <w:szCs w:val="32"/>
        </w:rPr>
      </w:pPr>
      <w:r>
        <w:rPr>
          <w:rFonts w:ascii="仿宋" w:eastAsia="仿宋" w:hAnsi="仿宋" w:cs="宋体" w:hint="eastAsia"/>
          <w:kern w:val="0"/>
          <w:sz w:val="32"/>
          <w:szCs w:val="32"/>
        </w:rPr>
        <w:t>项目主要由财政提供资金对中共喀什地委党校办公区用水费用提供资金保障。</w:t>
      </w:r>
    </w:p>
    <w:p w:rsidR="00820C2F" w:rsidRDefault="001F1063">
      <w:pPr>
        <w:spacing w:line="560" w:lineRule="exact"/>
        <w:ind w:firstLineChars="200" w:firstLine="624"/>
        <w:rPr>
          <w:rStyle w:val="a7"/>
          <w:rFonts w:ascii="黑体" w:eastAsia="黑体"/>
          <w:b w:val="0"/>
          <w:spacing w:val="-4"/>
          <w:sz w:val="32"/>
          <w:szCs w:val="32"/>
        </w:rPr>
      </w:pPr>
      <w:r>
        <w:rPr>
          <w:rStyle w:val="a7"/>
          <w:rFonts w:ascii="黑体" w:eastAsia="黑体" w:hint="eastAsia"/>
          <w:b w:val="0"/>
          <w:spacing w:val="-4"/>
          <w:sz w:val="32"/>
          <w:szCs w:val="32"/>
        </w:rPr>
        <w:t>二、项目资金使用及管理情况</w:t>
      </w:r>
    </w:p>
    <w:p w:rsidR="00820C2F" w:rsidRDefault="001F1063" w:rsidP="00F72098">
      <w:pPr>
        <w:spacing w:line="560" w:lineRule="exact"/>
        <w:ind w:firstLineChars="200" w:firstLine="624"/>
        <w:rPr>
          <w:rStyle w:val="a7"/>
          <w:rFonts w:ascii="楷体" w:eastAsia="楷体"/>
          <w:spacing w:val="-4"/>
          <w:sz w:val="32"/>
          <w:szCs w:val="32"/>
        </w:rPr>
      </w:pPr>
      <w:r>
        <w:rPr>
          <w:rStyle w:val="a7"/>
          <w:rFonts w:ascii="楷体" w:eastAsia="楷体" w:hint="eastAsia"/>
          <w:spacing w:val="-4"/>
          <w:sz w:val="32"/>
          <w:szCs w:val="32"/>
        </w:rPr>
        <w:t>（一）项目资金安排落实、总投入等情况分析</w:t>
      </w:r>
    </w:p>
    <w:p w:rsidR="00820C2F" w:rsidRDefault="001F1063">
      <w:pPr>
        <w:spacing w:line="560" w:lineRule="exact"/>
        <w:ind w:firstLineChars="200" w:firstLine="624"/>
        <w:rPr>
          <w:rStyle w:val="a7"/>
          <w:rFonts w:ascii="仿宋" w:eastAsia="仿宋" w:hAnsi="仿宋" w:cs="仿宋"/>
          <w:b w:val="0"/>
          <w:bCs w:val="0"/>
          <w:spacing w:val="-4"/>
          <w:sz w:val="32"/>
          <w:szCs w:val="32"/>
        </w:rPr>
      </w:pPr>
      <w:r>
        <w:rPr>
          <w:rStyle w:val="a7"/>
          <w:rFonts w:ascii="仿宋" w:eastAsia="仿宋" w:hAnsi="仿宋" w:cs="仿宋" w:hint="eastAsia"/>
          <w:b w:val="0"/>
          <w:bCs w:val="0"/>
          <w:spacing w:val="-4"/>
          <w:sz w:val="32"/>
          <w:szCs w:val="32"/>
        </w:rPr>
        <w:t>水费项目预算安排总额4万元，其中财政资金4万元，自筹资金0万元，2018年实际收到预算资金</w:t>
      </w:r>
      <w:r>
        <w:rPr>
          <w:rStyle w:val="a7"/>
          <w:rFonts w:ascii="仿宋" w:eastAsia="仿宋" w:hAnsi="仿宋" w:cs="仿宋"/>
          <w:b w:val="0"/>
          <w:bCs w:val="0"/>
          <w:spacing w:val="-4"/>
          <w:sz w:val="32"/>
          <w:szCs w:val="32"/>
        </w:rPr>
        <w:t>0.38</w:t>
      </w:r>
      <w:r>
        <w:rPr>
          <w:rStyle w:val="a7"/>
          <w:rFonts w:ascii="仿宋" w:eastAsia="仿宋" w:hAnsi="仿宋" w:cs="仿宋" w:hint="eastAsia"/>
          <w:b w:val="0"/>
          <w:bCs w:val="0"/>
          <w:spacing w:val="-4"/>
          <w:sz w:val="32"/>
          <w:szCs w:val="32"/>
        </w:rPr>
        <w:t>万元。</w:t>
      </w:r>
    </w:p>
    <w:p w:rsidR="00820C2F" w:rsidRDefault="001F1063" w:rsidP="00F72098">
      <w:pPr>
        <w:spacing w:line="560" w:lineRule="exact"/>
        <w:ind w:firstLineChars="200" w:firstLine="624"/>
        <w:rPr>
          <w:rStyle w:val="a7"/>
          <w:rFonts w:ascii="楷体" w:eastAsia="楷体"/>
          <w:spacing w:val="-4"/>
          <w:sz w:val="32"/>
          <w:szCs w:val="32"/>
        </w:rPr>
      </w:pPr>
      <w:r>
        <w:rPr>
          <w:rStyle w:val="a7"/>
          <w:rFonts w:ascii="楷体" w:eastAsia="楷体" w:hint="eastAsia"/>
          <w:spacing w:val="-4"/>
          <w:sz w:val="32"/>
          <w:szCs w:val="32"/>
        </w:rPr>
        <w:t>（二）项目资金实际使用情况分析</w:t>
      </w:r>
    </w:p>
    <w:p w:rsidR="00820C2F" w:rsidRDefault="001F1063">
      <w:pPr>
        <w:spacing w:line="560" w:lineRule="exact"/>
        <w:ind w:firstLineChars="200" w:firstLine="624"/>
        <w:rPr>
          <w:rStyle w:val="a7"/>
          <w:rFonts w:ascii="仿宋" w:eastAsia="仿宋" w:hAnsi="仿宋" w:cs="仿宋"/>
          <w:b w:val="0"/>
          <w:bCs w:val="0"/>
          <w:spacing w:val="-4"/>
          <w:sz w:val="32"/>
          <w:szCs w:val="32"/>
        </w:rPr>
      </w:pPr>
      <w:r>
        <w:rPr>
          <w:rStyle w:val="a7"/>
          <w:rFonts w:ascii="仿宋" w:eastAsia="仿宋" w:hAnsi="仿宋" w:cs="仿宋" w:hint="eastAsia"/>
          <w:b w:val="0"/>
          <w:bCs w:val="0"/>
          <w:spacing w:val="-4"/>
          <w:sz w:val="32"/>
          <w:szCs w:val="32"/>
        </w:rPr>
        <w:t>本项目实际支付资金0.38万元，预算执行率9.6%，结余</w:t>
      </w:r>
      <w:r>
        <w:rPr>
          <w:rStyle w:val="a7"/>
          <w:rFonts w:ascii="仿宋" w:eastAsia="仿宋" w:hAnsi="仿宋" w:cs="仿宋" w:hint="eastAsia"/>
          <w:b w:val="0"/>
          <w:bCs w:val="0"/>
          <w:spacing w:val="-4"/>
          <w:sz w:val="32"/>
          <w:szCs w:val="32"/>
        </w:rPr>
        <w:lastRenderedPageBreak/>
        <w:t>资金3</w:t>
      </w:r>
      <w:r>
        <w:rPr>
          <w:rStyle w:val="a7"/>
          <w:rFonts w:ascii="仿宋" w:eastAsia="仿宋" w:hAnsi="仿宋" w:cs="仿宋"/>
          <w:b w:val="0"/>
          <w:bCs w:val="0"/>
          <w:spacing w:val="-4"/>
          <w:sz w:val="32"/>
          <w:szCs w:val="32"/>
        </w:rPr>
        <w:t>.62万元</w:t>
      </w:r>
      <w:r>
        <w:rPr>
          <w:rStyle w:val="a7"/>
          <w:rFonts w:ascii="仿宋" w:eastAsia="仿宋" w:hAnsi="仿宋" w:cs="仿宋" w:hint="eastAsia"/>
          <w:b w:val="0"/>
          <w:bCs w:val="0"/>
          <w:spacing w:val="-4"/>
          <w:sz w:val="32"/>
          <w:szCs w:val="32"/>
        </w:rPr>
        <w:t>。</w:t>
      </w:r>
    </w:p>
    <w:p w:rsidR="00820C2F" w:rsidRDefault="001F1063" w:rsidP="00F72098">
      <w:pPr>
        <w:spacing w:line="560" w:lineRule="exact"/>
        <w:ind w:firstLineChars="200" w:firstLine="624"/>
        <w:rPr>
          <w:rStyle w:val="a7"/>
          <w:rFonts w:ascii="楷体" w:eastAsia="楷体"/>
          <w:spacing w:val="-4"/>
          <w:sz w:val="32"/>
          <w:szCs w:val="32"/>
        </w:rPr>
      </w:pPr>
      <w:r>
        <w:rPr>
          <w:rStyle w:val="a7"/>
          <w:rFonts w:ascii="楷体" w:eastAsia="楷体" w:hint="eastAsia"/>
          <w:spacing w:val="-4"/>
          <w:sz w:val="32"/>
          <w:szCs w:val="32"/>
        </w:rPr>
        <w:t>（三）项目资金管理情况分析</w:t>
      </w:r>
    </w:p>
    <w:p w:rsidR="00820C2F" w:rsidRDefault="001F1063">
      <w:pPr>
        <w:spacing w:line="560" w:lineRule="exact"/>
        <w:ind w:firstLineChars="200" w:firstLine="624"/>
        <w:jc w:val="left"/>
        <w:rPr>
          <w:rFonts w:eastAsia="仿宋_GB2312" w:cs="宋体"/>
          <w:kern w:val="0"/>
          <w:sz w:val="36"/>
          <w:szCs w:val="36"/>
        </w:rPr>
      </w:pPr>
      <w:r>
        <w:rPr>
          <w:rFonts w:ascii="仿宋" w:eastAsia="仿宋" w:hAnsi="仿宋" w:hint="eastAsia"/>
          <w:bCs/>
          <w:spacing w:val="-4"/>
          <w:sz w:val="32"/>
          <w:szCs w:val="32"/>
        </w:rPr>
        <w:t>本项目支出符合喀什地委党校相关财务管理制度，包括会计人员集中核算工作管理制度、财务收支审批制度、财务稽核制度、财务牵制制度、会计主管岗位职责等制度规定，资金的拨付有完整的审批程序和手续，不存在截留、挤占、挪用等情况。</w:t>
      </w:r>
    </w:p>
    <w:p w:rsidR="00820C2F" w:rsidRDefault="001F1063">
      <w:pPr>
        <w:spacing w:line="560" w:lineRule="exact"/>
        <w:ind w:firstLineChars="200" w:firstLine="624"/>
        <w:rPr>
          <w:rStyle w:val="a7"/>
          <w:rFonts w:ascii="黑体" w:eastAsia="黑体"/>
          <w:b w:val="0"/>
          <w:spacing w:val="-4"/>
          <w:sz w:val="32"/>
          <w:szCs w:val="32"/>
        </w:rPr>
      </w:pPr>
      <w:r>
        <w:rPr>
          <w:rStyle w:val="a7"/>
          <w:rFonts w:ascii="黑体" w:eastAsia="黑体" w:hint="eastAsia"/>
          <w:b w:val="0"/>
          <w:spacing w:val="-4"/>
          <w:sz w:val="32"/>
          <w:szCs w:val="32"/>
        </w:rPr>
        <w:t>三、项目组织实施情况</w:t>
      </w:r>
    </w:p>
    <w:p w:rsidR="00820C2F" w:rsidRDefault="001F1063" w:rsidP="00F72098">
      <w:pPr>
        <w:spacing w:line="560" w:lineRule="exact"/>
        <w:ind w:firstLineChars="200" w:firstLine="624"/>
        <w:rPr>
          <w:rStyle w:val="a7"/>
          <w:rFonts w:ascii="楷体" w:eastAsia="楷体"/>
          <w:spacing w:val="-4"/>
          <w:sz w:val="32"/>
          <w:szCs w:val="32"/>
        </w:rPr>
      </w:pPr>
      <w:r>
        <w:rPr>
          <w:rStyle w:val="a7"/>
          <w:rFonts w:ascii="楷体" w:eastAsia="楷体" w:hint="eastAsia"/>
          <w:spacing w:val="-4"/>
          <w:sz w:val="32"/>
          <w:szCs w:val="32"/>
        </w:rPr>
        <w:t>（一）项目组织情况分析</w:t>
      </w:r>
    </w:p>
    <w:p w:rsidR="00820C2F" w:rsidRDefault="001F1063">
      <w:pPr>
        <w:adjustRightInd w:val="0"/>
        <w:snapToGrid w:val="0"/>
        <w:spacing w:line="56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该项目属于经常性零星项目,没有达到招投标限额,由本单位自行组织实施。实施过程均按照本单位制定的管理制度执行。</w:t>
      </w:r>
    </w:p>
    <w:p w:rsidR="00820C2F" w:rsidRDefault="001F1063">
      <w:pPr>
        <w:adjustRightInd w:val="0"/>
        <w:snapToGrid w:val="0"/>
        <w:spacing w:line="56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本项目不存在调整情况。</w:t>
      </w:r>
    </w:p>
    <w:p w:rsidR="00820C2F" w:rsidRDefault="001F1063">
      <w:pPr>
        <w:adjustRightInd w:val="0"/>
        <w:snapToGrid w:val="0"/>
        <w:spacing w:line="56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为保证项目质量和成本控制，项目实施完成后，由本项目相关人员于2018年12月20日完成检查验收，检查验收合格后按合同规定支付款项。</w:t>
      </w:r>
    </w:p>
    <w:p w:rsidR="00820C2F" w:rsidRDefault="001F1063" w:rsidP="00F72098">
      <w:pPr>
        <w:spacing w:line="560" w:lineRule="exact"/>
        <w:ind w:firstLineChars="200" w:firstLine="624"/>
        <w:rPr>
          <w:rStyle w:val="a7"/>
          <w:rFonts w:ascii="楷体" w:eastAsia="楷体"/>
          <w:spacing w:val="-4"/>
          <w:sz w:val="32"/>
          <w:szCs w:val="32"/>
        </w:rPr>
      </w:pPr>
      <w:r>
        <w:rPr>
          <w:rStyle w:val="a7"/>
          <w:rFonts w:ascii="楷体" w:eastAsia="楷体" w:hint="eastAsia"/>
          <w:spacing w:val="-4"/>
          <w:sz w:val="32"/>
          <w:szCs w:val="32"/>
        </w:rPr>
        <w:t>（二）项目管理情况分析</w:t>
      </w:r>
    </w:p>
    <w:p w:rsidR="00820C2F" w:rsidRDefault="001F1063">
      <w:pPr>
        <w:spacing w:line="560" w:lineRule="exact"/>
        <w:ind w:firstLineChars="200" w:firstLine="624"/>
        <w:rPr>
          <w:rStyle w:val="a7"/>
          <w:rFonts w:ascii="楷体" w:eastAsia="楷体"/>
          <w:spacing w:val="-4"/>
          <w:sz w:val="32"/>
          <w:szCs w:val="32"/>
        </w:rPr>
      </w:pPr>
      <w:r>
        <w:rPr>
          <w:rFonts w:ascii="仿宋" w:eastAsia="仿宋" w:hAnsi="仿宋" w:hint="eastAsia"/>
          <w:bCs/>
          <w:spacing w:val="-4"/>
          <w:sz w:val="32"/>
          <w:szCs w:val="32"/>
        </w:rPr>
        <w:t>项目实施过程中，喀什地委党校建立了《财务制度》保障项目的顺利实施。项目的实施遵守相关法律法规和业务管理规定，项目资料齐全并及时归档。已建立《日常检查监督检查机制》，不定期对项目进度情况进行督导检查，对检查过程中发现的问题及时督促整改，确保了项目按时保质完成。</w:t>
      </w:r>
    </w:p>
    <w:p w:rsidR="00820C2F" w:rsidRDefault="001F1063">
      <w:pPr>
        <w:spacing w:line="560" w:lineRule="exact"/>
        <w:ind w:firstLineChars="200" w:firstLine="624"/>
        <w:rPr>
          <w:rStyle w:val="a7"/>
          <w:rFonts w:ascii="黑体" w:eastAsia="黑体"/>
        </w:rPr>
      </w:pPr>
      <w:bookmarkStart w:id="0" w:name="_GoBack"/>
      <w:bookmarkEnd w:id="0"/>
      <w:r>
        <w:rPr>
          <w:rStyle w:val="a7"/>
          <w:rFonts w:ascii="黑体" w:eastAsia="黑体" w:hint="eastAsia"/>
          <w:b w:val="0"/>
          <w:spacing w:val="-4"/>
          <w:sz w:val="32"/>
          <w:szCs w:val="32"/>
        </w:rPr>
        <w:t>四、项目绩效情况</w:t>
      </w:r>
    </w:p>
    <w:p w:rsidR="00820C2F" w:rsidRDefault="001F1063" w:rsidP="00F72098">
      <w:pPr>
        <w:spacing w:line="560" w:lineRule="exact"/>
        <w:ind w:firstLineChars="200" w:firstLine="624"/>
        <w:rPr>
          <w:rFonts w:ascii="楷体" w:eastAsia="楷体"/>
          <w:b/>
          <w:spacing w:val="-4"/>
          <w:sz w:val="32"/>
          <w:szCs w:val="32"/>
        </w:rPr>
      </w:pPr>
      <w:r>
        <w:rPr>
          <w:rFonts w:ascii="楷体" w:eastAsia="楷体" w:hint="eastAsia"/>
          <w:b/>
          <w:spacing w:val="-4"/>
          <w:sz w:val="32"/>
          <w:szCs w:val="32"/>
        </w:rPr>
        <w:t>（一）项目绩效目标完成情况分析</w:t>
      </w:r>
    </w:p>
    <w:p w:rsidR="00820C2F" w:rsidRDefault="001F1063">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bCs/>
          <w:spacing w:val="-4"/>
          <w:sz w:val="32"/>
          <w:szCs w:val="32"/>
        </w:rPr>
        <w:lastRenderedPageBreak/>
        <w:t>本项目共设置一级指标</w:t>
      </w:r>
      <w:r>
        <w:rPr>
          <w:rFonts w:ascii="仿宋" w:eastAsia="仿宋" w:hAnsi="仿宋" w:hint="eastAsia"/>
          <w:bCs/>
          <w:spacing w:val="-4"/>
          <w:sz w:val="32"/>
          <w:szCs w:val="32"/>
        </w:rPr>
        <w:t>2</w:t>
      </w:r>
      <w:r>
        <w:rPr>
          <w:rFonts w:ascii="仿宋" w:eastAsia="仿宋" w:hAnsi="仿宋"/>
          <w:bCs/>
          <w:spacing w:val="-4"/>
          <w:sz w:val="32"/>
          <w:szCs w:val="32"/>
        </w:rPr>
        <w:t>个</w:t>
      </w:r>
      <w:r>
        <w:rPr>
          <w:rFonts w:ascii="仿宋" w:eastAsia="仿宋" w:hAnsi="仿宋" w:hint="eastAsia"/>
          <w:bCs/>
          <w:spacing w:val="-4"/>
          <w:sz w:val="32"/>
          <w:szCs w:val="32"/>
        </w:rPr>
        <w:t>，</w:t>
      </w:r>
      <w:r>
        <w:rPr>
          <w:rFonts w:ascii="仿宋" w:eastAsia="仿宋" w:hAnsi="仿宋"/>
          <w:bCs/>
          <w:spacing w:val="-4"/>
          <w:sz w:val="32"/>
          <w:szCs w:val="32"/>
        </w:rPr>
        <w:t>二级指标</w:t>
      </w:r>
      <w:r>
        <w:rPr>
          <w:rFonts w:ascii="仿宋" w:eastAsia="仿宋" w:hAnsi="仿宋" w:hint="eastAsia"/>
          <w:bCs/>
          <w:spacing w:val="-4"/>
          <w:sz w:val="32"/>
          <w:szCs w:val="32"/>
        </w:rPr>
        <w:t>8</w:t>
      </w:r>
      <w:r>
        <w:rPr>
          <w:rFonts w:ascii="仿宋" w:eastAsia="仿宋" w:hAnsi="仿宋"/>
          <w:bCs/>
          <w:spacing w:val="-4"/>
          <w:sz w:val="32"/>
          <w:szCs w:val="32"/>
        </w:rPr>
        <w:t>个</w:t>
      </w:r>
      <w:r>
        <w:rPr>
          <w:rFonts w:ascii="仿宋" w:eastAsia="仿宋" w:hAnsi="仿宋" w:hint="eastAsia"/>
          <w:bCs/>
          <w:spacing w:val="-4"/>
          <w:sz w:val="32"/>
          <w:szCs w:val="32"/>
        </w:rPr>
        <w:t>，</w:t>
      </w:r>
      <w:r>
        <w:rPr>
          <w:rFonts w:ascii="仿宋" w:eastAsia="仿宋" w:hAnsi="仿宋"/>
          <w:bCs/>
          <w:spacing w:val="-4"/>
          <w:sz w:val="32"/>
          <w:szCs w:val="32"/>
        </w:rPr>
        <w:t>三级指标</w:t>
      </w:r>
      <w:r>
        <w:rPr>
          <w:rFonts w:ascii="仿宋" w:eastAsia="仿宋" w:hAnsi="仿宋" w:hint="eastAsia"/>
          <w:bCs/>
          <w:spacing w:val="-4"/>
          <w:sz w:val="32"/>
          <w:szCs w:val="32"/>
        </w:rPr>
        <w:t>13</w:t>
      </w:r>
      <w:r>
        <w:rPr>
          <w:rFonts w:ascii="仿宋" w:eastAsia="仿宋" w:hAnsi="仿宋"/>
          <w:bCs/>
          <w:spacing w:val="-4"/>
          <w:sz w:val="32"/>
          <w:szCs w:val="32"/>
        </w:rPr>
        <w:t>个</w:t>
      </w:r>
      <w:r>
        <w:rPr>
          <w:rFonts w:ascii="仿宋" w:eastAsia="仿宋" w:hAnsi="仿宋" w:hint="eastAsia"/>
          <w:bCs/>
          <w:spacing w:val="-4"/>
          <w:sz w:val="32"/>
          <w:szCs w:val="32"/>
        </w:rPr>
        <w:t>，其中</w:t>
      </w:r>
      <w:r>
        <w:rPr>
          <w:rFonts w:ascii="仿宋" w:eastAsia="仿宋" w:hAnsi="仿宋"/>
          <w:bCs/>
          <w:spacing w:val="-4"/>
          <w:sz w:val="32"/>
          <w:szCs w:val="32"/>
        </w:rPr>
        <w:t>已完成三级指标</w:t>
      </w:r>
      <w:r>
        <w:rPr>
          <w:rFonts w:ascii="仿宋" w:eastAsia="仿宋" w:hAnsi="仿宋" w:hint="eastAsia"/>
          <w:bCs/>
          <w:spacing w:val="-4"/>
          <w:sz w:val="32"/>
          <w:szCs w:val="32"/>
        </w:rPr>
        <w:t>12</w:t>
      </w:r>
      <w:r>
        <w:rPr>
          <w:rFonts w:ascii="仿宋" w:eastAsia="仿宋" w:hAnsi="仿宋"/>
          <w:bCs/>
          <w:spacing w:val="-4"/>
          <w:sz w:val="32"/>
          <w:szCs w:val="32"/>
        </w:rPr>
        <w:t>个</w:t>
      </w:r>
      <w:r>
        <w:rPr>
          <w:rFonts w:ascii="仿宋" w:eastAsia="仿宋" w:hAnsi="仿宋" w:hint="eastAsia"/>
          <w:bCs/>
          <w:spacing w:val="-4"/>
          <w:sz w:val="32"/>
          <w:szCs w:val="32"/>
        </w:rPr>
        <w:t>，指标完成率为92%。</w:t>
      </w:r>
    </w:p>
    <w:p w:rsidR="00820C2F" w:rsidRDefault="001F1063">
      <w:pPr>
        <w:adjustRightInd w:val="0"/>
        <w:snapToGrid w:val="0"/>
        <w:spacing w:line="56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经济性：</w:t>
      </w:r>
      <w:r>
        <w:rPr>
          <w:rStyle w:val="a7"/>
          <w:rFonts w:ascii="仿宋" w:eastAsia="仿宋" w:hint="eastAsia"/>
          <w:b w:val="0"/>
          <w:spacing w:val="-4"/>
          <w:sz w:val="32"/>
          <w:szCs w:val="32"/>
        </w:rPr>
        <w:t>从经济性方面，所有的水费报销手续，严格遵循各项制度。</w:t>
      </w:r>
    </w:p>
    <w:p w:rsidR="00820C2F" w:rsidRDefault="001F1063">
      <w:pPr>
        <w:adjustRightInd w:val="0"/>
        <w:snapToGrid w:val="0"/>
        <w:spacing w:line="56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效率性：</w:t>
      </w:r>
      <w:r>
        <w:rPr>
          <w:rStyle w:val="a7"/>
          <w:rFonts w:ascii="仿宋" w:eastAsia="仿宋" w:hint="eastAsia"/>
          <w:b w:val="0"/>
          <w:spacing w:val="-4"/>
          <w:sz w:val="32"/>
          <w:szCs w:val="32"/>
        </w:rPr>
        <w:t>效率性方面，水费报销及时，金额准确。</w:t>
      </w:r>
    </w:p>
    <w:p w:rsidR="00820C2F" w:rsidRDefault="001F1063">
      <w:pPr>
        <w:spacing w:line="560" w:lineRule="exact"/>
        <w:ind w:firstLineChars="200" w:firstLine="624"/>
        <w:rPr>
          <w:rStyle w:val="a7"/>
          <w:rFonts w:ascii="仿宋" w:eastAsia="仿宋" w:hAnsi="仿宋" w:cs="仿宋"/>
          <w:b w:val="0"/>
          <w:bCs w:val="0"/>
          <w:spacing w:val="-4"/>
          <w:sz w:val="32"/>
          <w:szCs w:val="32"/>
        </w:rPr>
      </w:pPr>
      <w:r>
        <w:rPr>
          <w:rStyle w:val="a7"/>
          <w:rFonts w:ascii="仿宋" w:eastAsia="仿宋" w:hAnsi="仿宋" w:hint="eastAsia"/>
          <w:b w:val="0"/>
          <w:spacing w:val="-4"/>
          <w:sz w:val="32"/>
          <w:szCs w:val="32"/>
        </w:rPr>
        <w:t>效益性：</w:t>
      </w:r>
      <w:r>
        <w:rPr>
          <w:rStyle w:val="a7"/>
          <w:rFonts w:ascii="仿宋" w:eastAsia="仿宋" w:hint="eastAsia"/>
          <w:b w:val="0"/>
          <w:spacing w:val="-4"/>
          <w:sz w:val="32"/>
          <w:szCs w:val="32"/>
        </w:rPr>
        <w:t>资金的使用一方面解决了单位办公区用水费用问题，另一方面保障单位正常办公任务和教学工作。</w:t>
      </w:r>
    </w:p>
    <w:p w:rsidR="00820C2F" w:rsidRDefault="001F1063" w:rsidP="00F72098">
      <w:pPr>
        <w:spacing w:line="560" w:lineRule="exact"/>
        <w:ind w:firstLineChars="200" w:firstLine="624"/>
        <w:rPr>
          <w:rFonts w:ascii="楷体" w:eastAsia="楷体"/>
          <w:b/>
          <w:spacing w:val="-4"/>
          <w:sz w:val="32"/>
          <w:szCs w:val="32"/>
        </w:rPr>
      </w:pPr>
      <w:r>
        <w:rPr>
          <w:rFonts w:ascii="楷体" w:eastAsia="楷体" w:hint="eastAsia"/>
          <w:b/>
          <w:spacing w:val="-4"/>
          <w:sz w:val="32"/>
          <w:szCs w:val="32"/>
        </w:rPr>
        <w:t>（二）项目绩效目标未完成原因分析</w:t>
      </w:r>
    </w:p>
    <w:p w:rsidR="00820C2F" w:rsidRDefault="001F1063">
      <w:pPr>
        <w:spacing w:line="560" w:lineRule="exact"/>
        <w:ind w:firstLineChars="200" w:firstLine="624"/>
        <w:rPr>
          <w:rFonts w:ascii="仿宋" w:eastAsia="仿宋" w:hAnsi="仿宋"/>
          <w:spacing w:val="-4"/>
          <w:sz w:val="32"/>
          <w:szCs w:val="32"/>
        </w:rPr>
      </w:pPr>
      <w:r>
        <w:rPr>
          <w:rStyle w:val="a7"/>
          <w:rFonts w:ascii="仿宋" w:eastAsia="仿宋" w:hAnsi="仿宋" w:cs="仿宋" w:hint="eastAsia"/>
          <w:b w:val="0"/>
          <w:bCs w:val="0"/>
          <w:spacing w:val="-4"/>
          <w:sz w:val="32"/>
          <w:szCs w:val="32"/>
        </w:rPr>
        <w:t>由于喀什地委党校2018年非税收入小于支出，地区财政局不允许花费财政专户资金。</w:t>
      </w:r>
    </w:p>
    <w:p w:rsidR="00820C2F" w:rsidRDefault="001F1063">
      <w:pPr>
        <w:spacing w:line="560" w:lineRule="exact"/>
        <w:ind w:firstLineChars="200" w:firstLine="624"/>
        <w:rPr>
          <w:rStyle w:val="a7"/>
          <w:rFonts w:ascii="黑体" w:eastAsia="黑体"/>
          <w:b w:val="0"/>
          <w:spacing w:val="-4"/>
          <w:sz w:val="32"/>
          <w:szCs w:val="32"/>
        </w:rPr>
      </w:pPr>
      <w:r>
        <w:rPr>
          <w:rStyle w:val="a7"/>
          <w:rFonts w:ascii="黑体" w:eastAsia="黑体" w:hint="eastAsia"/>
          <w:b w:val="0"/>
          <w:spacing w:val="-4"/>
          <w:sz w:val="32"/>
          <w:szCs w:val="32"/>
        </w:rPr>
        <w:t>五、其他需要说明的问题</w:t>
      </w:r>
    </w:p>
    <w:p w:rsidR="00820C2F" w:rsidRDefault="001F1063" w:rsidP="00F72098">
      <w:pPr>
        <w:spacing w:line="560" w:lineRule="exact"/>
        <w:ind w:firstLineChars="200" w:firstLine="624"/>
        <w:rPr>
          <w:rFonts w:ascii="楷体" w:eastAsia="楷体"/>
          <w:b/>
          <w:spacing w:val="-4"/>
          <w:sz w:val="32"/>
          <w:szCs w:val="32"/>
        </w:rPr>
      </w:pPr>
      <w:r>
        <w:rPr>
          <w:rFonts w:ascii="楷体" w:eastAsia="楷体" w:hint="eastAsia"/>
          <w:b/>
          <w:spacing w:val="-4"/>
          <w:sz w:val="32"/>
          <w:szCs w:val="32"/>
        </w:rPr>
        <w:t>（一）后续工作计划</w:t>
      </w:r>
    </w:p>
    <w:p w:rsidR="00820C2F" w:rsidRDefault="001F1063">
      <w:pPr>
        <w:spacing w:line="560" w:lineRule="exact"/>
        <w:ind w:firstLineChars="200" w:firstLine="624"/>
        <w:rPr>
          <w:rStyle w:val="a7"/>
          <w:rFonts w:ascii="仿宋" w:eastAsia="仿宋"/>
          <w:b w:val="0"/>
          <w:spacing w:val="-4"/>
          <w:sz w:val="32"/>
          <w:szCs w:val="32"/>
        </w:rPr>
      </w:pPr>
      <w:r>
        <w:rPr>
          <w:rStyle w:val="a7"/>
          <w:rFonts w:ascii="仿宋" w:eastAsia="仿宋" w:hint="eastAsia"/>
          <w:b w:val="0"/>
          <w:spacing w:val="-4"/>
          <w:sz w:val="32"/>
          <w:szCs w:val="32"/>
        </w:rPr>
        <w:t>因党校当费税收入小于支出，下一步向地区财政局申请此笔项目经费。</w:t>
      </w:r>
    </w:p>
    <w:p w:rsidR="00820C2F" w:rsidRDefault="001F1063" w:rsidP="00F72098">
      <w:pPr>
        <w:spacing w:line="560" w:lineRule="exact"/>
        <w:ind w:firstLineChars="200" w:firstLine="624"/>
        <w:rPr>
          <w:rFonts w:ascii="楷体" w:eastAsia="楷体"/>
          <w:b/>
          <w:spacing w:val="-4"/>
          <w:sz w:val="32"/>
          <w:szCs w:val="32"/>
        </w:rPr>
      </w:pPr>
      <w:r>
        <w:rPr>
          <w:rFonts w:ascii="楷体" w:eastAsia="楷体" w:hint="eastAsia"/>
          <w:b/>
          <w:spacing w:val="-4"/>
          <w:sz w:val="32"/>
          <w:szCs w:val="32"/>
        </w:rPr>
        <w:t>（二）主要经验及做法、存在问题和建议</w:t>
      </w:r>
    </w:p>
    <w:p w:rsidR="00820C2F" w:rsidRDefault="001F1063">
      <w:pPr>
        <w:spacing w:line="560" w:lineRule="exact"/>
        <w:ind w:firstLineChars="200" w:firstLine="624"/>
        <w:rPr>
          <w:rStyle w:val="a7"/>
          <w:rFonts w:ascii="仿宋" w:eastAsia="仿宋"/>
          <w:b w:val="0"/>
          <w:spacing w:val="-4"/>
          <w:sz w:val="32"/>
          <w:szCs w:val="32"/>
        </w:rPr>
      </w:pPr>
      <w:r>
        <w:rPr>
          <w:rStyle w:val="a7"/>
          <w:rFonts w:ascii="仿宋" w:eastAsia="仿宋" w:hint="eastAsia"/>
          <w:b w:val="0"/>
          <w:spacing w:val="-4"/>
          <w:sz w:val="32"/>
          <w:szCs w:val="32"/>
        </w:rPr>
        <w:t>1.主要经验及做法</w:t>
      </w:r>
    </w:p>
    <w:p w:rsidR="00820C2F" w:rsidRDefault="001F1063">
      <w:pPr>
        <w:spacing w:line="560" w:lineRule="exact"/>
        <w:ind w:firstLineChars="200" w:firstLine="624"/>
        <w:rPr>
          <w:rStyle w:val="a7"/>
          <w:rFonts w:ascii="仿宋" w:eastAsia="仿宋"/>
          <w:b w:val="0"/>
          <w:spacing w:val="-4"/>
          <w:sz w:val="32"/>
          <w:szCs w:val="32"/>
        </w:rPr>
      </w:pPr>
      <w:r>
        <w:rPr>
          <w:rStyle w:val="a7"/>
          <w:rFonts w:ascii="仿宋" w:eastAsia="仿宋" w:hint="eastAsia"/>
          <w:b w:val="0"/>
          <w:spacing w:val="-4"/>
          <w:sz w:val="32"/>
          <w:szCs w:val="32"/>
        </w:rPr>
        <w:t>提前计划：根据年初总体计划，结合实际情况，提前做好资金使用管理规划，有步骤推进工作进度。</w:t>
      </w:r>
    </w:p>
    <w:p w:rsidR="00820C2F" w:rsidRDefault="001F1063">
      <w:pPr>
        <w:spacing w:line="560" w:lineRule="exact"/>
        <w:ind w:firstLineChars="200" w:firstLine="624"/>
        <w:rPr>
          <w:rStyle w:val="a7"/>
          <w:rFonts w:ascii="仿宋" w:eastAsia="仿宋"/>
          <w:b w:val="0"/>
          <w:spacing w:val="-4"/>
          <w:sz w:val="32"/>
          <w:szCs w:val="32"/>
        </w:rPr>
      </w:pPr>
      <w:r>
        <w:rPr>
          <w:rStyle w:val="a7"/>
          <w:rFonts w:ascii="仿宋" w:eastAsia="仿宋" w:hint="eastAsia"/>
          <w:b w:val="0"/>
          <w:spacing w:val="-4"/>
          <w:sz w:val="32"/>
          <w:szCs w:val="32"/>
        </w:rPr>
        <w:t>机制保障：每一次报销工作严格按照工作程序实施，保障每一笔资金落实到位。</w:t>
      </w:r>
    </w:p>
    <w:p w:rsidR="00820C2F" w:rsidRDefault="001F1063">
      <w:pPr>
        <w:tabs>
          <w:tab w:val="left" w:pos="0"/>
        </w:tabs>
        <w:spacing w:line="560" w:lineRule="exact"/>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t>2.存在问题</w:t>
      </w:r>
    </w:p>
    <w:p w:rsidR="00820C2F" w:rsidRDefault="001F1063">
      <w:pPr>
        <w:tabs>
          <w:tab w:val="left" w:pos="0"/>
        </w:tabs>
        <w:spacing w:line="560" w:lineRule="exact"/>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t>存在问题及建议：因地区开展活动，导致一些资金无法按时发放，在今后的工作中应当与单位主管领导及时沟通，第一时间完成报销手续。</w:t>
      </w:r>
    </w:p>
    <w:p w:rsidR="00820C2F" w:rsidRDefault="001F1063">
      <w:pPr>
        <w:tabs>
          <w:tab w:val="left" w:pos="0"/>
        </w:tabs>
        <w:spacing w:line="560" w:lineRule="exact"/>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lastRenderedPageBreak/>
        <w:t>3.建议</w:t>
      </w:r>
    </w:p>
    <w:p w:rsidR="00820C2F" w:rsidRDefault="001F1063">
      <w:pPr>
        <w:tabs>
          <w:tab w:val="left" w:pos="0"/>
        </w:tabs>
        <w:spacing w:line="560" w:lineRule="exact"/>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t>该项目无建议。</w:t>
      </w:r>
    </w:p>
    <w:p w:rsidR="00820C2F" w:rsidRDefault="001F1063" w:rsidP="00F72098">
      <w:pPr>
        <w:tabs>
          <w:tab w:val="left" w:pos="0"/>
        </w:tabs>
        <w:spacing w:line="560" w:lineRule="exact"/>
        <w:ind w:firstLineChars="200" w:firstLine="624"/>
        <w:rPr>
          <w:rFonts w:ascii="楷体" w:eastAsia="楷体" w:hAnsi="楷体"/>
          <w:b/>
          <w:spacing w:val="-4"/>
          <w:sz w:val="32"/>
          <w:szCs w:val="32"/>
        </w:rPr>
      </w:pPr>
      <w:r>
        <w:rPr>
          <w:rFonts w:ascii="楷体" w:eastAsia="楷体" w:hAnsi="楷体" w:cs="仿宋" w:hint="eastAsia"/>
          <w:b/>
          <w:spacing w:val="-4"/>
          <w:sz w:val="32"/>
          <w:szCs w:val="32"/>
        </w:rPr>
        <w:t>（三）</w:t>
      </w:r>
      <w:r>
        <w:rPr>
          <w:rFonts w:ascii="楷体" w:eastAsia="楷体" w:hAnsi="楷体" w:hint="eastAsia"/>
          <w:b/>
          <w:spacing w:val="-4"/>
          <w:sz w:val="32"/>
          <w:szCs w:val="32"/>
        </w:rPr>
        <w:t>其他</w:t>
      </w:r>
    </w:p>
    <w:p w:rsidR="00820C2F" w:rsidRDefault="001F1063">
      <w:pPr>
        <w:spacing w:line="560" w:lineRule="exact"/>
        <w:ind w:firstLineChars="200" w:firstLine="624"/>
        <w:rPr>
          <w:rFonts w:ascii="仿宋" w:eastAsia="仿宋" w:hAnsi="仿宋" w:cs="楷体_GB2312"/>
          <w:bCs/>
          <w:spacing w:val="-4"/>
          <w:sz w:val="32"/>
          <w:szCs w:val="32"/>
        </w:rPr>
      </w:pPr>
      <w:r>
        <w:rPr>
          <w:rFonts w:ascii="仿宋" w:eastAsia="仿宋" w:hAnsi="仿宋" w:cs="楷体_GB2312" w:hint="eastAsia"/>
          <w:bCs/>
          <w:spacing w:val="-4"/>
          <w:sz w:val="32"/>
          <w:szCs w:val="32"/>
        </w:rPr>
        <w:t>无其他说明内容。</w:t>
      </w:r>
    </w:p>
    <w:p w:rsidR="00820C2F" w:rsidRDefault="001F1063">
      <w:pPr>
        <w:spacing w:line="560" w:lineRule="exact"/>
        <w:ind w:firstLineChars="200" w:firstLine="624"/>
        <w:rPr>
          <w:rStyle w:val="a7"/>
          <w:rFonts w:ascii="黑体" w:eastAsia="黑体"/>
          <w:b w:val="0"/>
          <w:spacing w:val="-4"/>
          <w:sz w:val="32"/>
          <w:szCs w:val="32"/>
        </w:rPr>
      </w:pPr>
      <w:r>
        <w:rPr>
          <w:rStyle w:val="a7"/>
          <w:rFonts w:ascii="黑体" w:eastAsia="黑体" w:hint="eastAsia"/>
          <w:b w:val="0"/>
          <w:spacing w:val="-4"/>
          <w:sz w:val="32"/>
          <w:szCs w:val="32"/>
        </w:rPr>
        <w:t>六、项目评价工作情况</w:t>
      </w:r>
    </w:p>
    <w:p w:rsidR="00820C2F" w:rsidRDefault="001F1063">
      <w:pPr>
        <w:spacing w:line="560" w:lineRule="exact"/>
        <w:ind w:firstLineChars="200" w:firstLine="624"/>
        <w:rPr>
          <w:rFonts w:ascii="黑体" w:eastAsia="黑体"/>
          <w:bCs/>
          <w:spacing w:val="-4"/>
          <w:sz w:val="32"/>
          <w:szCs w:val="32"/>
        </w:rPr>
      </w:pPr>
      <w:r>
        <w:rPr>
          <w:rStyle w:val="a7"/>
          <w:rFonts w:ascii="仿宋_GB2312" w:eastAsia="仿宋_GB2312" w:hint="eastAsia"/>
          <w:b w:val="0"/>
          <w:spacing w:val="-4"/>
          <w:sz w:val="32"/>
          <w:szCs w:val="32"/>
        </w:rPr>
        <w:t>本次评价</w:t>
      </w:r>
      <w:r>
        <w:rPr>
          <w:rFonts w:ascii="仿宋_GB2312" w:eastAsia="仿宋_GB2312" w:hint="eastAsia"/>
          <w:spacing w:val="-4"/>
          <w:sz w:val="32"/>
          <w:szCs w:val="32"/>
        </w:rPr>
        <w:t>通过文件研读、实地调研、数据分析等方式，</w:t>
      </w:r>
      <w:r>
        <w:rPr>
          <w:rStyle w:val="a7"/>
          <w:rFonts w:ascii="仿宋_GB2312" w:eastAsia="仿宋_GB2312" w:hint="eastAsia"/>
          <w:b w:val="0"/>
          <w:spacing w:val="-4"/>
          <w:sz w:val="32"/>
          <w:szCs w:val="32"/>
        </w:rPr>
        <w:t>全面了解</w:t>
      </w:r>
      <w:r>
        <w:rPr>
          <w:rFonts w:ascii="仿宋" w:eastAsia="仿宋" w:hAnsi="仿宋" w:cs="宋体"/>
          <w:kern w:val="0"/>
          <w:sz w:val="32"/>
          <w:szCs w:val="32"/>
        </w:rPr>
        <w:t>2017年</w:t>
      </w:r>
      <w:r>
        <w:rPr>
          <w:rFonts w:ascii="仿宋" w:eastAsia="仿宋" w:hAnsi="仿宋" w:cs="宋体" w:hint="eastAsia"/>
          <w:kern w:val="0"/>
          <w:sz w:val="32"/>
          <w:szCs w:val="32"/>
        </w:rPr>
        <w:t>水费</w:t>
      </w:r>
      <w:r>
        <w:rPr>
          <w:rFonts w:ascii="仿宋" w:eastAsia="仿宋" w:hAnsi="仿宋" w:cs="宋体"/>
          <w:kern w:val="0"/>
          <w:sz w:val="32"/>
          <w:szCs w:val="32"/>
        </w:rPr>
        <w:t>项目</w:t>
      </w:r>
      <w:r>
        <w:rPr>
          <w:rStyle w:val="a7"/>
          <w:rFonts w:ascii="仿宋_GB2312" w:eastAsia="仿宋_GB2312" w:hint="eastAsia"/>
          <w:b w:val="0"/>
          <w:spacing w:val="-4"/>
          <w:sz w:val="32"/>
          <w:szCs w:val="32"/>
        </w:rPr>
        <w:t>资金的使用效率和效果，项目管理过程规范，完成了预期绩效目标等。同时，通过开展自评价来总结经验和教训，为喀什地区</w:t>
      </w:r>
      <w:r w:rsidR="00F72098">
        <w:rPr>
          <w:rStyle w:val="a7"/>
          <w:rFonts w:ascii="仿宋_GB2312" w:eastAsia="仿宋_GB2312" w:hint="eastAsia"/>
          <w:b w:val="0"/>
          <w:spacing w:val="-4"/>
          <w:sz w:val="32"/>
          <w:szCs w:val="32"/>
        </w:rPr>
        <w:t>录用</w:t>
      </w:r>
      <w:r>
        <w:rPr>
          <w:rStyle w:val="a7"/>
          <w:rFonts w:ascii="仿宋_GB2312" w:eastAsia="仿宋_GB2312" w:hint="eastAsia"/>
          <w:b w:val="0"/>
          <w:spacing w:val="-4"/>
          <w:sz w:val="32"/>
          <w:szCs w:val="32"/>
        </w:rPr>
        <w:t>生工作经费项目今后的开展，提供可行性参考建议。</w:t>
      </w:r>
    </w:p>
    <w:p w:rsidR="00820C2F" w:rsidRDefault="001F1063">
      <w:pPr>
        <w:spacing w:line="560" w:lineRule="exact"/>
        <w:ind w:firstLineChars="200" w:firstLine="624"/>
        <w:rPr>
          <w:rStyle w:val="a7"/>
          <w:rFonts w:ascii="黑体" w:eastAsia="黑体"/>
          <w:b w:val="0"/>
          <w:spacing w:val="-4"/>
          <w:sz w:val="32"/>
          <w:szCs w:val="32"/>
        </w:rPr>
      </w:pPr>
      <w:r>
        <w:rPr>
          <w:rStyle w:val="a7"/>
          <w:rFonts w:ascii="黑体" w:eastAsia="黑体" w:hint="eastAsia"/>
          <w:b w:val="0"/>
          <w:spacing w:val="-4"/>
          <w:sz w:val="32"/>
          <w:szCs w:val="32"/>
        </w:rPr>
        <w:t>七、附表</w:t>
      </w:r>
    </w:p>
    <w:p w:rsidR="00820C2F" w:rsidRDefault="001F1063">
      <w:pPr>
        <w:spacing w:line="560" w:lineRule="exact"/>
        <w:ind w:firstLineChars="200" w:firstLine="624"/>
        <w:rPr>
          <w:rStyle w:val="a7"/>
          <w:rFonts w:ascii="仿宋" w:eastAsia="仿宋"/>
          <w:b w:val="0"/>
          <w:spacing w:val="-4"/>
          <w:sz w:val="32"/>
          <w:szCs w:val="32"/>
        </w:rPr>
      </w:pPr>
      <w:r>
        <w:rPr>
          <w:rStyle w:val="a7"/>
          <w:rFonts w:ascii="仿宋" w:eastAsia="仿宋" w:hint="eastAsia"/>
          <w:b w:val="0"/>
          <w:spacing w:val="-4"/>
          <w:sz w:val="32"/>
          <w:szCs w:val="32"/>
        </w:rPr>
        <w:t>《项目支出绩效目标自评表》</w:t>
      </w:r>
    </w:p>
    <w:sectPr w:rsidR="00820C2F" w:rsidSect="00820C2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D4F" w:rsidRDefault="000A4D4F" w:rsidP="00BE2F6B">
      <w:r>
        <w:separator/>
      </w:r>
    </w:p>
  </w:endnote>
  <w:endnote w:type="continuationSeparator" w:id="1">
    <w:p w:rsidR="000A4D4F" w:rsidRDefault="000A4D4F" w:rsidP="00BE2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仿宋">
    <w:altName w:val="Arial Unicode MS"/>
    <w:charset w:val="86"/>
    <w:family w:val="modern"/>
    <w:pitch w:val="fixed"/>
    <w:sig w:usb0="00000000"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D4F" w:rsidRDefault="000A4D4F" w:rsidP="00BE2F6B">
      <w:r>
        <w:separator/>
      </w:r>
    </w:p>
  </w:footnote>
  <w:footnote w:type="continuationSeparator" w:id="1">
    <w:p w:rsidR="000A4D4F" w:rsidRDefault="000A4D4F" w:rsidP="00BE2F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ulTrailSpace/>
    <w:doNotExpandShiftReturn/>
    <w:adjustLineHeightInTable/>
    <w:growAutofit/>
    <w:useFELayout/>
    <w:useAltKinsokuLineBreakRules/>
    <w:splitPgBreakAndParaMark/>
  </w:compat>
  <w:rsids>
    <w:rsidRoot w:val="00474C00"/>
    <w:rsid w:val="00044E1F"/>
    <w:rsid w:val="000A4D4F"/>
    <w:rsid w:val="000B1CC1"/>
    <w:rsid w:val="001A6913"/>
    <w:rsid w:val="001F1063"/>
    <w:rsid w:val="00224620"/>
    <w:rsid w:val="00374BBF"/>
    <w:rsid w:val="003C226F"/>
    <w:rsid w:val="003F0D8A"/>
    <w:rsid w:val="00474C00"/>
    <w:rsid w:val="00773C68"/>
    <w:rsid w:val="00820C2F"/>
    <w:rsid w:val="00822559"/>
    <w:rsid w:val="009C1E45"/>
    <w:rsid w:val="009C2D1E"/>
    <w:rsid w:val="00A30CFE"/>
    <w:rsid w:val="00A53B42"/>
    <w:rsid w:val="00BA0FAB"/>
    <w:rsid w:val="00BE2F6B"/>
    <w:rsid w:val="00C47BF4"/>
    <w:rsid w:val="00C500DC"/>
    <w:rsid w:val="00D10D46"/>
    <w:rsid w:val="00D75D63"/>
    <w:rsid w:val="00E914A0"/>
    <w:rsid w:val="00F72098"/>
    <w:rsid w:val="0249503A"/>
    <w:rsid w:val="359D5CD4"/>
    <w:rsid w:val="3E8C4CB7"/>
    <w:rsid w:val="452C25DA"/>
    <w:rsid w:val="4DE02031"/>
    <w:rsid w:val="4E62204D"/>
    <w:rsid w:val="594D6E28"/>
    <w:rsid w:val="74AA45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C2F"/>
    <w:pPr>
      <w:widowControl w:val="0"/>
      <w:jc w:val="both"/>
    </w:pPr>
    <w:rPr>
      <w:kern w:val="2"/>
      <w:sz w:val="21"/>
      <w:szCs w:val="24"/>
    </w:rPr>
  </w:style>
  <w:style w:type="paragraph" w:styleId="1">
    <w:name w:val="heading 1"/>
    <w:basedOn w:val="a"/>
    <w:next w:val="a"/>
    <w:qFormat/>
    <w:rsid w:val="00820C2F"/>
    <w:pPr>
      <w:keepNext/>
      <w:widowControl/>
      <w:spacing w:before="240" w:after="60"/>
      <w:jc w:val="left"/>
      <w:outlineLvl w:val="0"/>
    </w:pPr>
    <w:rPr>
      <w:rFonts w:ascii="Cambria" w:hAnsi="Cambria"/>
      <w:b/>
      <w:bCs/>
      <w:kern w:val="32"/>
      <w:sz w:val="32"/>
      <w:szCs w:val="32"/>
    </w:rPr>
  </w:style>
  <w:style w:type="paragraph" w:styleId="2">
    <w:name w:val="heading 2"/>
    <w:basedOn w:val="a"/>
    <w:next w:val="a"/>
    <w:qFormat/>
    <w:rsid w:val="00820C2F"/>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qFormat/>
    <w:rsid w:val="00820C2F"/>
    <w:pPr>
      <w:keepNext/>
      <w:widowControl/>
      <w:spacing w:before="240" w:after="60"/>
      <w:jc w:val="left"/>
      <w:outlineLvl w:val="2"/>
    </w:pPr>
    <w:rPr>
      <w:rFonts w:ascii="Cambria" w:hAnsi="Cambria"/>
      <w:b/>
      <w:bCs/>
      <w:kern w:val="0"/>
      <w:sz w:val="26"/>
      <w:szCs w:val="26"/>
    </w:rPr>
  </w:style>
  <w:style w:type="paragraph" w:styleId="4">
    <w:name w:val="heading 4"/>
    <w:basedOn w:val="a"/>
    <w:next w:val="a"/>
    <w:qFormat/>
    <w:rsid w:val="00820C2F"/>
    <w:pPr>
      <w:keepNext/>
      <w:widowControl/>
      <w:spacing w:before="240" w:after="60"/>
      <w:jc w:val="left"/>
      <w:outlineLvl w:val="3"/>
    </w:pPr>
    <w:rPr>
      <w:rFonts w:ascii="Calibri" w:hAnsi="Calibri"/>
      <w:b/>
      <w:bCs/>
      <w:kern w:val="0"/>
      <w:sz w:val="28"/>
      <w:szCs w:val="28"/>
    </w:rPr>
  </w:style>
  <w:style w:type="paragraph" w:styleId="5">
    <w:name w:val="heading 5"/>
    <w:basedOn w:val="a"/>
    <w:next w:val="a"/>
    <w:qFormat/>
    <w:rsid w:val="00820C2F"/>
    <w:pPr>
      <w:widowControl/>
      <w:spacing w:before="240" w:after="60"/>
      <w:jc w:val="left"/>
      <w:outlineLvl w:val="4"/>
    </w:pPr>
    <w:rPr>
      <w:rFonts w:ascii="Calibri" w:hAnsi="Calibri"/>
      <w:b/>
      <w:bCs/>
      <w:i/>
      <w:iCs/>
      <w:kern w:val="0"/>
      <w:sz w:val="26"/>
      <w:szCs w:val="26"/>
    </w:rPr>
  </w:style>
  <w:style w:type="paragraph" w:styleId="6">
    <w:name w:val="heading 6"/>
    <w:basedOn w:val="a"/>
    <w:next w:val="a"/>
    <w:qFormat/>
    <w:rsid w:val="00820C2F"/>
    <w:pPr>
      <w:widowControl/>
      <w:spacing w:before="240" w:after="60"/>
      <w:jc w:val="left"/>
      <w:outlineLvl w:val="5"/>
    </w:pPr>
    <w:rPr>
      <w:rFonts w:ascii="Calibri" w:hAnsi="Calibri"/>
      <w:b/>
      <w:bCs/>
      <w:kern w:val="0"/>
      <w:sz w:val="22"/>
      <w:szCs w:val="22"/>
    </w:rPr>
  </w:style>
  <w:style w:type="paragraph" w:styleId="7">
    <w:name w:val="heading 7"/>
    <w:basedOn w:val="a"/>
    <w:next w:val="a"/>
    <w:qFormat/>
    <w:rsid w:val="00820C2F"/>
    <w:pPr>
      <w:widowControl/>
      <w:spacing w:before="240" w:after="60"/>
      <w:jc w:val="left"/>
      <w:outlineLvl w:val="6"/>
    </w:pPr>
    <w:rPr>
      <w:rFonts w:ascii="Calibri" w:hAnsi="Calibri"/>
      <w:kern w:val="0"/>
      <w:sz w:val="24"/>
    </w:rPr>
  </w:style>
  <w:style w:type="paragraph" w:styleId="8">
    <w:name w:val="heading 8"/>
    <w:basedOn w:val="a"/>
    <w:next w:val="a"/>
    <w:qFormat/>
    <w:rsid w:val="00820C2F"/>
    <w:pPr>
      <w:widowControl/>
      <w:spacing w:before="240" w:after="60"/>
      <w:jc w:val="left"/>
      <w:outlineLvl w:val="7"/>
    </w:pPr>
    <w:rPr>
      <w:rFonts w:ascii="Calibri" w:hAnsi="Calibri"/>
      <w:i/>
      <w:iCs/>
      <w:kern w:val="0"/>
      <w:sz w:val="24"/>
    </w:rPr>
  </w:style>
  <w:style w:type="paragraph" w:styleId="9">
    <w:name w:val="heading 9"/>
    <w:basedOn w:val="a"/>
    <w:next w:val="a"/>
    <w:qFormat/>
    <w:rsid w:val="00820C2F"/>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820C2F"/>
    <w:pPr>
      <w:tabs>
        <w:tab w:val="center" w:pos="4153"/>
        <w:tab w:val="right" w:pos="8306"/>
      </w:tabs>
      <w:snapToGrid w:val="0"/>
      <w:jc w:val="left"/>
    </w:pPr>
    <w:rPr>
      <w:rFonts w:ascii="Calibri" w:hAnsi="Calibri"/>
      <w:sz w:val="18"/>
      <w:szCs w:val="18"/>
    </w:rPr>
  </w:style>
  <w:style w:type="paragraph" w:styleId="a4">
    <w:name w:val="header"/>
    <w:basedOn w:val="a"/>
    <w:qFormat/>
    <w:rsid w:val="00820C2F"/>
    <w:pPr>
      <w:pBdr>
        <w:bottom w:val="single" w:sz="6" w:space="1" w:color="auto"/>
      </w:pBdr>
      <w:tabs>
        <w:tab w:val="center" w:pos="4153"/>
        <w:tab w:val="right" w:pos="8306"/>
      </w:tabs>
      <w:snapToGrid w:val="0"/>
      <w:jc w:val="center"/>
    </w:pPr>
    <w:rPr>
      <w:rFonts w:ascii="Calibri" w:hAnsi="Calibri"/>
      <w:sz w:val="18"/>
      <w:szCs w:val="18"/>
    </w:rPr>
  </w:style>
  <w:style w:type="paragraph" w:styleId="a5">
    <w:name w:val="Subtitle"/>
    <w:basedOn w:val="a"/>
    <w:next w:val="a"/>
    <w:qFormat/>
    <w:rsid w:val="00820C2F"/>
    <w:pPr>
      <w:widowControl/>
      <w:spacing w:after="60"/>
      <w:jc w:val="center"/>
      <w:outlineLvl w:val="1"/>
    </w:pPr>
    <w:rPr>
      <w:rFonts w:ascii="Cambria" w:hAnsi="Cambria"/>
      <w:kern w:val="0"/>
      <w:sz w:val="24"/>
    </w:rPr>
  </w:style>
  <w:style w:type="paragraph" w:styleId="a6">
    <w:name w:val="Title"/>
    <w:basedOn w:val="a"/>
    <w:next w:val="a"/>
    <w:qFormat/>
    <w:rsid w:val="00820C2F"/>
    <w:pPr>
      <w:widowControl/>
      <w:spacing w:before="240" w:after="60"/>
      <w:jc w:val="center"/>
      <w:outlineLvl w:val="0"/>
    </w:pPr>
    <w:rPr>
      <w:rFonts w:ascii="Cambria" w:hAnsi="Cambria"/>
      <w:b/>
      <w:bCs/>
      <w:kern w:val="28"/>
      <w:sz w:val="32"/>
      <w:szCs w:val="32"/>
    </w:rPr>
  </w:style>
  <w:style w:type="character" w:styleId="a7">
    <w:name w:val="Strong"/>
    <w:basedOn w:val="a0"/>
    <w:qFormat/>
    <w:rsid w:val="00820C2F"/>
    <w:rPr>
      <w:b/>
      <w:bCs/>
    </w:rPr>
  </w:style>
  <w:style w:type="character" w:styleId="a8">
    <w:name w:val="Emphasis"/>
    <w:basedOn w:val="a0"/>
    <w:qFormat/>
    <w:rsid w:val="00820C2F"/>
    <w:rPr>
      <w:rFonts w:ascii="Calibri" w:hAnsi="Calibri"/>
      <w:b/>
      <w:i/>
      <w:iCs/>
    </w:rPr>
  </w:style>
  <w:style w:type="paragraph" w:customStyle="1" w:styleId="10">
    <w:name w:val="无间隔1"/>
    <w:basedOn w:val="a"/>
    <w:qFormat/>
    <w:rsid w:val="00820C2F"/>
    <w:pPr>
      <w:widowControl/>
      <w:jc w:val="left"/>
    </w:pPr>
    <w:rPr>
      <w:rFonts w:ascii="Calibri" w:hAnsi="Calibri"/>
      <w:kern w:val="0"/>
      <w:sz w:val="24"/>
      <w:szCs w:val="32"/>
      <w:lang w:eastAsia="en-US" w:bidi="en-US"/>
    </w:rPr>
  </w:style>
  <w:style w:type="paragraph" w:customStyle="1" w:styleId="11">
    <w:name w:val="列出段落1"/>
    <w:basedOn w:val="a"/>
    <w:qFormat/>
    <w:rsid w:val="00820C2F"/>
    <w:pPr>
      <w:widowControl/>
      <w:ind w:left="720"/>
      <w:contextualSpacing/>
      <w:jc w:val="left"/>
    </w:pPr>
    <w:rPr>
      <w:rFonts w:ascii="Calibri" w:hAnsi="Calibri"/>
      <w:kern w:val="0"/>
      <w:sz w:val="24"/>
      <w:lang w:eastAsia="en-US" w:bidi="en-US"/>
    </w:rPr>
  </w:style>
  <w:style w:type="paragraph" w:customStyle="1" w:styleId="12">
    <w:name w:val="引用1"/>
    <w:basedOn w:val="a"/>
    <w:next w:val="a"/>
    <w:qFormat/>
    <w:rsid w:val="00820C2F"/>
    <w:pPr>
      <w:widowControl/>
      <w:jc w:val="left"/>
    </w:pPr>
    <w:rPr>
      <w:rFonts w:ascii="Calibri" w:hAnsi="Calibri"/>
      <w:i/>
      <w:kern w:val="0"/>
      <w:sz w:val="24"/>
    </w:rPr>
  </w:style>
  <w:style w:type="paragraph" w:customStyle="1" w:styleId="13">
    <w:name w:val="明显引用1"/>
    <w:basedOn w:val="a"/>
    <w:next w:val="a"/>
    <w:qFormat/>
    <w:rsid w:val="00820C2F"/>
    <w:pPr>
      <w:widowControl/>
      <w:ind w:left="720" w:right="720"/>
      <w:jc w:val="left"/>
    </w:pPr>
    <w:rPr>
      <w:rFonts w:ascii="Calibri" w:hAnsi="Calibri"/>
      <w:b/>
      <w:i/>
      <w:kern w:val="0"/>
      <w:sz w:val="24"/>
      <w:szCs w:val="22"/>
    </w:rPr>
  </w:style>
  <w:style w:type="character" w:customStyle="1" w:styleId="14">
    <w:name w:val="不明显强调1"/>
    <w:qFormat/>
    <w:rsid w:val="00820C2F"/>
    <w:rPr>
      <w:i/>
      <w:color w:val="595959"/>
    </w:rPr>
  </w:style>
  <w:style w:type="character" w:customStyle="1" w:styleId="15">
    <w:name w:val="明显强调1"/>
    <w:basedOn w:val="a0"/>
    <w:qFormat/>
    <w:rsid w:val="00820C2F"/>
    <w:rPr>
      <w:b/>
      <w:i/>
      <w:sz w:val="24"/>
      <w:szCs w:val="24"/>
      <w:u w:val="single"/>
    </w:rPr>
  </w:style>
  <w:style w:type="character" w:customStyle="1" w:styleId="16">
    <w:name w:val="不明显参考1"/>
    <w:basedOn w:val="a0"/>
    <w:qFormat/>
    <w:rsid w:val="00820C2F"/>
    <w:rPr>
      <w:sz w:val="24"/>
      <w:szCs w:val="24"/>
      <w:u w:val="single"/>
    </w:rPr>
  </w:style>
  <w:style w:type="character" w:customStyle="1" w:styleId="17">
    <w:name w:val="明显参考1"/>
    <w:basedOn w:val="a0"/>
    <w:qFormat/>
    <w:rsid w:val="00820C2F"/>
    <w:rPr>
      <w:b/>
      <w:sz w:val="24"/>
      <w:u w:val="single"/>
    </w:rPr>
  </w:style>
  <w:style w:type="character" w:customStyle="1" w:styleId="18">
    <w:name w:val="书籍标题1"/>
    <w:basedOn w:val="a0"/>
    <w:qFormat/>
    <w:rsid w:val="00820C2F"/>
    <w:rPr>
      <w:rFonts w:ascii="Cambria" w:eastAsia="宋体" w:hAnsi="Cambria"/>
      <w:b/>
      <w:i/>
      <w:sz w:val="24"/>
      <w:szCs w:val="24"/>
    </w:rPr>
  </w:style>
  <w:style w:type="paragraph" w:customStyle="1" w:styleId="TOC1">
    <w:name w:val="TOC 标题1"/>
    <w:basedOn w:val="1"/>
    <w:next w:val="a"/>
    <w:qFormat/>
    <w:rsid w:val="00820C2F"/>
    <w:pPr>
      <w:outlineLvl w:val="9"/>
    </w:pPr>
    <w:rPr>
      <w:lang w:eastAsia="en-US" w:bidi="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253</Words>
  <Characters>1444</Characters>
  <Application>Microsoft Office Word</Application>
  <DocSecurity>0</DocSecurity>
  <Lines>12</Lines>
  <Paragraphs>3</Paragraphs>
  <ScaleCrop>false</ScaleCrop>
  <Company>微软中国</Company>
  <LinksUpToDate>false</LinksUpToDate>
  <CharactersWithSpaces>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17</cp:revision>
  <cp:lastPrinted>2018-08-15T03:10:00Z</cp:lastPrinted>
  <dcterms:created xsi:type="dcterms:W3CDTF">2018-08-15T02:06:00Z</dcterms:created>
  <dcterms:modified xsi:type="dcterms:W3CDTF">2019-10-27T08:21:00Z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