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720" w:firstLineChars="200"/>
        <w:jc w:val="center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（   2018年度）</w:t>
      </w:r>
    </w:p>
    <w:p>
      <w:pPr>
        <w:spacing w:line="560" w:lineRule="exact"/>
        <w:ind w:firstLine="600" w:firstLineChars="200"/>
        <w:jc w:val="center"/>
        <w:rPr>
          <w:rFonts w:ascii="仿宋" w:hAnsi="仿宋" w:eastAsia="仿宋" w:cs="宋体"/>
          <w:kern w:val="0"/>
          <w:sz w:val="30"/>
          <w:szCs w:val="30"/>
        </w:rPr>
      </w:pPr>
    </w:p>
    <w:p>
      <w:pPr>
        <w:spacing w:line="560" w:lineRule="exact"/>
        <w:ind w:firstLine="600" w:firstLineChars="200"/>
        <w:jc w:val="center"/>
        <w:rPr>
          <w:rFonts w:ascii="仿宋" w:hAnsi="仿宋" w:eastAsia="仿宋" w:cs="宋体"/>
          <w:kern w:val="0"/>
          <w:sz w:val="30"/>
          <w:szCs w:val="30"/>
        </w:rPr>
      </w:pPr>
    </w:p>
    <w:p>
      <w:pPr>
        <w:spacing w:line="560" w:lineRule="exact"/>
        <w:ind w:firstLine="600" w:firstLineChars="200"/>
        <w:jc w:val="center"/>
        <w:rPr>
          <w:rFonts w:ascii="仿宋" w:hAnsi="仿宋" w:eastAsia="仿宋" w:cs="宋体"/>
          <w:kern w:val="0"/>
          <w:sz w:val="30"/>
          <w:szCs w:val="30"/>
        </w:rPr>
      </w:pPr>
    </w:p>
    <w:p>
      <w:pPr>
        <w:spacing w:line="560" w:lineRule="exact"/>
        <w:ind w:firstLine="600" w:firstLineChars="200"/>
        <w:jc w:val="center"/>
        <w:rPr>
          <w:rFonts w:ascii="仿宋" w:hAnsi="仿宋" w:eastAsia="仿宋" w:cs="宋体"/>
          <w:kern w:val="0"/>
          <w:sz w:val="30"/>
          <w:szCs w:val="30"/>
        </w:rPr>
      </w:pPr>
    </w:p>
    <w:p>
      <w:pPr>
        <w:spacing w:line="560" w:lineRule="exact"/>
        <w:ind w:firstLine="600" w:firstLineChars="200"/>
        <w:jc w:val="center"/>
        <w:rPr>
          <w:rFonts w:ascii="仿宋" w:hAnsi="仿宋" w:eastAsia="仿宋" w:cs="宋体"/>
          <w:kern w:val="0"/>
          <w:sz w:val="30"/>
          <w:szCs w:val="30"/>
        </w:rPr>
      </w:pPr>
    </w:p>
    <w:p>
      <w:pPr>
        <w:spacing w:line="560" w:lineRule="exact"/>
        <w:ind w:firstLine="600" w:firstLineChars="200"/>
        <w:jc w:val="center"/>
        <w:rPr>
          <w:rFonts w:ascii="仿宋" w:hAnsi="仿宋" w:eastAsia="仿宋" w:cs="宋体"/>
          <w:kern w:val="0"/>
          <w:sz w:val="30"/>
          <w:szCs w:val="30"/>
        </w:rPr>
      </w:pPr>
    </w:p>
    <w:p>
      <w:pPr>
        <w:spacing w:line="560" w:lineRule="exact"/>
        <w:ind w:firstLine="720" w:firstLineChars="200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项目名称：自治区基本科研业务专项经费</w:t>
      </w:r>
    </w:p>
    <w:p>
      <w:pPr>
        <w:spacing w:line="560" w:lineRule="exact"/>
        <w:ind w:firstLine="720" w:firstLineChars="200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实施单位（公章）：新疆维吾尔自治区喀什地区科学技术局</w:t>
      </w:r>
    </w:p>
    <w:p>
      <w:pPr>
        <w:spacing w:line="560" w:lineRule="exact"/>
        <w:ind w:firstLine="720" w:firstLineChars="200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自治区主管部门（公章）：新疆维吾尔自治区科学技术厅</w:t>
      </w:r>
    </w:p>
    <w:p>
      <w:pPr>
        <w:spacing w:line="560" w:lineRule="exact"/>
        <w:ind w:firstLine="720" w:firstLineChars="200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项目负责人（签章）：董三军</w:t>
      </w:r>
    </w:p>
    <w:p>
      <w:pPr>
        <w:adjustRightInd w:val="0"/>
        <w:snapToGrid w:val="0"/>
        <w:spacing w:line="560" w:lineRule="exact"/>
        <w:ind w:firstLine="720" w:firstLineChars="200"/>
        <w:rPr>
          <w:rStyle w:val="20"/>
          <w:rFonts w:ascii="仿宋" w:hAnsi="仿宋" w:eastAsia="仿宋" w:cs="宋体"/>
          <w:bCs w:val="0"/>
          <w:kern w:val="0"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宋体"/>
          <w:kern w:val="0"/>
          <w:sz w:val="36"/>
          <w:szCs w:val="36"/>
        </w:rPr>
        <w:t>填报时间： 2019年1月 12日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 xml:space="preserve">新疆维吾尔地区喀什地区科学技术局隶属于喀什地区行政公署，坐落于喀什市解放南路260号，行政编制数18个，核定工勤人员编制2名。编制人数 37 人，其中：行政人员编制 18人，核定工勤人员编制2 人，全额拨款事业单位人员编制  17人。实有在职人数 31 人，其中：行政在职 17人，参照公务员管理的事业单位人员 0人，事业在职12 人，工勤在职人数  2人。离退休人员 24 人，其中：离休人员 0 人，退休人员 24 人。此外，我局还有一名在社保局领取养老金的合同制退休工人。  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喀什地区科技局主要职能是：编制全地区民用科技发展的中长期规划和年度计划，合理配置相应的科技经费；指导、协调各有关部门和各县、市的科技体制改革工作；研究提出加强全地区科技创新体系建设的政策措施；促进科技型中小企业技术创新工作；指导全地区民办科技工作；负责农村科技示范活动；管理自治区在喀什地区实施的重大科技项目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20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企业数据库1个；科技数据库1个；人才数据库1个；预计整合科技信息资源400条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以上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，整合数据库信息800条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以上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；设备采购合格率100%；项目实施及时率达到100%；声像室建设、数据库建设、配备设备费27.35万元；数据库使用率达到95%以上；数据库使用增长率达到100%；使用者满意度达到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95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以上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为建立以数据库为表现形式建立喀什地区各类企业库、科技项目库、科技成果库和人才库，切实发挥科技信息网络在整个科技工作中的窗口作用，提高政府网站政务公开透明度，避免科技项目的重复立项，检索已经获奖的科技成果，避免重复申报，完善喀什地区人才库信息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项目预算安排总额为27.35万元，其中财政资金0万元，自筹资金0万元，其他资金27.35万元，2018年实际收到预算资金27.35万元。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自治区基本科研业务专项经费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项目实际支付27.35万元，预算执行率100%，项目资金主要用于支出声像室建设、数据库建设、配备设备费27.35万元。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支出严格按照政府会计财务管理制度执行，制定了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该项目属于政府采购类项目,严格按照招投标制度执行，按照政府采购程序办理招投标手续。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为保证项目质量和成本控制，项目实施完成后，将组织本项目相关人员进行检查验收，检查验收合格后按合同规定支付款项。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项目实施过程中，喀什地区科学技术局建立了《喀什地区科技局财务管理制度》保障项目的顺利实施。项目的实施遵守相关法律法规和业务管理规定，项目资料齐全并及时归档。已建立《喀什地区科技局日常检查监督检查机制》，不定期对项目进度情况进行督导检查，对检查过程中发现的问题及时督促整改，确保了项目按时保质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黑体" w:hAnsi="黑体" w:eastAsia="黑体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20"/>
          <w:rFonts w:hint="eastAsia" w:ascii="黑体" w:hAnsi="黑体" w:eastAsia="黑体"/>
        </w:rPr>
        <w:t xml:space="preserve"> 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3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9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0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10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，指标完成率为</w:t>
      </w:r>
      <w:bookmarkStart w:id="0" w:name="_Hlk535376724"/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%</w:t>
      </w:r>
      <w:bookmarkEnd w:id="0"/>
      <w:r>
        <w:rPr>
          <w:rFonts w:hint="eastAsia" w:ascii="仿宋" w:hAnsi="仿宋" w:eastAsia="仿宋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经济性：在本项目执行过程中严格控制支出成本，预算总金额为27.35万元，实际支出27.35万元。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效率性：本项目严格按照项目进度计划实施</w:t>
      </w:r>
      <w:bookmarkStart w:id="1" w:name="_GoBack"/>
      <w:bookmarkEnd w:id="1"/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，项目实施及时率达到100%。严格执行政府采购制度，设备的购置按规定办理政府采购手续，设备采购合格率达到100%。数据库建成后整合科技信息资源500条，整合数据库信息1000条。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效益性：项目实施后数据库使用率达到了100%，数据库使用增长率达到了，数据库使用者满意度达到了</w:t>
      </w:r>
      <w:r>
        <w:rPr>
          <w:rStyle w:val="20"/>
          <w:rFonts w:ascii="仿宋" w:hAnsi="仿宋" w:eastAsia="仿宋"/>
          <w:b w:val="0"/>
          <w:spacing w:val="-4"/>
          <w:sz w:val="32"/>
          <w:szCs w:val="32"/>
        </w:rPr>
        <w:t>95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2018年本项目绩效目标全部完成，不存在未完成原因分析。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项目移交后，定期对数据库信息进行更新与维护，定期检测数据库使用情况，充分发挥科技信息网络在整个科技工作中的窗口作用</w:t>
      </w:r>
      <w:r>
        <w:rPr>
          <w:rFonts w:ascii="仿宋" w:hAnsi="仿宋" w:eastAsia="仿宋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1、主要经验及做法：无。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2、存在的问题：无。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3、建议：无。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本次评价通过文件研读、实地调研、数据分析等方式，全面了解自治区基本科研业务专项经费项目资金的使用效率和效果，项目管理过程规范，完成了预期绩效目标等。同时，通过开展自我评价来总结经验和教训，为喀什地区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自治区基本科研业务专项经费</w:t>
      </w:r>
      <w:r>
        <w:rPr>
          <w:rFonts w:hint="eastAsia" w:ascii="仿宋" w:hAnsi="仿宋" w:eastAsia="仿宋"/>
          <w:spacing w:val="-4"/>
          <w:sz w:val="32"/>
          <w:szCs w:val="32"/>
        </w:rPr>
        <w:t>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27892034"/>
    </w:sdtPr>
    <w:sdtContent>
      <w:p>
        <w:pPr>
          <w:pStyle w:val="1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57"/>
    <w:rsid w:val="00016412"/>
    <w:rsid w:val="00065A36"/>
    <w:rsid w:val="0012208E"/>
    <w:rsid w:val="00124ABA"/>
    <w:rsid w:val="00135256"/>
    <w:rsid w:val="001A4E1F"/>
    <w:rsid w:val="001A57B9"/>
    <w:rsid w:val="001C3847"/>
    <w:rsid w:val="001F3031"/>
    <w:rsid w:val="00210A26"/>
    <w:rsid w:val="002A1BE6"/>
    <w:rsid w:val="002A2532"/>
    <w:rsid w:val="002B3F8F"/>
    <w:rsid w:val="00365250"/>
    <w:rsid w:val="0036624C"/>
    <w:rsid w:val="00385849"/>
    <w:rsid w:val="0050167F"/>
    <w:rsid w:val="00514506"/>
    <w:rsid w:val="005162F1"/>
    <w:rsid w:val="00535153"/>
    <w:rsid w:val="00575CFE"/>
    <w:rsid w:val="00591405"/>
    <w:rsid w:val="00592D09"/>
    <w:rsid w:val="005B1372"/>
    <w:rsid w:val="00652DDE"/>
    <w:rsid w:val="00675D58"/>
    <w:rsid w:val="006F2E6D"/>
    <w:rsid w:val="007218B8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8E1993"/>
    <w:rsid w:val="00922CB9"/>
    <w:rsid w:val="009B526F"/>
    <w:rsid w:val="009C1AFD"/>
    <w:rsid w:val="00A26421"/>
    <w:rsid w:val="00A4293B"/>
    <w:rsid w:val="00A83BD5"/>
    <w:rsid w:val="00AF1F03"/>
    <w:rsid w:val="00B05354"/>
    <w:rsid w:val="00B06CA5"/>
    <w:rsid w:val="00B313F8"/>
    <w:rsid w:val="00B41F61"/>
    <w:rsid w:val="00B55332"/>
    <w:rsid w:val="00B86E8C"/>
    <w:rsid w:val="00BE1A00"/>
    <w:rsid w:val="00C22CF0"/>
    <w:rsid w:val="00C34B2F"/>
    <w:rsid w:val="00C56C72"/>
    <w:rsid w:val="00CA6457"/>
    <w:rsid w:val="00CC6E4D"/>
    <w:rsid w:val="00D17F2E"/>
    <w:rsid w:val="00D46194"/>
    <w:rsid w:val="00D676C9"/>
    <w:rsid w:val="00E01293"/>
    <w:rsid w:val="00E6166F"/>
    <w:rsid w:val="00E769FE"/>
    <w:rsid w:val="00EA2CBE"/>
    <w:rsid w:val="00F32FEE"/>
    <w:rsid w:val="066111D1"/>
    <w:rsid w:val="07064CFA"/>
    <w:rsid w:val="195E2581"/>
    <w:rsid w:val="200861F9"/>
    <w:rsid w:val="222240AE"/>
    <w:rsid w:val="23970EA0"/>
    <w:rsid w:val="36882558"/>
    <w:rsid w:val="40A56F91"/>
    <w:rsid w:val="4A46784D"/>
    <w:rsid w:val="565E6E87"/>
    <w:rsid w:val="5DD14F73"/>
    <w:rsid w:val="64CA3D83"/>
    <w:rsid w:val="659E1257"/>
    <w:rsid w:val="6D390C0B"/>
    <w:rsid w:val="744906AC"/>
    <w:rsid w:val="750A734B"/>
    <w:rsid w:val="7DCF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5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6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30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1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9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8"/>
    <w:semiHidden/>
    <w:unhideWhenUsed/>
    <w:qFormat/>
    <w:uiPriority w:val="99"/>
    <w:rPr>
      <w:rFonts w:ascii="宋体"/>
      <w:sz w:val="18"/>
      <w:szCs w:val="18"/>
    </w:rPr>
  </w:style>
  <w:style w:type="paragraph" w:styleId="12">
    <w:name w:val="annotation text"/>
    <w:basedOn w:val="1"/>
    <w:semiHidden/>
    <w:unhideWhenUsed/>
    <w:qFormat/>
    <w:uiPriority w:val="99"/>
    <w:pPr>
      <w:jc w:val="left"/>
    </w:pPr>
  </w:style>
  <w:style w:type="paragraph" w:styleId="13">
    <w:name w:val="Balloon Text"/>
    <w:basedOn w:val="1"/>
    <w:link w:val="49"/>
    <w:semiHidden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4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5">
    <w:name w:val="header"/>
    <w:basedOn w:val="1"/>
    <w:link w:val="4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6">
    <w:name w:val="Subtitle"/>
    <w:basedOn w:val="1"/>
    <w:next w:val="1"/>
    <w:link w:val="33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7">
    <w:name w:val="Title"/>
    <w:basedOn w:val="1"/>
    <w:next w:val="1"/>
    <w:link w:val="32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20">
    <w:name w:val="Strong"/>
    <w:basedOn w:val="19"/>
    <w:qFormat/>
    <w:uiPriority w:val="0"/>
    <w:rPr>
      <w:b/>
      <w:bCs/>
    </w:rPr>
  </w:style>
  <w:style w:type="character" w:styleId="21">
    <w:name w:val="Emphasis"/>
    <w:basedOn w:val="19"/>
    <w:qFormat/>
    <w:uiPriority w:val="20"/>
    <w:rPr>
      <w:rFonts w:asciiTheme="minorHAnsi" w:hAnsiTheme="minorHAnsi"/>
      <w:b/>
      <w:i/>
      <w:iCs/>
    </w:rPr>
  </w:style>
  <w:style w:type="character" w:styleId="22">
    <w:name w:val="annotation reference"/>
    <w:basedOn w:val="19"/>
    <w:semiHidden/>
    <w:unhideWhenUsed/>
    <w:uiPriority w:val="99"/>
    <w:rPr>
      <w:sz w:val="21"/>
      <w:szCs w:val="21"/>
    </w:rPr>
  </w:style>
  <w:style w:type="character" w:customStyle="1" w:styleId="23">
    <w:name w:val="标题 1 字符"/>
    <w:basedOn w:val="19"/>
    <w:link w:val="2"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4">
    <w:name w:val="标题 2 字符"/>
    <w:basedOn w:val="19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5">
    <w:name w:val="标题 3 字符"/>
    <w:basedOn w:val="19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6">
    <w:name w:val="标题 4 字符"/>
    <w:basedOn w:val="19"/>
    <w:link w:val="5"/>
    <w:semiHidden/>
    <w:qFormat/>
    <w:uiPriority w:val="9"/>
    <w:rPr>
      <w:b/>
      <w:bCs/>
      <w:sz w:val="28"/>
      <w:szCs w:val="28"/>
    </w:rPr>
  </w:style>
  <w:style w:type="character" w:customStyle="1" w:styleId="27">
    <w:name w:val="标题 5 字符"/>
    <w:basedOn w:val="19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8">
    <w:name w:val="标题 6 字符"/>
    <w:basedOn w:val="19"/>
    <w:link w:val="7"/>
    <w:semiHidden/>
    <w:qFormat/>
    <w:uiPriority w:val="9"/>
    <w:rPr>
      <w:b/>
      <w:bCs/>
    </w:rPr>
  </w:style>
  <w:style w:type="character" w:customStyle="1" w:styleId="29">
    <w:name w:val="标题 7 字符"/>
    <w:basedOn w:val="19"/>
    <w:link w:val="8"/>
    <w:semiHidden/>
    <w:qFormat/>
    <w:uiPriority w:val="9"/>
    <w:rPr>
      <w:sz w:val="24"/>
      <w:szCs w:val="24"/>
    </w:rPr>
  </w:style>
  <w:style w:type="character" w:customStyle="1" w:styleId="30">
    <w:name w:val="标题 8 字符"/>
    <w:basedOn w:val="19"/>
    <w:link w:val="9"/>
    <w:semiHidden/>
    <w:uiPriority w:val="9"/>
    <w:rPr>
      <w:i/>
      <w:iCs/>
      <w:sz w:val="24"/>
      <w:szCs w:val="24"/>
    </w:rPr>
  </w:style>
  <w:style w:type="character" w:customStyle="1" w:styleId="31">
    <w:name w:val="标题 9 字符"/>
    <w:basedOn w:val="19"/>
    <w:link w:val="10"/>
    <w:semiHidden/>
    <w:uiPriority w:val="9"/>
    <w:rPr>
      <w:rFonts w:asciiTheme="majorHAnsi" w:hAnsiTheme="majorHAnsi" w:eastAsiaTheme="majorEastAsia"/>
    </w:rPr>
  </w:style>
  <w:style w:type="character" w:customStyle="1" w:styleId="32">
    <w:name w:val="标题 字符"/>
    <w:basedOn w:val="19"/>
    <w:link w:val="17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3">
    <w:name w:val="副标题 字符"/>
    <w:basedOn w:val="19"/>
    <w:link w:val="16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4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5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6">
    <w:name w:val="Quote"/>
    <w:basedOn w:val="1"/>
    <w:next w:val="1"/>
    <w:link w:val="37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7">
    <w:name w:val="引用 字符"/>
    <w:basedOn w:val="19"/>
    <w:link w:val="36"/>
    <w:qFormat/>
    <w:uiPriority w:val="29"/>
    <w:rPr>
      <w:i/>
      <w:sz w:val="24"/>
      <w:szCs w:val="24"/>
    </w:rPr>
  </w:style>
  <w:style w:type="paragraph" w:styleId="38">
    <w:name w:val="Intense Quote"/>
    <w:basedOn w:val="1"/>
    <w:next w:val="1"/>
    <w:link w:val="39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9">
    <w:name w:val="明显引用 字符"/>
    <w:basedOn w:val="19"/>
    <w:link w:val="38"/>
    <w:qFormat/>
    <w:uiPriority w:val="30"/>
    <w:rPr>
      <w:b/>
      <w:i/>
      <w:sz w:val="24"/>
    </w:rPr>
  </w:style>
  <w:style w:type="character" w:customStyle="1" w:styleId="40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1">
    <w:name w:val="明显强调1"/>
    <w:basedOn w:val="19"/>
    <w:qFormat/>
    <w:uiPriority w:val="21"/>
    <w:rPr>
      <w:b/>
      <w:i/>
      <w:sz w:val="24"/>
      <w:szCs w:val="24"/>
      <w:u w:val="single"/>
    </w:rPr>
  </w:style>
  <w:style w:type="character" w:customStyle="1" w:styleId="42">
    <w:name w:val="不明显参考1"/>
    <w:basedOn w:val="19"/>
    <w:qFormat/>
    <w:uiPriority w:val="31"/>
    <w:rPr>
      <w:sz w:val="24"/>
      <w:szCs w:val="24"/>
      <w:u w:val="single"/>
    </w:rPr>
  </w:style>
  <w:style w:type="character" w:customStyle="1" w:styleId="43">
    <w:name w:val="明显参考1"/>
    <w:basedOn w:val="19"/>
    <w:qFormat/>
    <w:uiPriority w:val="32"/>
    <w:rPr>
      <w:b/>
      <w:sz w:val="24"/>
      <w:u w:val="single"/>
    </w:rPr>
  </w:style>
  <w:style w:type="character" w:customStyle="1" w:styleId="44">
    <w:name w:val="书籍标题1"/>
    <w:basedOn w:val="19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5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6">
    <w:name w:val="页眉 字符"/>
    <w:basedOn w:val="19"/>
    <w:link w:val="15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7">
    <w:name w:val="页脚 字符"/>
    <w:basedOn w:val="19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8">
    <w:name w:val="文档结构图 字符"/>
    <w:basedOn w:val="19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9">
    <w:name w:val="批注框文本 字符"/>
    <w:basedOn w:val="19"/>
    <w:link w:val="13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2C4BC4-BDAE-41A9-963B-904407795D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319</Words>
  <Characters>1820</Characters>
  <Lines>15</Lines>
  <Paragraphs>4</Paragraphs>
  <TotalTime>11</TotalTime>
  <ScaleCrop>false</ScaleCrop>
  <LinksUpToDate>false</LinksUpToDate>
  <CharactersWithSpaces>2135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菩提_薇薇安</cp:lastModifiedBy>
  <cp:lastPrinted>2018-12-25T03:31:00Z</cp:lastPrinted>
  <dcterms:modified xsi:type="dcterms:W3CDTF">2019-08-23T10:50:33Z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