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仿宋" w:hAnsi="仿宋" w:eastAsia="仿宋"/>
          <w:spacing w:val="2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</w:rPr>
        <w:t>附</w:t>
      </w:r>
      <w:r>
        <w:rPr>
          <w:rFonts w:hint="eastAsia" w:ascii="仿宋" w:hAnsi="仿宋" w:eastAsia="仿宋"/>
          <w:lang w:val="en-US" w:eastAsia="zh-CN"/>
        </w:rPr>
        <w:t>件2：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pacing w:val="2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0"/>
          <w:szCs w:val="40"/>
        </w:rPr>
        <w:t>食品安全监督抽检不合格产品信息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0"/>
          <w:szCs w:val="40"/>
          <w:lang w:val="en-US" w:eastAsia="zh-CN"/>
        </w:rPr>
        <w:t>第二期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0"/>
          <w:szCs w:val="40"/>
          <w:lang w:eastAsia="zh-CN"/>
        </w:rPr>
        <w:t>）</w:t>
      </w:r>
      <w:bookmarkStart w:id="0" w:name="_GoBack"/>
      <w:bookmarkEnd w:id="0"/>
    </w:p>
    <w:tbl>
      <w:tblPr>
        <w:tblStyle w:val="2"/>
        <w:tblW w:w="14378" w:type="dxa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34"/>
        <w:gridCol w:w="1266"/>
        <w:gridCol w:w="1353"/>
        <w:gridCol w:w="1047"/>
        <w:gridCol w:w="1418"/>
        <w:gridCol w:w="895"/>
        <w:gridCol w:w="905"/>
        <w:gridCol w:w="949"/>
        <w:gridCol w:w="807"/>
        <w:gridCol w:w="1059"/>
        <w:gridCol w:w="1330"/>
        <w:gridCol w:w="950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抽样单编号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被抽样单位地址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规格型号║等级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检验结果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检验机构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DC22653100103835644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龙泉驿区西河镇雅秀食品饮料厂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四川省成都市龙泉驿区西河镇螺丝路411号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巴楚县萨吧商行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新疆维吾尔自治区喀什地区巴楚县胜利南路（友谊医院对面06号）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冰红茶茶味饮料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250毫升/盒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金世雪+图形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2022-03-27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菌落总数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3.5×10²,4.0×10²,2.0×10²,4.0×10²,2.6×10²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n=5,c=2;m=10²;M=10⁴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华测检测认证集团北京有限公司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DC22653100103835667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新疆丰盛食品有限公司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新疆昌吉州呼图壁县工业园区纺织服装产业园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巴楚县阿提喀木阿尔曼商行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新疆喀什地区巴楚县友谊北路（苏来曼大厦）020号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花生奶士饼干（韧性饼干）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170克/袋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/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2022-06-18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过氧化值(以脂肪计)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1.9g/100g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≤0.25g/100g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华测检测认证集团北京有限公司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pacing w:val="20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SimSun-ExtB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55C42D1F"/>
    <w:rsid w:val="4B91719C"/>
    <w:rsid w:val="55C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450</Characters>
  <Lines>0</Lines>
  <Paragraphs>0</Paragraphs>
  <TotalTime>4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2023-02-07T09:31:00Z</dcterms:created>
  <dc:creator>WPS_1593580216</dc:creator>
  <cp:lastModifiedBy>WPS_1593580216</cp:lastModifiedBy>
  <dcterms:modified xsi:type="dcterms:W3CDTF">2023-02-07T09:43:11Z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54F7BBA3536B46389EB837EB2B47B1A2</vt:lpwstr>
  </property>
</Properties>
</file>