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pacing w:val="-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val="en-US" w:eastAsia="zh-CN"/>
        </w:rPr>
        <w:t>新疆维吾尔自治区人民政府励志奖学金申请表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-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系部：</w:t>
      </w:r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57"/>
        <w:gridCol w:w="440"/>
        <w:gridCol w:w="1393"/>
        <w:gridCol w:w="858"/>
        <w:gridCol w:w="85"/>
        <w:gridCol w:w="62"/>
        <w:gridCol w:w="1015"/>
        <w:gridCol w:w="1094"/>
        <w:gridCol w:w="98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本人情况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学校              系部            班级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曾获何种奖励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家庭经济情况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家庭户口</w:t>
            </w:r>
          </w:p>
        </w:tc>
        <w:tc>
          <w:tcPr>
            <w:tcW w:w="49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A.城镇          B.农村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家庭人口总数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vertAlign w:val="baseline"/>
                <w:lang w:val="en-US" w:eastAsia="zh-CN"/>
              </w:rPr>
              <w:t>家庭月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人均月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收入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收入来源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41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学习成绩：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41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申请理由（可另附纸）：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80" w:firstLineChars="18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申请人签名：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6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班级意见：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班主任签字：              年   月  日            </w:t>
            </w:r>
          </w:p>
        </w:tc>
        <w:tc>
          <w:tcPr>
            <w:tcW w:w="471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        （公章）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1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评审委员会意见：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1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学校审核意见：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90" w:firstLineChars="19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（公章）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3E40"/>
    <w:rsid w:val="708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2022-05-26T08:26:00Z</dcterms:created>
  <dc:creator>Administrator</dc:creator>
  <cp:lastModifiedBy>Administrator</cp:lastModifiedBy>
  <dcterms:modified xsi:type="dcterms:W3CDTF">2022-05-26T08:26:56Z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