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7F7" w:sz="12" w:space="22"/>
          <w:right w:val="none" w:color="auto" w:sz="0" w:space="0"/>
        </w:pBdr>
        <w:spacing w:before="0" w:beforeAutospacing="0" w:after="376" w:afterAutospacing="0" w:line="18" w:lineRule="atLeast"/>
        <w:ind w:left="420" w:right="676"/>
        <w:jc w:val="center"/>
        <w:rPr>
          <w:color w:val="355E92"/>
          <w:sz w:val="42"/>
          <w:szCs w:val="42"/>
        </w:rPr>
      </w:pPr>
      <w:bookmarkStart w:id="0" w:name="_GoBack"/>
      <w:r>
        <w:rPr>
          <w:color w:val="355E92"/>
          <w:sz w:val="42"/>
          <w:szCs w:val="42"/>
          <w:bdr w:val="none" w:color="auto" w:sz="0" w:space="0"/>
          <w:shd w:val="clear" w:fill="F4F4F4"/>
        </w:rPr>
        <w:t>泽普县客运站基本情况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225" w:beforeAutospacing="0" w:after="225" w:afterAutospacing="0" w:line="600" w:lineRule="atLeast"/>
        <w:ind w:left="450" w:right="450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fill="F5F5F5"/>
          <w:lang w:val="en-US" w:eastAsia="zh-CN" w:bidi="ar"/>
        </w:rPr>
        <w:t xml:space="preserve">来源：泽普县客运站 作者： 发布时间 2023年09月27日 点击数：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47"/>
      </w:pPr>
      <w:r>
        <w:rPr>
          <w:rFonts w:hint="eastAsia" w:ascii="宋体" w:hAnsi="宋体" w:eastAsia="宋体" w:cs="宋体"/>
          <w:b/>
          <w:sz w:val="32"/>
          <w:szCs w:val="32"/>
          <w:shd w:val="clear" w:fill="F4F4F4"/>
        </w:rPr>
        <w:t>一、泽普分公司基本情况：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</w:pPr>
      <w:r>
        <w:rPr>
          <w:rFonts w:hint="eastAsia" w:ascii="宋体" w:hAnsi="宋体" w:eastAsia="宋体" w:cs="宋体"/>
          <w:sz w:val="32"/>
          <w:szCs w:val="32"/>
          <w:shd w:val="clear" w:fill="F4F4F4"/>
        </w:rPr>
        <w:t>泽普分公司隶属于喀什地区客运总站有限责任公司，位于喀什地区泽普县新城东环一路，始建于1956年3月，车站占地面积占地面积50亩，通过自治区交通厅三级客运站。我站现有职工 31人，退休职工7人。我站现已形成了客运服务、托运服务、房屋租赁、出租车管理为一体的多功能、全方位辐射的现代化客运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1"/>
          <w:szCs w:val="21"/>
          <w:shd w:val="clear" w:fill="F4F4F4"/>
        </w:rPr>
        <w:t>          </w:t>
      </w:r>
      <w:r>
        <w:rPr>
          <w:rFonts w:hint="eastAsia" w:ascii="宋体" w:hAnsi="宋体" w:eastAsia="宋体" w:cs="宋体"/>
          <w:sz w:val="32"/>
          <w:szCs w:val="32"/>
          <w:shd w:val="clear" w:fill="F4F4F4"/>
        </w:rPr>
        <w:t>泽普中心客运站等级为三级（新站位于泽普县东环一路，占地面积33300 M</w:t>
      </w:r>
      <w:r>
        <w:rPr>
          <w:rFonts w:hint="eastAsia" w:ascii="宋体" w:hAnsi="宋体" w:eastAsia="宋体" w:cs="宋体"/>
          <w:sz w:val="32"/>
          <w:szCs w:val="32"/>
          <w:shd w:val="clear" w:fill="F4F4F4"/>
          <w:vertAlign w:val="superscript"/>
        </w:rPr>
        <w:t>2</w:t>
      </w:r>
      <w:r>
        <w:rPr>
          <w:rFonts w:hint="eastAsia" w:ascii="宋体" w:hAnsi="宋体" w:eastAsia="宋体" w:cs="宋体"/>
          <w:sz w:val="32"/>
          <w:szCs w:val="32"/>
          <w:shd w:val="clear" w:fill="F4F4F4"/>
        </w:rPr>
        <w:t>  ）下辖十八个站、分别泽普中心客运站、泽普客运站（老站）、泽普北站、泽普奎依巴格镇站、泽普依玛乡站、泽普古勒巴格乡站、泽普县赛力乡客运站、泽普依克苏乡站、泽普县图呼其乡客运站、泽普县布依鲁克乡客运站、泽普县阿克塔木乡客运站、奎依巴格乡客运站、阿依库勒乡客运站、依克苏乡荒地村客运站、金胡杨景区客运站、泽普县良种场客运站，泽普县工业园区客运站、桐安乡客运站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</w:pPr>
      <w:r>
        <w:rPr>
          <w:rFonts w:hint="eastAsia" w:ascii="宋体" w:hAnsi="宋体" w:eastAsia="宋体" w:cs="宋体"/>
          <w:sz w:val="32"/>
          <w:szCs w:val="32"/>
          <w:shd w:val="clear" w:fill="F4F4F4"/>
        </w:rPr>
        <w:t>其中乡镇客运站共计15个，经营中的乡镇客运站有3个分别为（奎依巴格镇客运站、依玛乡客运站、古勒巴格乡客运站），2个乡镇客运站交由当地管委会使用（金胡杨景区客运站、泽普县良种场客运站）；4个乡镇客运站一半使用，一半出租（赛力乡、依克苏乡、图呼其乡、桐安乡）客运站、5个乡镇客运站全部出租（依克苏乡荒地村、奎依巴格乡、阿克塔木乡、阿依库勒乡、布依鲁克乡）客运站、工业园区客运站暂时未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</w:pPr>
      <w:r>
        <w:rPr>
          <w:rFonts w:hint="eastAsia" w:ascii="宋体" w:hAnsi="宋体" w:eastAsia="宋体" w:cs="宋体"/>
          <w:b/>
          <w:sz w:val="32"/>
          <w:szCs w:val="32"/>
          <w:shd w:val="clear" w:fill="F4F4F4"/>
        </w:rPr>
        <w:t>线路：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</w:pPr>
      <w:r>
        <w:rPr>
          <w:rFonts w:hint="eastAsia" w:ascii="宋体" w:hAnsi="宋体" w:eastAsia="宋体" w:cs="宋体"/>
          <w:sz w:val="32"/>
          <w:szCs w:val="32"/>
          <w:shd w:val="clear" w:fill="F4F4F4"/>
        </w:rPr>
        <w:t>泽普至喀什总共营运车辆30辆、其中8座车17辆、5座车13辆； 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</w:pPr>
      <w:r>
        <w:rPr>
          <w:rFonts w:hint="eastAsia" w:ascii="宋体" w:hAnsi="宋体" w:eastAsia="宋体" w:cs="宋体"/>
          <w:sz w:val="32"/>
          <w:szCs w:val="32"/>
          <w:shd w:val="clear" w:fill="F4F4F4"/>
        </w:rPr>
        <w:t>泽普至莎车总共营运车辆36辆、其中8座位15辆、5座位21辆； 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</w:pPr>
      <w:r>
        <w:rPr>
          <w:rFonts w:hint="eastAsia" w:ascii="宋体" w:hAnsi="宋体" w:eastAsia="宋体" w:cs="宋体"/>
          <w:sz w:val="32"/>
          <w:szCs w:val="32"/>
          <w:shd w:val="clear" w:fill="F4F4F4"/>
        </w:rPr>
        <w:t>泽普至叶城总共营运车辆 24辆、其中8座位16辆、5座位8辆； 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</w:pPr>
      <w:r>
        <w:rPr>
          <w:rFonts w:hint="eastAsia" w:ascii="宋体" w:hAnsi="宋体" w:eastAsia="宋体" w:cs="宋体"/>
          <w:sz w:val="32"/>
          <w:szCs w:val="32"/>
          <w:shd w:val="clear" w:fill="F4F4F4"/>
        </w:rPr>
        <w:t>县内公交车总共营运车辆40辆；其中29座位5辆、19座位35辆；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</w:pPr>
      <w:r>
        <w:rPr>
          <w:rFonts w:hint="eastAsia" w:ascii="宋体" w:hAnsi="宋体" w:eastAsia="宋体" w:cs="宋体"/>
          <w:sz w:val="32"/>
          <w:szCs w:val="32"/>
          <w:shd w:val="clear" w:fill="F4F4F4"/>
        </w:rPr>
        <w:t>县内班线车总共营运车辆187辆：其中依玛乡36辆（19座位以上8辆、8座位28辆）、古勒巴格乡35辆（8座位35辆）、赛力乡14辆（8座位9辆、5座位5辆）、依克苏乡37辆（8座位37辆）、图呼其乡15辆（8座位15辆）、石油29辆（8座位29辆）、桐安乡7辆（10座位2辆、8座位5辆）、布依鲁克乡4辆（8座位2辆、9座位2辆）、金湖杨旅游区7辆（8座位7辆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3520" w:right="0" w:hanging="3520"/>
      </w:pPr>
      <w:r>
        <w:rPr>
          <w:rFonts w:hint="eastAsia" w:ascii="宋体" w:hAnsi="宋体" w:eastAsia="宋体" w:cs="宋体"/>
          <w:sz w:val="32"/>
          <w:szCs w:val="32"/>
          <w:shd w:val="clear" w:fill="F4F4F4"/>
          <w:lang w:eastAsia="zh-CN"/>
        </w:rPr>
        <w:t>联系电话：</w:t>
      </w:r>
      <w:r>
        <w:rPr>
          <w:rFonts w:hint="eastAsia" w:ascii="宋体" w:hAnsi="宋体" w:eastAsia="宋体" w:cs="宋体"/>
          <w:sz w:val="32"/>
          <w:szCs w:val="32"/>
          <w:shd w:val="clear" w:fill="F4F4F4"/>
        </w:rPr>
        <w:t>13899151993 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/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办公时间：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夏季：上午10:00-14:00 下午16:00-20:00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       冬季：上午10:00-14:00  下午15:30-19:30（节假日除外）  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03783"/>
    <w:rsid w:val="0AC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2023-11-02T10:29:00Z</dcterms:created>
  <dc:creator>Administrator</dc:creator>
  <cp:lastModifiedBy>Administrator</cp:lastModifiedBy>
  <dcterms:modified xsi:type="dcterms:W3CDTF">2023-11-02T10:30:30Z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