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12B6D321" w14:textId="0D5360EF" w:rsidR="008853A8" w:rsidRDefault="00377EC6">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新疆喀什地区公安消防支队2019</w:t>
      </w:r>
      <w:r w:rsidR="008853A8">
        <w:rPr>
          <w:rFonts w:ascii="方正小标宋_GBK" w:eastAsia="方正小标宋_GBK" w:hAnsi="宋体" w:hint="eastAsia"/>
          <w:sz w:val="44"/>
          <w:szCs w:val="44"/>
        </w:rPr>
        <w:t>年度部门决算</w:t>
      </w:r>
    </w:p>
    <w:p w14:paraId="0ACE5469" w14:textId="77777777"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2239A0">
      <w:pPr>
        <w:pStyle w:val="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2239A0">
      <w:pPr>
        <w:pStyle w:val="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2239A0">
      <w:pPr>
        <w:pStyle w:val="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2239A0">
      <w:pPr>
        <w:pStyle w:val="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2239A0">
      <w:pPr>
        <w:pStyle w:val="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2239A0">
      <w:pPr>
        <w:pStyle w:val="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2239A0">
      <w:pPr>
        <w:pStyle w:val="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4E74757" w14:textId="42ABECB1" w:rsidR="00471BBD" w:rsidRDefault="00AE6C82" w:rsidP="00725755">
      <w:pPr>
        <w:rPr>
          <w:rFonts w:ascii="仿宋_GB2312" w:eastAsia="仿宋_GB2312"/>
          <w:sz w:val="32"/>
          <w:szCs w:val="32"/>
        </w:rPr>
      </w:pPr>
      <w:r>
        <w:rPr>
          <w:rFonts w:ascii="仿宋_GB2312" w:eastAsia="仿宋_GB2312" w:hint="eastAsia"/>
          <w:sz w:val="32"/>
          <w:szCs w:val="32"/>
        </w:rPr>
        <w:t xml:space="preserve">    1、积极开展消防安全检查，督促整改火险隐患。组织开展消防安全检查是消防监督部门的一项重要职责，是开展消防安全工作的一项经常性业务。</w:t>
      </w:r>
      <w:r>
        <w:rPr>
          <w:rFonts w:ascii="仿宋_GB2312" w:eastAsia="仿宋_GB2312" w:hint="eastAsia"/>
          <w:sz w:val="32"/>
          <w:szCs w:val="32"/>
        </w:rPr>
        <w:br/>
        <w:t xml:space="preserve">    2、迅速接警出动，及时有效的扑灭各种火灾，努力减少火灾损失，全力参加灭火以外的各种抢险救灾。</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eastAsia="仿宋_GB2312" w:hint="eastAsia"/>
          <w:sz w:val="32"/>
          <w:szCs w:val="32"/>
        </w:rPr>
        <w:t>新疆喀什地区公安消防支队2</w:t>
      </w:r>
      <w:r>
        <w:rPr>
          <w:rFonts w:ascii="仿宋_GB2312" w:eastAsia="仿宋_GB2312"/>
          <w:sz w:val="32"/>
          <w:szCs w:val="32"/>
        </w:rPr>
        <w:t>019</w:t>
      </w:r>
      <w:r>
        <w:rPr>
          <w:rFonts w:ascii="仿宋_GB2312" w:eastAsia="仿宋_GB2312" w:hint="eastAsia"/>
          <w:sz w:val="32"/>
          <w:szCs w:val="32"/>
        </w:rPr>
        <w:t>年度，实有人数</w:t>
      </w:r>
      <w:r w:rsidR="004318F5">
        <w:rPr>
          <w:rFonts w:ascii="仿宋_GB2312" w:eastAsia="仿宋_GB2312" w:hint="eastAsia"/>
          <w:sz w:val="32"/>
          <w:szCs w:val="32"/>
        </w:rPr>
        <w:t>50</w:t>
      </w:r>
      <w:r>
        <w:rPr>
          <w:rFonts w:ascii="仿宋_GB2312" w:eastAsia="仿宋_GB2312" w:hint="eastAsia"/>
          <w:sz w:val="32"/>
          <w:szCs w:val="32"/>
        </w:rPr>
        <w:t>人，其中：在职人员</w:t>
      </w:r>
      <w:r w:rsidR="0047268F">
        <w:rPr>
          <w:rFonts w:ascii="仿宋_GB2312" w:eastAsia="仿宋_GB2312" w:hint="eastAsia"/>
          <w:sz w:val="32"/>
          <w:szCs w:val="32"/>
        </w:rPr>
        <w:t>50</w:t>
      </w:r>
      <w:r>
        <w:rPr>
          <w:rFonts w:ascii="仿宋_GB2312" w:eastAsia="仿宋_GB2312" w:hint="eastAsia"/>
          <w:sz w:val="32"/>
          <w:szCs w:val="32"/>
        </w:rPr>
        <w:t>人，离休人员</w:t>
      </w:r>
      <w:r w:rsidR="0047268F">
        <w:rPr>
          <w:rFonts w:ascii="仿宋_GB2312" w:eastAsia="仿宋_GB2312" w:hint="eastAsia"/>
          <w:sz w:val="32"/>
          <w:szCs w:val="32"/>
        </w:rPr>
        <w:t>0</w:t>
      </w:r>
      <w:r>
        <w:rPr>
          <w:rFonts w:ascii="仿宋_GB2312" w:eastAsia="仿宋_GB2312" w:hint="eastAsia"/>
          <w:sz w:val="32"/>
          <w:szCs w:val="32"/>
        </w:rPr>
        <w:t>人，退休人员</w:t>
      </w:r>
      <w:r w:rsidR="0047268F">
        <w:rPr>
          <w:rFonts w:ascii="仿宋_GB2312" w:eastAsia="仿宋_GB2312" w:hint="eastAsia"/>
          <w:sz w:val="32"/>
          <w:szCs w:val="32"/>
        </w:rPr>
        <w:t>0</w:t>
      </w:r>
      <w:r>
        <w:rPr>
          <w:rFonts w:ascii="仿宋_GB2312" w:eastAsia="仿宋_GB2312" w:hint="eastAsia"/>
          <w:sz w:val="32"/>
          <w:szCs w:val="32"/>
        </w:rPr>
        <w:t>人。</w:t>
      </w:r>
    </w:p>
    <w:p w14:paraId="65B8FE61" w14:textId="77777777" w:rsidR="00862395" w:rsidRDefault="00862395"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从部门决算单位构成看，新疆喀什地区公安消防支队部门决算包括：新疆喀什地区公安消防支队决算。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年度本年收入</w:t>
      </w:r>
      <w:r>
        <w:rPr>
          <w:rFonts w:ascii="仿宋_GB2312" w:eastAsia="仿宋_GB2312" w:hint="eastAsia"/>
          <w:sz w:val="32"/>
          <w:szCs w:val="32"/>
        </w:rPr>
        <w:t>1,708.42</w:t>
      </w:r>
      <w:r w:rsidR="008853A8">
        <w:rPr>
          <w:rFonts w:ascii="仿宋_GB2312" w:eastAsia="仿宋_GB2312" w:hint="eastAsia"/>
          <w:sz w:val="32"/>
          <w:szCs w:val="32"/>
        </w:rPr>
        <w:t>万元</w:t>
      </w:r>
      <w:r w:rsidR="00FF5166">
        <w:rPr>
          <w:rFonts w:ascii="仿宋_GB2312" w:eastAsia="仿宋_GB2312" w:hint="eastAsia"/>
          <w:sz w:val="32"/>
          <w:szCs w:val="32"/>
        </w:rPr>
        <w:t>，与上年相比，增加407.88万元，增长31.36%，主要原因是：</w:t>
      </w:r>
      <w:r w:rsidR="00FF5166">
        <w:rPr>
          <w:rFonts w:ascii="仿宋_GB2312" w:eastAsia="仿宋_GB2312" w:hint="eastAsia"/>
          <w:color w:val="000000" w:themeColor="text1"/>
          <w:sz w:val="32"/>
          <w:szCs w:val="32"/>
        </w:rPr>
        <w:t>消防业务经费项目增加、训练基地建设项目资金增加。</w:t>
      </w:r>
      <w:r w:rsidR="008853A8">
        <w:rPr>
          <w:rFonts w:ascii="仿宋_GB2312" w:eastAsia="仿宋_GB2312" w:hint="eastAsia"/>
          <w:sz w:val="32"/>
          <w:szCs w:val="32"/>
        </w:rPr>
        <w:t>本年支出</w:t>
      </w:r>
      <w:r>
        <w:rPr>
          <w:rFonts w:ascii="仿宋_GB2312" w:eastAsia="仿宋_GB2312" w:hint="eastAsia"/>
          <w:sz w:val="32"/>
          <w:szCs w:val="32"/>
        </w:rPr>
        <w:t>1,708.42</w:t>
      </w:r>
      <w:r w:rsidR="008853A8">
        <w:rPr>
          <w:rFonts w:ascii="仿宋_GB2312" w:eastAsia="仿宋_GB2312" w:hint="eastAsia"/>
          <w:sz w:val="32"/>
          <w:szCs w:val="32"/>
        </w:rPr>
        <w:t>万元</w:t>
      </w:r>
      <w:r w:rsidR="00A34EDA">
        <w:rPr>
          <w:rFonts w:ascii="仿宋_GB2312" w:eastAsia="仿宋_GB2312" w:hint="eastAsia"/>
          <w:sz w:val="32"/>
          <w:szCs w:val="32"/>
        </w:rPr>
        <w:t>，与上年相比，增加407.88万元，增长31.36%，主要原因是：</w:t>
      </w:r>
      <w:r w:rsidR="00A34EDA">
        <w:rPr>
          <w:rFonts w:ascii="仿宋_GB2312" w:eastAsia="仿宋_GB2312" w:hint="eastAsia"/>
          <w:color w:val="000000" w:themeColor="text1"/>
          <w:sz w:val="32"/>
          <w:szCs w:val="32"/>
        </w:rPr>
        <w:t>消防业务经费项目增加、训练基地建设项目资金增加。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eastAsia="仿宋_GB2312"/>
          <w:sz w:val="32"/>
          <w:szCs w:val="32"/>
        </w:rPr>
        <w:t>201</w:t>
      </w:r>
      <w:r w:rsidR="00F04DC0">
        <w:rPr>
          <w:rFonts w:ascii="仿宋_GB2312" w:eastAsia="仿宋_GB2312"/>
          <w:sz w:val="32"/>
          <w:szCs w:val="32"/>
        </w:rPr>
        <w:t>9</w:t>
      </w:r>
      <w:r w:rsidR="008853A8">
        <w:rPr>
          <w:rFonts w:ascii="仿宋_GB2312" w:eastAsia="仿宋_GB2312" w:hint="eastAsia"/>
          <w:sz w:val="32"/>
          <w:szCs w:val="32"/>
        </w:rPr>
        <w:t>年度本年收入</w:t>
      </w:r>
      <w:r w:rsidR="00534ECA">
        <w:rPr>
          <w:rFonts w:ascii="仿宋_GB2312" w:eastAsia="仿宋_GB2312" w:hint="eastAsia"/>
          <w:sz w:val="32"/>
          <w:szCs w:val="32"/>
        </w:rPr>
        <w:t>1,708.42</w:t>
      </w:r>
      <w:r w:rsidR="008853A8">
        <w:rPr>
          <w:rFonts w:ascii="仿宋_GB2312" w:eastAsia="仿宋_GB2312" w:hint="eastAsia"/>
          <w:sz w:val="32"/>
          <w:szCs w:val="32"/>
        </w:rPr>
        <w:t>万元，其中：财政拨款收入</w:t>
      </w:r>
      <w:r w:rsidR="002B37DA">
        <w:rPr>
          <w:rFonts w:ascii="仿宋_GB2312" w:eastAsia="仿宋_GB2312" w:hint="eastAsia"/>
          <w:sz w:val="32"/>
          <w:szCs w:val="32"/>
        </w:rPr>
        <w:t>1,708.42</w:t>
      </w:r>
      <w:r w:rsidR="008853A8">
        <w:rPr>
          <w:rFonts w:ascii="仿宋_GB2312" w:eastAsia="仿宋_GB2312" w:hint="eastAsia"/>
          <w:sz w:val="32"/>
          <w:szCs w:val="32"/>
        </w:rPr>
        <w:t>万元，占</w:t>
      </w:r>
      <w:r w:rsidR="002B37DA">
        <w:rPr>
          <w:rFonts w:ascii="仿宋_GB2312" w:eastAsia="仿宋_GB2312" w:hint="eastAsia"/>
          <w:sz w:val="32"/>
          <w:szCs w:val="32"/>
        </w:rPr>
        <w:t>100%</w:t>
      </w:r>
      <w:r w:rsidR="008853A8">
        <w:rPr>
          <w:rFonts w:ascii="仿宋_GB2312" w:eastAsia="仿宋_GB2312" w:hint="eastAsia"/>
          <w:sz w:val="32"/>
          <w:szCs w:val="32"/>
        </w:rPr>
        <w:t>；上级补助收入</w:t>
      </w:r>
      <w:r w:rsidR="006D2B94">
        <w:rPr>
          <w:rFonts w:ascii="仿宋_GB2312" w:eastAsia="仿宋_GB2312" w:hint="eastAsia"/>
          <w:sz w:val="32"/>
          <w:szCs w:val="32"/>
        </w:rPr>
        <w:t>0</w:t>
      </w:r>
      <w:r w:rsidR="008853A8">
        <w:rPr>
          <w:rFonts w:ascii="仿宋_GB2312" w:eastAsia="仿宋_GB2312" w:hint="eastAsia"/>
          <w:sz w:val="32"/>
          <w:szCs w:val="32"/>
        </w:rPr>
        <w:t>万元，占</w:t>
      </w:r>
      <w:r w:rsidR="006D2B94">
        <w:rPr>
          <w:rFonts w:ascii="仿宋_GB2312" w:eastAsia="仿宋_GB2312" w:hint="eastAsia"/>
          <w:sz w:val="32"/>
          <w:szCs w:val="32"/>
        </w:rPr>
        <w:t>0%</w:t>
      </w:r>
      <w:r w:rsidR="008853A8">
        <w:rPr>
          <w:rFonts w:ascii="仿宋_GB2312" w:eastAsia="仿宋_GB2312" w:hint="eastAsia"/>
          <w:sz w:val="32"/>
          <w:szCs w:val="32"/>
        </w:rPr>
        <w:t>；事业收入</w:t>
      </w:r>
      <w:r w:rsidR="008D5B57">
        <w:rPr>
          <w:rFonts w:ascii="仿宋_GB2312" w:eastAsia="仿宋_GB2312" w:hint="eastAsia"/>
          <w:sz w:val="32"/>
          <w:szCs w:val="32"/>
        </w:rPr>
        <w:t>0</w:t>
      </w:r>
      <w:r w:rsidR="008853A8">
        <w:rPr>
          <w:rFonts w:ascii="仿宋_GB2312" w:eastAsia="仿宋_GB2312" w:hint="eastAsia"/>
          <w:sz w:val="32"/>
          <w:szCs w:val="32"/>
        </w:rPr>
        <w:t>万元，占</w:t>
      </w:r>
      <w:r w:rsidR="00162E66">
        <w:rPr>
          <w:rFonts w:ascii="仿宋_GB2312" w:eastAsia="仿宋_GB2312" w:hint="eastAsia"/>
          <w:sz w:val="32"/>
          <w:szCs w:val="32"/>
        </w:rPr>
        <w:t>0%</w:t>
      </w:r>
      <w:r w:rsidR="008853A8">
        <w:rPr>
          <w:rFonts w:ascii="仿宋_GB2312" w:eastAsia="仿宋_GB2312" w:hint="eastAsia"/>
          <w:sz w:val="32"/>
          <w:szCs w:val="32"/>
        </w:rPr>
        <w:t>；经营收入</w:t>
      </w:r>
      <w:r w:rsidR="00DB6F81">
        <w:rPr>
          <w:rFonts w:ascii="仿宋_GB2312" w:eastAsia="仿宋_GB2312" w:hint="eastAsia"/>
          <w:sz w:val="32"/>
          <w:szCs w:val="32"/>
        </w:rPr>
        <w:t>0</w:t>
      </w:r>
      <w:r w:rsidR="008853A8">
        <w:rPr>
          <w:rFonts w:ascii="仿宋_GB2312" w:eastAsia="仿宋_GB2312" w:hint="eastAsia"/>
          <w:sz w:val="32"/>
          <w:szCs w:val="32"/>
        </w:rPr>
        <w:t>万元，占</w:t>
      </w:r>
      <w:r w:rsidR="00DB6F81">
        <w:rPr>
          <w:rFonts w:ascii="仿宋_GB2312" w:eastAsia="仿宋_GB2312" w:hint="eastAsia"/>
          <w:sz w:val="32"/>
          <w:szCs w:val="32"/>
        </w:rPr>
        <w:t>0%</w:t>
      </w:r>
      <w:r w:rsidR="008853A8">
        <w:rPr>
          <w:rFonts w:ascii="仿宋_GB2312" w:eastAsia="仿宋_GB2312" w:hint="eastAsia"/>
          <w:sz w:val="32"/>
          <w:szCs w:val="32"/>
        </w:rPr>
        <w:t>；附属单位上缴收入</w:t>
      </w:r>
      <w:r w:rsidR="001C5BE8">
        <w:rPr>
          <w:rFonts w:ascii="仿宋_GB2312" w:eastAsia="仿宋_GB2312" w:hint="eastAsia"/>
          <w:sz w:val="32"/>
          <w:szCs w:val="32"/>
        </w:rPr>
        <w:t>0</w:t>
      </w:r>
      <w:r w:rsidR="008853A8">
        <w:rPr>
          <w:rFonts w:ascii="仿宋_GB2312" w:eastAsia="仿宋_GB2312" w:hint="eastAsia"/>
          <w:sz w:val="32"/>
          <w:szCs w:val="32"/>
        </w:rPr>
        <w:t>万元，占</w:t>
      </w:r>
      <w:r w:rsidR="00B3219F">
        <w:rPr>
          <w:rFonts w:ascii="仿宋_GB2312" w:eastAsia="仿宋_GB2312" w:hint="eastAsia"/>
          <w:sz w:val="32"/>
          <w:szCs w:val="32"/>
        </w:rPr>
        <w:t>0%</w:t>
      </w:r>
      <w:r w:rsidR="008853A8">
        <w:rPr>
          <w:rFonts w:ascii="仿宋_GB2312" w:eastAsia="仿宋_GB2312" w:hint="eastAsia"/>
          <w:sz w:val="32"/>
          <w:szCs w:val="32"/>
        </w:rPr>
        <w:t>；其他收入</w:t>
      </w:r>
      <w:r w:rsidR="0094423A">
        <w:rPr>
          <w:rFonts w:ascii="仿宋_GB2312" w:eastAsia="仿宋_GB2312" w:hint="eastAsia"/>
          <w:sz w:val="32"/>
          <w:szCs w:val="32"/>
        </w:rPr>
        <w:t>0</w:t>
      </w:r>
      <w:r w:rsidR="008853A8">
        <w:rPr>
          <w:rFonts w:ascii="仿宋_GB2312" w:eastAsia="仿宋_GB2312" w:hint="eastAsia"/>
          <w:sz w:val="32"/>
          <w:szCs w:val="32"/>
        </w:rPr>
        <w:t>万元，占</w:t>
      </w:r>
      <w:r w:rsidR="0094423A">
        <w:rPr>
          <w:rFonts w:ascii="仿宋_GB2312" w:eastAsia="仿宋_GB2312" w:hint="eastAsia"/>
          <w:sz w:val="32"/>
          <w:szCs w:val="32"/>
        </w:rPr>
        <w:t>0%</w:t>
      </w:r>
      <w:r w:rsidR="008853A8">
        <w:rPr>
          <w:rFonts w:ascii="仿宋_GB2312" w:eastAsia="仿宋_GB2312" w:hint="eastAsia"/>
          <w:sz w:val="32"/>
          <w:szCs w:val="32"/>
        </w:rPr>
        <w:t>。</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年度本年支出</w:t>
      </w:r>
      <w:r w:rsidR="00EE3598">
        <w:rPr>
          <w:rFonts w:ascii="仿宋_GB2312" w:eastAsia="仿宋_GB2312" w:hint="eastAsia"/>
          <w:sz w:val="32"/>
          <w:szCs w:val="32"/>
        </w:rPr>
        <w:t>1,708.42</w:t>
      </w:r>
      <w:r w:rsidR="008853A8">
        <w:rPr>
          <w:rFonts w:ascii="仿宋_GB2312" w:eastAsia="仿宋_GB2312" w:hint="eastAsia"/>
          <w:sz w:val="32"/>
          <w:szCs w:val="32"/>
        </w:rPr>
        <w:t>万元，其中：基本支出</w:t>
      </w:r>
      <w:r w:rsidR="001D3634">
        <w:rPr>
          <w:rFonts w:ascii="仿宋_GB2312" w:eastAsia="仿宋_GB2312" w:hint="eastAsia"/>
          <w:sz w:val="32"/>
          <w:szCs w:val="32"/>
        </w:rPr>
        <w:t>571.46</w:t>
      </w:r>
      <w:r w:rsidR="008853A8">
        <w:rPr>
          <w:rFonts w:ascii="仿宋_GB2312" w:eastAsia="仿宋_GB2312" w:hint="eastAsia"/>
          <w:sz w:val="32"/>
          <w:szCs w:val="32"/>
        </w:rPr>
        <w:t>万元，占</w:t>
      </w:r>
      <w:r w:rsidR="000A663A">
        <w:rPr>
          <w:rFonts w:ascii="仿宋_GB2312" w:eastAsia="仿宋_GB2312" w:hint="eastAsia"/>
          <w:sz w:val="32"/>
          <w:szCs w:val="32"/>
        </w:rPr>
        <w:t>33.45%</w:t>
      </w:r>
      <w:r w:rsidR="008853A8">
        <w:rPr>
          <w:rFonts w:ascii="仿宋_GB2312" w:eastAsia="仿宋_GB2312" w:hint="eastAsia"/>
          <w:sz w:val="32"/>
          <w:szCs w:val="32"/>
        </w:rPr>
        <w:t>；项目支出</w:t>
      </w:r>
      <w:r w:rsidR="005474EB">
        <w:rPr>
          <w:rFonts w:ascii="仿宋_GB2312" w:eastAsia="仿宋_GB2312" w:hint="eastAsia"/>
          <w:sz w:val="32"/>
          <w:szCs w:val="32"/>
        </w:rPr>
        <w:t>1,136.96</w:t>
      </w:r>
      <w:r w:rsidR="008853A8">
        <w:rPr>
          <w:rFonts w:ascii="仿宋_GB2312" w:eastAsia="仿宋_GB2312" w:hint="eastAsia"/>
          <w:sz w:val="32"/>
          <w:szCs w:val="32"/>
        </w:rPr>
        <w:t>万元，占</w:t>
      </w:r>
      <w:r w:rsidR="005474EB">
        <w:rPr>
          <w:rFonts w:ascii="仿宋_GB2312" w:eastAsia="仿宋_GB2312" w:hint="eastAsia"/>
          <w:sz w:val="32"/>
          <w:szCs w:val="32"/>
        </w:rPr>
        <w:t>66.55%</w:t>
      </w:r>
      <w:r w:rsidR="008853A8">
        <w:rPr>
          <w:rFonts w:ascii="仿宋_GB2312" w:eastAsia="仿宋_GB2312" w:hint="eastAsia"/>
          <w:sz w:val="32"/>
          <w:szCs w:val="32"/>
        </w:rPr>
        <w:t>；上缴上级支出</w:t>
      </w:r>
      <w:r w:rsidR="009774AD">
        <w:rPr>
          <w:rFonts w:ascii="仿宋_GB2312" w:eastAsia="仿宋_GB2312" w:hint="eastAsia"/>
          <w:sz w:val="32"/>
          <w:szCs w:val="32"/>
        </w:rPr>
        <w:t>0</w:t>
      </w:r>
      <w:r w:rsidR="008853A8">
        <w:rPr>
          <w:rFonts w:ascii="仿宋_GB2312" w:eastAsia="仿宋_GB2312" w:hint="eastAsia"/>
          <w:sz w:val="32"/>
          <w:szCs w:val="32"/>
        </w:rPr>
        <w:t>万元，占</w:t>
      </w:r>
      <w:r w:rsidR="00E43F43">
        <w:rPr>
          <w:rFonts w:ascii="仿宋_GB2312" w:eastAsia="仿宋_GB2312" w:hint="eastAsia"/>
          <w:sz w:val="32"/>
          <w:szCs w:val="32"/>
        </w:rPr>
        <w:t>0%</w:t>
      </w:r>
      <w:r w:rsidR="008853A8">
        <w:rPr>
          <w:rFonts w:ascii="仿宋_GB2312" w:eastAsia="仿宋_GB2312" w:hint="eastAsia"/>
          <w:sz w:val="32"/>
          <w:szCs w:val="32"/>
        </w:rPr>
        <w:t>；经营支出</w:t>
      </w:r>
      <w:r w:rsidR="00F57EE2">
        <w:rPr>
          <w:rFonts w:ascii="仿宋_GB2312" w:eastAsia="仿宋_GB2312" w:hint="eastAsia"/>
          <w:sz w:val="32"/>
          <w:szCs w:val="32"/>
        </w:rPr>
        <w:t>0</w:t>
      </w:r>
      <w:r w:rsidR="008853A8">
        <w:rPr>
          <w:rFonts w:ascii="仿宋_GB2312" w:eastAsia="仿宋_GB2312" w:hint="eastAsia"/>
          <w:sz w:val="32"/>
          <w:szCs w:val="32"/>
        </w:rPr>
        <w:t>万元，占</w:t>
      </w:r>
      <w:r w:rsidR="00AF5DFE">
        <w:rPr>
          <w:rFonts w:ascii="仿宋_GB2312" w:eastAsia="仿宋_GB2312" w:hint="eastAsia"/>
          <w:sz w:val="32"/>
          <w:szCs w:val="32"/>
        </w:rPr>
        <w:t>0%</w:t>
      </w:r>
      <w:r w:rsidR="008853A8">
        <w:rPr>
          <w:rFonts w:ascii="仿宋_GB2312" w:eastAsia="仿宋_GB2312" w:hint="eastAsia"/>
          <w:sz w:val="32"/>
          <w:szCs w:val="32"/>
        </w:rPr>
        <w:t>；对附属单位补助支出</w:t>
      </w:r>
      <w:r w:rsidR="00471387">
        <w:rPr>
          <w:rFonts w:ascii="仿宋_GB2312" w:eastAsia="仿宋_GB2312" w:hint="eastAsia"/>
          <w:sz w:val="32"/>
          <w:szCs w:val="32"/>
        </w:rPr>
        <w:t>0</w:t>
      </w:r>
      <w:r w:rsidR="008853A8">
        <w:rPr>
          <w:rFonts w:ascii="仿宋_GB2312" w:eastAsia="仿宋_GB2312" w:hint="eastAsia"/>
          <w:sz w:val="32"/>
          <w:szCs w:val="32"/>
        </w:rPr>
        <w:t>万元，占</w:t>
      </w:r>
      <w:r w:rsidR="00471387">
        <w:rPr>
          <w:rFonts w:ascii="仿宋_GB2312" w:eastAsia="仿宋_GB2312" w:hint="eastAsia"/>
          <w:sz w:val="32"/>
          <w:szCs w:val="32"/>
        </w:rPr>
        <w:t>0%</w:t>
      </w:r>
      <w:r w:rsidR="008853A8">
        <w:rPr>
          <w:rFonts w:ascii="仿宋_GB2312" w:eastAsia="仿宋_GB2312" w:hint="eastAsia"/>
          <w:sz w:val="32"/>
          <w:szCs w:val="32"/>
        </w:rPr>
        <w:t>。</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eastAsia="仿宋_GB2312" w:hint="eastAsia"/>
          <w:sz w:val="32"/>
          <w:szCs w:val="32"/>
        </w:rPr>
        <w:t>2019</w:t>
      </w:r>
      <w:r w:rsidR="008853A8">
        <w:rPr>
          <w:rFonts w:ascii="仿宋_GB2312" w:eastAsia="仿宋_GB2312" w:hint="eastAsia"/>
          <w:sz w:val="32"/>
          <w:szCs w:val="32"/>
        </w:rPr>
        <w:t>年度财政拨款收入</w:t>
      </w:r>
      <w:r w:rsidR="003E5F70">
        <w:rPr>
          <w:rFonts w:ascii="仿宋_GB2312" w:eastAsia="仿宋_GB2312" w:hint="eastAsia"/>
          <w:sz w:val="32"/>
          <w:szCs w:val="32"/>
        </w:rPr>
        <w:t>1,708.42</w:t>
      </w:r>
      <w:r w:rsidR="008853A8">
        <w:rPr>
          <w:rFonts w:ascii="仿宋_GB2312" w:eastAsia="仿宋_GB2312" w:hint="eastAsia"/>
          <w:sz w:val="32"/>
          <w:szCs w:val="32"/>
        </w:rPr>
        <w:t>万元</w:t>
      </w:r>
      <w:r w:rsidR="0068591E">
        <w:rPr>
          <w:rFonts w:ascii="仿宋_GB2312" w:eastAsia="仿宋_GB2312" w:hint="eastAsia"/>
          <w:sz w:val="32"/>
          <w:szCs w:val="32"/>
        </w:rPr>
        <w:t>，与上年相比，增加407.88万元，增长31.36%，主要原因是：消防业务经费项目增加、训练基地建设项目资金增加。</w:t>
      </w:r>
      <w:r w:rsidR="008853A8">
        <w:rPr>
          <w:rFonts w:ascii="仿宋_GB2312" w:eastAsia="仿宋_GB2312" w:hint="eastAsia"/>
          <w:sz w:val="32"/>
          <w:szCs w:val="32"/>
        </w:rPr>
        <w:t>财政拨款支出</w:t>
      </w:r>
      <w:r w:rsidR="005C11EB">
        <w:rPr>
          <w:rFonts w:ascii="仿宋_GB2312" w:eastAsia="仿宋_GB2312" w:hint="eastAsia"/>
          <w:sz w:val="32"/>
          <w:szCs w:val="32"/>
        </w:rPr>
        <w:t>1,708.42</w:t>
      </w:r>
      <w:r w:rsidR="008853A8">
        <w:rPr>
          <w:rFonts w:ascii="仿宋_GB2312" w:eastAsia="仿宋_GB2312" w:hint="eastAsia"/>
          <w:sz w:val="32"/>
          <w:szCs w:val="32"/>
        </w:rPr>
        <w:t>万元</w:t>
      </w:r>
      <w:r w:rsidR="001848EE">
        <w:rPr>
          <w:rFonts w:ascii="仿宋_GB2312" w:eastAsia="仿宋_GB2312" w:hint="eastAsia"/>
          <w:sz w:val="32"/>
          <w:szCs w:val="32"/>
        </w:rPr>
        <w:t>，与上年相比，增加407.88万元，增长31.36%，主要原因是：</w:t>
      </w:r>
      <w:r w:rsidR="001848EE">
        <w:rPr>
          <w:rFonts w:ascii="仿宋_GB2312" w:eastAsia="仿宋_GB2312"/>
          <w:sz w:val="32"/>
          <w:szCs w:val="32"/>
        </w:rPr>
        <w:t>消防业务经费项目增加、训练基地建设项目资金增加。</w:t>
      </w:r>
    </w:p>
    <w:p w14:paraId="7139D063" w14:textId="11D128B6" w:rsidR="008853A8" w:rsidRDefault="008853A8">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sidR="002B7A04">
        <w:rPr>
          <w:rFonts w:ascii="仿宋_GB2312" w:eastAsia="仿宋_GB2312"/>
          <w:color w:val="000000" w:themeColor="text1"/>
          <w:sz w:val="32"/>
          <w:szCs w:val="32"/>
        </w:rPr>
        <w:t>1,037.42</w:t>
      </w:r>
      <w:r>
        <w:rPr>
          <w:rFonts w:ascii="仿宋_GB2312" w:eastAsia="仿宋_GB2312" w:hint="eastAsia"/>
          <w:sz w:val="32"/>
          <w:szCs w:val="32"/>
        </w:rPr>
        <w:t>万元，决算数</w:t>
      </w:r>
      <w:r w:rsidR="00852D88">
        <w:rPr>
          <w:rFonts w:ascii="仿宋_GB2312" w:eastAsia="仿宋_GB2312" w:hint="eastAsia"/>
          <w:sz w:val="32"/>
          <w:szCs w:val="32"/>
        </w:rPr>
        <w:t>1,708.42</w:t>
      </w:r>
      <w:r>
        <w:rPr>
          <w:rFonts w:ascii="仿宋_GB2312" w:eastAsia="仿宋_GB2312" w:hint="eastAsia"/>
          <w:sz w:val="32"/>
          <w:szCs w:val="32"/>
        </w:rPr>
        <w:t>万元</w:t>
      </w:r>
      <w:r w:rsidR="00AC1D87">
        <w:rPr>
          <w:rFonts w:ascii="仿宋_GB2312" w:eastAsia="仿宋_GB2312"/>
          <w:color w:val="000000" w:themeColor="text1"/>
          <w:sz w:val="32"/>
          <w:szCs w:val="32"/>
        </w:rPr>
        <w:t>，预决算差异率64.68%，主要原因是：消防业务经费项目增加、训练基地建设项目资金增加。</w:t>
      </w:r>
      <w:r>
        <w:rPr>
          <w:rFonts w:ascii="仿宋_GB2312" w:eastAsia="仿宋_GB2312" w:hint="eastAsia"/>
          <w:sz w:val="32"/>
          <w:szCs w:val="32"/>
        </w:rPr>
        <w:t>财政拨款支出年初预算数</w:t>
      </w:r>
      <w:r w:rsidR="001128A8">
        <w:rPr>
          <w:rFonts w:ascii="仿宋_GB2312" w:eastAsia="仿宋_GB2312"/>
          <w:color w:val="000000" w:themeColor="text1"/>
          <w:sz w:val="32"/>
          <w:szCs w:val="32"/>
        </w:rPr>
        <w:t>1,734.76</w:t>
      </w:r>
      <w:r>
        <w:rPr>
          <w:rFonts w:ascii="仿宋_GB2312" w:eastAsia="仿宋_GB2312" w:hint="eastAsia"/>
          <w:sz w:val="32"/>
          <w:szCs w:val="32"/>
        </w:rPr>
        <w:t>万元，决算数</w:t>
      </w:r>
      <w:r w:rsidR="00B64D13">
        <w:rPr>
          <w:rFonts w:ascii="仿宋_GB2312" w:eastAsia="仿宋_GB2312" w:hint="eastAsia"/>
          <w:sz w:val="32"/>
          <w:szCs w:val="32"/>
        </w:rPr>
        <w:t>1,708.42</w:t>
      </w:r>
      <w:r>
        <w:rPr>
          <w:rFonts w:ascii="仿宋_GB2312" w:eastAsia="仿宋_GB2312" w:hint="eastAsia"/>
          <w:sz w:val="32"/>
          <w:szCs w:val="32"/>
        </w:rPr>
        <w:t>万元</w:t>
      </w:r>
      <w:r w:rsidR="00531503">
        <w:rPr>
          <w:rFonts w:ascii="仿宋_GB2312" w:eastAsia="仿宋_GB2312"/>
          <w:color w:val="000000" w:themeColor="text1"/>
          <w:sz w:val="32"/>
          <w:szCs w:val="32"/>
        </w:rPr>
        <w:t>，预决算差异率-1.52%，主要原因是：三名事业编制文员辞职，人员经费支出减少。</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年度一般公共预算财政拨款支出</w:t>
      </w:r>
      <w:r>
        <w:rPr>
          <w:rFonts w:ascii="仿宋_GB2312" w:eastAsia="仿宋_GB2312" w:hint="eastAsia"/>
          <w:sz w:val="32"/>
          <w:szCs w:val="32"/>
        </w:rPr>
        <w:t>1,708.42</w:t>
      </w:r>
      <w:r w:rsidR="008853A8">
        <w:rPr>
          <w:rFonts w:ascii="仿宋_GB2312" w:eastAsia="仿宋_GB2312" w:hint="eastAsia"/>
          <w:sz w:val="32"/>
          <w:szCs w:val="32"/>
        </w:rPr>
        <w:t>万元。按功能分类科目项级科目公开，其中：</w:t>
      </w:r>
    </w:p>
    <w:p w14:paraId="072462DE" w14:textId="2651DCC8" w:rsidR="00C01003" w:rsidRDefault="00C01003" w:rsidP="00560394">
      <w:pPr>
        <w:rPr>
          <w:rFonts w:ascii="仿宋_GB2312" w:eastAsia="仿宋_GB2312"/>
          <w:sz w:val="32"/>
          <w:szCs w:val="32"/>
        </w:rPr>
      </w:pPr>
      <w:r>
        <w:rPr>
          <w:rFonts w:ascii="仿宋_GB2312" w:eastAsia="仿宋_GB2312"/>
          <w:sz w:val="32"/>
          <w:szCs w:val="32"/>
        </w:rPr>
        <w:t xml:space="preserve">   2080505机关事业单位基本养老保险缴费支出54.73万元；</w:t>
      </w:r>
      <w:r>
        <w:rPr>
          <w:rFonts w:ascii="仿宋_GB2312" w:eastAsia="仿宋_GB2312"/>
          <w:sz w:val="32"/>
          <w:szCs w:val="32"/>
        </w:rPr>
        <w:br/>
        <w:t xml:space="preserve">   2210201住房公积金支出42.43万元；</w:t>
      </w:r>
      <w:r>
        <w:rPr>
          <w:rFonts w:ascii="仿宋_GB2312" w:eastAsia="仿宋_GB2312"/>
          <w:sz w:val="32"/>
          <w:szCs w:val="32"/>
        </w:rPr>
        <w:br/>
        <w:t xml:space="preserve">   2240201行政运行支出474.30万元；</w:t>
      </w:r>
      <w:r>
        <w:rPr>
          <w:rFonts w:ascii="仿宋_GB2312" w:eastAsia="仿宋_GB2312"/>
          <w:sz w:val="32"/>
          <w:szCs w:val="32"/>
        </w:rPr>
        <w:br/>
        <w:t xml:space="preserve">   2240204消防应急救援支出1,136.96万元。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F790817" w:rsidR="008853A8" w:rsidRDefault="005B1DE6">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年度一般公共预算财政拨款基本支出</w:t>
      </w:r>
      <w:r w:rsidR="007E3BFD">
        <w:rPr>
          <w:rFonts w:ascii="仿宋_GB2312" w:eastAsia="仿宋_GB2312" w:hint="eastAsia"/>
          <w:sz w:val="32"/>
          <w:szCs w:val="32"/>
        </w:rPr>
        <w:t>571.46</w:t>
      </w:r>
      <w:r w:rsidR="008853A8">
        <w:rPr>
          <w:rFonts w:ascii="仿宋_GB2312" w:eastAsia="仿宋_GB2312" w:hint="eastAsia"/>
          <w:sz w:val="32"/>
          <w:szCs w:val="32"/>
        </w:rPr>
        <w:t>万元，其中：</w:t>
      </w:r>
      <w:bookmarkStart w:id="20" w:name="_GoBack"/>
      <w:bookmarkEnd w:id="20"/>
    </w:p>
    <w:p w14:paraId="61C978B8" w14:textId="1A24ED59" w:rsidR="008853A8" w:rsidRDefault="008853A8">
      <w:pPr>
        <w:ind w:firstLineChars="200" w:firstLine="640"/>
        <w:rPr>
          <w:rFonts w:ascii="仿宋_GB2312" w:eastAsia="仿宋_GB2312"/>
          <w:sz w:val="32"/>
          <w:szCs w:val="32"/>
        </w:rPr>
      </w:pPr>
      <w:r>
        <w:rPr>
          <w:rFonts w:ascii="仿宋_GB2312" w:eastAsia="仿宋_GB2312" w:hint="eastAsia"/>
          <w:sz w:val="32"/>
          <w:szCs w:val="32"/>
        </w:rPr>
        <w:t>人员经费</w:t>
      </w:r>
      <w:r w:rsidR="007E3BFD">
        <w:rPr>
          <w:rFonts w:ascii="仿宋_GB2312" w:eastAsia="仿宋_GB2312" w:hint="eastAsia"/>
          <w:sz w:val="32"/>
          <w:szCs w:val="32"/>
        </w:rPr>
        <w:t>571.46</w:t>
      </w:r>
      <w:r>
        <w:rPr>
          <w:rFonts w:ascii="仿宋_GB2312" w:eastAsia="仿宋_GB2312" w:hint="eastAsia"/>
          <w:sz w:val="32"/>
          <w:szCs w:val="32"/>
        </w:rPr>
        <w:t>万元，包括：</w:t>
      </w:r>
      <w:r w:rsidR="00400D8F">
        <w:rPr>
          <w:rFonts w:ascii="仿宋_GB2312" w:eastAsia="仿宋_GB2312" w:hint="eastAsia"/>
          <w:sz w:val="32"/>
          <w:szCs w:val="32"/>
        </w:rPr>
        <w:t>基本工资、津贴补贴、奖金、绩效工资、机关事业单位基本养老保险缴费、职工基本医疗保险缴费、其他社会保障缴费、住房公积金</w:t>
      </w:r>
      <w:r>
        <w:rPr>
          <w:rFonts w:ascii="仿宋_GB2312" w:eastAsia="仿宋_GB2312" w:hint="eastAsia"/>
          <w:sz w:val="32"/>
          <w:szCs w:val="32"/>
        </w:rPr>
        <w:t>。</w:t>
      </w:r>
    </w:p>
    <w:p w14:paraId="09290895" w14:textId="5B937025" w:rsidR="008853A8" w:rsidRDefault="008853A8">
      <w:pPr>
        <w:ind w:firstLineChars="200" w:firstLine="640"/>
        <w:rPr>
          <w:rFonts w:ascii="仿宋_GB2312" w:eastAsia="仿宋_GB2312"/>
          <w:sz w:val="32"/>
          <w:szCs w:val="32"/>
        </w:rPr>
      </w:pPr>
      <w:r>
        <w:rPr>
          <w:rFonts w:ascii="仿宋_GB2312" w:eastAsia="仿宋_GB2312" w:hint="eastAsia"/>
          <w:sz w:val="32"/>
          <w:szCs w:val="32"/>
        </w:rPr>
        <w:t>公用经费</w:t>
      </w:r>
      <w:r w:rsidR="007E3BFD">
        <w:rPr>
          <w:rFonts w:ascii="仿宋_GB2312" w:eastAsia="仿宋_GB2312" w:hint="eastAsia"/>
          <w:sz w:val="32"/>
          <w:szCs w:val="32"/>
        </w:rPr>
        <w:t>0</w:t>
      </w:r>
      <w:r w:rsidR="005805FA">
        <w:rPr>
          <w:rFonts w:ascii="仿宋_GB2312" w:eastAsia="仿宋_GB2312" w:hint="eastAsia"/>
          <w:sz w:val="32"/>
          <w:szCs w:val="32"/>
        </w:rPr>
        <w:t>万元</w:t>
      </w:r>
      <w:r>
        <w:rPr>
          <w:rFonts w:ascii="仿宋_GB2312" w:eastAsia="仿宋_GB2312" w:hint="eastAsia"/>
          <w:sz w:val="32"/>
          <w:szCs w:val="32"/>
        </w:rPr>
        <w:t>。</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1" w:name="_Toc7190"/>
      <w:bookmarkStart w:id="22" w:name="_Toc21518"/>
      <w:r>
        <w:rPr>
          <w:rFonts w:ascii="黑体" w:eastAsia="黑体" w:hAnsi="黑体" w:cs="宋体" w:hint="eastAsia"/>
          <w:bCs/>
          <w:kern w:val="0"/>
          <w:sz w:val="32"/>
          <w:szCs w:val="32"/>
        </w:rPr>
        <w:t>七、一般公共预算财政拨款“三公”经费支出决算情况说明</w:t>
      </w:r>
      <w:bookmarkEnd w:id="21"/>
      <w:bookmarkEnd w:id="22"/>
    </w:p>
    <w:p w14:paraId="4B605590" w14:textId="2ECB7DD7" w:rsidR="008853A8" w:rsidRDefault="00340AE7">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年度一般公共预算“三公”经费支出决算</w:t>
      </w:r>
      <w:r w:rsidR="00D00B68">
        <w:rPr>
          <w:rFonts w:ascii="仿宋_GB2312" w:eastAsia="仿宋_GB2312" w:hint="eastAsia"/>
          <w:sz w:val="32"/>
          <w:szCs w:val="32"/>
        </w:rPr>
        <w:t>0</w:t>
      </w:r>
      <w:r w:rsidR="008853A8">
        <w:rPr>
          <w:rFonts w:ascii="仿宋_GB2312" w:eastAsia="仿宋_GB2312" w:hint="eastAsia"/>
          <w:sz w:val="32"/>
          <w:szCs w:val="32"/>
        </w:rPr>
        <w:t>万元</w:t>
      </w:r>
      <w:r w:rsidR="0004063C">
        <w:rPr>
          <w:rFonts w:ascii="仿宋_GB2312" w:eastAsia="仿宋_GB2312" w:hint="eastAsia"/>
          <w:sz w:val="32"/>
          <w:szCs w:val="32"/>
        </w:rPr>
        <w:t>，比上年增加0万元，增长0%，主要原因是与上年相比无变动，与上年一致。</w:t>
      </w:r>
      <w:r w:rsidR="008853A8">
        <w:rPr>
          <w:rFonts w:ascii="仿宋_GB2312" w:eastAsia="仿宋_GB2312" w:hint="eastAsia"/>
          <w:sz w:val="32"/>
          <w:szCs w:val="32"/>
        </w:rPr>
        <w:t>其中，因公出国（境）费支出</w:t>
      </w:r>
      <w:r w:rsidR="00272845">
        <w:rPr>
          <w:rFonts w:ascii="仿宋_GB2312" w:eastAsia="仿宋_GB2312" w:hint="eastAsia"/>
          <w:sz w:val="32"/>
          <w:szCs w:val="32"/>
        </w:rPr>
        <w:t>0</w:t>
      </w:r>
      <w:r w:rsidR="008853A8">
        <w:rPr>
          <w:rFonts w:ascii="仿宋_GB2312" w:eastAsia="仿宋_GB2312" w:hint="eastAsia"/>
          <w:sz w:val="32"/>
          <w:szCs w:val="32"/>
        </w:rPr>
        <w:t>万元，占</w:t>
      </w:r>
      <w:r w:rsidR="000F01B7">
        <w:rPr>
          <w:rFonts w:ascii="仿宋_GB2312" w:eastAsia="仿宋_GB2312" w:hint="eastAsia"/>
          <w:sz w:val="32"/>
          <w:szCs w:val="32"/>
        </w:rPr>
        <w:t>0%，比上年增加0万元，增长0%，主要原因是与上年相比无变动，与上年一致；</w:t>
      </w:r>
      <w:r w:rsidR="008853A8">
        <w:rPr>
          <w:rFonts w:ascii="仿宋_GB2312" w:eastAsia="仿宋_GB2312" w:hint="eastAsia"/>
          <w:sz w:val="32"/>
          <w:szCs w:val="32"/>
        </w:rPr>
        <w:t>公务用车购置及运行维护费支出</w:t>
      </w:r>
      <w:r w:rsidR="001D37EF">
        <w:rPr>
          <w:rFonts w:ascii="仿宋_GB2312" w:eastAsia="仿宋_GB2312" w:hint="eastAsia"/>
          <w:sz w:val="32"/>
          <w:szCs w:val="32"/>
        </w:rPr>
        <w:t>0</w:t>
      </w:r>
      <w:r w:rsidR="008853A8">
        <w:rPr>
          <w:rFonts w:ascii="仿宋_GB2312" w:eastAsia="仿宋_GB2312" w:hint="eastAsia"/>
          <w:sz w:val="32"/>
          <w:szCs w:val="32"/>
        </w:rPr>
        <w:t>万元，占</w:t>
      </w:r>
      <w:r w:rsidR="00CA0969">
        <w:rPr>
          <w:rFonts w:ascii="仿宋_GB2312" w:eastAsia="仿宋_GB2312" w:hint="eastAsia"/>
          <w:sz w:val="32"/>
          <w:szCs w:val="32"/>
        </w:rPr>
        <w:t>0%，比上年增加0万元，增长0%，主要原因是与上年相比无变动，与上年一致；</w:t>
      </w:r>
      <w:r w:rsidR="008853A8">
        <w:rPr>
          <w:rFonts w:ascii="仿宋_GB2312" w:eastAsia="仿宋_GB2312" w:hint="eastAsia"/>
          <w:sz w:val="32"/>
          <w:szCs w:val="32"/>
        </w:rPr>
        <w:t>公务接待费支出</w:t>
      </w:r>
      <w:r w:rsidR="0037159F">
        <w:rPr>
          <w:rFonts w:ascii="仿宋_GB2312" w:eastAsia="仿宋_GB2312" w:hint="eastAsia"/>
          <w:sz w:val="32"/>
          <w:szCs w:val="32"/>
        </w:rPr>
        <w:t>0</w:t>
      </w:r>
      <w:r w:rsidR="008853A8">
        <w:rPr>
          <w:rFonts w:ascii="仿宋_GB2312" w:eastAsia="仿宋_GB2312" w:hint="eastAsia"/>
          <w:sz w:val="32"/>
          <w:szCs w:val="32"/>
        </w:rPr>
        <w:t>万元，占</w:t>
      </w:r>
      <w:r w:rsidR="0037159F">
        <w:rPr>
          <w:rFonts w:ascii="仿宋_GB2312" w:eastAsia="仿宋_GB2312" w:hint="eastAsia"/>
          <w:sz w:val="32"/>
          <w:szCs w:val="32"/>
        </w:rPr>
        <w:t>0%，比上年增加0万元，增长0%，主要原因是与上年相比无变动，与上年一致。</w:t>
      </w:r>
      <w:r w:rsidR="008853A8">
        <w:rPr>
          <w:rFonts w:ascii="仿宋_GB2312" w:eastAsia="仿宋_GB2312" w:hint="eastAsia"/>
          <w:sz w:val="32"/>
          <w:szCs w:val="32"/>
        </w:rPr>
        <w:t>具体情况如下：</w:t>
      </w:r>
    </w:p>
    <w:p w14:paraId="49BF49C2" w14:textId="3BDB51C0" w:rsidR="008853A8" w:rsidRDefault="008853A8">
      <w:pPr>
        <w:ind w:firstLineChars="200" w:firstLine="640"/>
        <w:rPr>
          <w:rFonts w:ascii="仿宋_GB2312" w:eastAsia="仿宋_GB2312"/>
          <w:sz w:val="32"/>
          <w:szCs w:val="32"/>
        </w:rPr>
      </w:pPr>
      <w:r>
        <w:rPr>
          <w:rFonts w:ascii="仿宋_GB2312" w:eastAsia="仿宋_GB2312" w:hint="eastAsia"/>
          <w:sz w:val="32"/>
          <w:szCs w:val="32"/>
        </w:rPr>
        <w:t>因公出国（境）费支出</w:t>
      </w:r>
      <w:r w:rsidR="006B0B73">
        <w:rPr>
          <w:rFonts w:ascii="仿宋_GB2312" w:eastAsia="仿宋_GB2312" w:hint="eastAsia"/>
          <w:sz w:val="32"/>
          <w:szCs w:val="32"/>
        </w:rPr>
        <w:t>0</w:t>
      </w:r>
      <w:r>
        <w:rPr>
          <w:rFonts w:ascii="仿宋_GB2312" w:eastAsia="仿宋_GB2312" w:hint="eastAsia"/>
          <w:sz w:val="32"/>
          <w:szCs w:val="32"/>
        </w:rPr>
        <w:t>万元，开支内容包括：</w:t>
      </w:r>
      <w:r w:rsidR="006B0B73">
        <w:rPr>
          <w:rFonts w:ascii="仿宋_GB2312" w:eastAsia="仿宋_GB2312"/>
          <w:color w:val="000000" w:themeColor="text1"/>
          <w:sz w:val="32"/>
          <w:szCs w:val="32"/>
        </w:rPr>
        <w:t>预算未安排，无此项支出。</w:t>
      </w:r>
      <w:r>
        <w:rPr>
          <w:rFonts w:ascii="仿宋_GB2312" w:eastAsia="仿宋_GB2312" w:hint="eastAsia"/>
          <w:sz w:val="32"/>
          <w:szCs w:val="32"/>
        </w:rPr>
        <w:t>单位全年安排的因公出国（境）团组</w:t>
      </w:r>
      <w:r w:rsidR="000F6705">
        <w:rPr>
          <w:rFonts w:ascii="仿宋_GB2312" w:eastAsia="仿宋_GB2312" w:hint="eastAsia"/>
          <w:sz w:val="32"/>
          <w:szCs w:val="32"/>
        </w:rPr>
        <w:t>0</w:t>
      </w:r>
      <w:r>
        <w:rPr>
          <w:rFonts w:ascii="仿宋_GB2312" w:eastAsia="仿宋_GB2312" w:hint="eastAsia"/>
          <w:sz w:val="32"/>
          <w:szCs w:val="32"/>
        </w:rPr>
        <w:t>个，因公出国（境）</w:t>
      </w:r>
      <w:r w:rsidR="000F6705">
        <w:rPr>
          <w:rFonts w:ascii="仿宋_GB2312" w:eastAsia="仿宋_GB2312" w:hint="eastAsia"/>
          <w:sz w:val="32"/>
          <w:szCs w:val="32"/>
        </w:rPr>
        <w:t>0</w:t>
      </w:r>
      <w:r>
        <w:rPr>
          <w:rFonts w:ascii="仿宋_GB2312" w:eastAsia="仿宋_GB2312" w:hint="eastAsia"/>
          <w:sz w:val="32"/>
          <w:szCs w:val="32"/>
        </w:rPr>
        <w:t>人次。</w:t>
      </w:r>
    </w:p>
    <w:p w14:paraId="4A7D6627" w14:textId="739DDBDD"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sidR="00DA07A0">
        <w:rPr>
          <w:rFonts w:ascii="仿宋_GB2312" w:eastAsia="仿宋_GB2312" w:hint="eastAsia"/>
          <w:sz w:val="32"/>
          <w:szCs w:val="32"/>
        </w:rPr>
        <w:t>0</w:t>
      </w:r>
      <w:r>
        <w:rPr>
          <w:rFonts w:ascii="仿宋_GB2312" w:eastAsia="仿宋_GB2312" w:hint="eastAsia"/>
          <w:sz w:val="32"/>
          <w:szCs w:val="32"/>
        </w:rPr>
        <w:t>万元，其中，公务用车购置费</w:t>
      </w:r>
      <w:r w:rsidR="007741F8">
        <w:rPr>
          <w:rFonts w:ascii="仿宋_GB2312" w:eastAsia="仿宋_GB2312" w:hint="eastAsia"/>
          <w:sz w:val="32"/>
          <w:szCs w:val="32"/>
        </w:rPr>
        <w:t>0</w:t>
      </w:r>
      <w:r>
        <w:rPr>
          <w:rFonts w:ascii="仿宋_GB2312" w:eastAsia="仿宋_GB2312" w:hint="eastAsia"/>
          <w:sz w:val="32"/>
          <w:szCs w:val="32"/>
        </w:rPr>
        <w:t>万元，公务用车运行维护费</w:t>
      </w:r>
      <w:r w:rsidR="00AC0B18">
        <w:rPr>
          <w:rFonts w:ascii="仿宋_GB2312" w:eastAsia="仿宋_GB2312" w:hint="eastAsia"/>
          <w:sz w:val="32"/>
          <w:szCs w:val="32"/>
        </w:rPr>
        <w:t>0</w:t>
      </w:r>
      <w:r>
        <w:rPr>
          <w:rFonts w:ascii="仿宋_GB2312" w:eastAsia="仿宋_GB2312" w:hint="eastAsia"/>
          <w:sz w:val="32"/>
          <w:szCs w:val="32"/>
        </w:rPr>
        <w:t>万元。公务用车运行维护费开支内容包括</w:t>
      </w:r>
      <w:r w:rsidR="003A44F0">
        <w:rPr>
          <w:rFonts w:ascii="仿宋_GB2312" w:eastAsia="仿宋_GB2312" w:hint="eastAsia"/>
          <w:sz w:val="32"/>
          <w:szCs w:val="32"/>
        </w:rPr>
        <w:t>预算未安排，无此项支出</w:t>
      </w:r>
      <w:r>
        <w:rPr>
          <w:rFonts w:ascii="仿宋_GB2312" w:eastAsia="仿宋_GB2312" w:hint="eastAsia"/>
          <w:sz w:val="32"/>
          <w:szCs w:val="32"/>
        </w:rPr>
        <w:t>。公务用车购置数</w:t>
      </w:r>
      <w:r w:rsidR="00D767F4">
        <w:rPr>
          <w:rFonts w:ascii="仿宋_GB2312" w:eastAsia="仿宋_GB2312" w:hint="eastAsia"/>
          <w:sz w:val="32"/>
          <w:szCs w:val="32"/>
        </w:rPr>
        <w:t>0</w:t>
      </w:r>
      <w:r>
        <w:rPr>
          <w:rFonts w:ascii="仿宋_GB2312" w:eastAsia="仿宋_GB2312" w:hint="eastAsia"/>
          <w:sz w:val="32"/>
          <w:szCs w:val="32"/>
        </w:rPr>
        <w:t>辆，公务用车保有量</w:t>
      </w:r>
      <w:r w:rsidR="00C87860">
        <w:rPr>
          <w:rFonts w:ascii="仿宋_GB2312" w:eastAsia="仿宋_GB2312" w:hint="eastAsia"/>
          <w:sz w:val="32"/>
          <w:szCs w:val="32"/>
        </w:rPr>
        <w:t>0</w:t>
      </w:r>
      <w:r>
        <w:rPr>
          <w:rFonts w:ascii="仿宋_GB2312" w:eastAsia="仿宋_GB2312" w:hint="eastAsia"/>
          <w:sz w:val="32"/>
          <w:szCs w:val="32"/>
        </w:rPr>
        <w:t>辆。</w:t>
      </w:r>
    </w:p>
    <w:p w14:paraId="47C4B55E" w14:textId="677793BB" w:rsidR="008853A8" w:rsidRDefault="008853A8">
      <w:pPr>
        <w:ind w:firstLineChars="200" w:firstLine="640"/>
        <w:rPr>
          <w:rFonts w:ascii="仿宋_GB2312" w:eastAsia="仿宋_GB2312"/>
          <w:sz w:val="32"/>
          <w:szCs w:val="32"/>
        </w:rPr>
      </w:pPr>
      <w:r>
        <w:rPr>
          <w:rFonts w:ascii="仿宋_GB2312" w:eastAsia="仿宋_GB2312" w:hint="eastAsia"/>
          <w:sz w:val="32"/>
          <w:szCs w:val="32"/>
        </w:rPr>
        <w:t>公务接待费</w:t>
      </w:r>
      <w:r w:rsidR="00EE791B">
        <w:rPr>
          <w:rFonts w:ascii="仿宋_GB2312" w:eastAsia="仿宋_GB2312" w:hint="eastAsia"/>
          <w:sz w:val="32"/>
          <w:szCs w:val="32"/>
        </w:rPr>
        <w:t>0</w:t>
      </w:r>
      <w:r>
        <w:rPr>
          <w:rFonts w:ascii="仿宋_GB2312" w:eastAsia="仿宋_GB2312" w:hint="eastAsia"/>
          <w:sz w:val="32"/>
          <w:szCs w:val="32"/>
        </w:rPr>
        <w:t>万元，开支内容包括</w:t>
      </w:r>
      <w:r w:rsidR="00857132">
        <w:rPr>
          <w:rFonts w:ascii="仿宋_GB2312" w:eastAsia="仿宋_GB2312" w:hint="eastAsia"/>
          <w:sz w:val="32"/>
          <w:szCs w:val="32"/>
        </w:rPr>
        <w:t>预算未安排，无此项支出</w:t>
      </w:r>
      <w:r>
        <w:rPr>
          <w:rFonts w:ascii="仿宋_GB2312" w:eastAsia="仿宋_GB2312" w:hint="eastAsia"/>
          <w:sz w:val="32"/>
          <w:szCs w:val="32"/>
        </w:rPr>
        <w:t>。单位全年安排的国内公务接待</w:t>
      </w:r>
      <w:r w:rsidR="00BE0A9F">
        <w:rPr>
          <w:rFonts w:ascii="仿宋_GB2312" w:eastAsia="仿宋_GB2312" w:hint="eastAsia"/>
          <w:sz w:val="32"/>
          <w:szCs w:val="32"/>
        </w:rPr>
        <w:t>0</w:t>
      </w:r>
      <w:r>
        <w:rPr>
          <w:rFonts w:ascii="仿宋_GB2312" w:eastAsia="仿宋_GB2312" w:hint="eastAsia"/>
          <w:sz w:val="32"/>
          <w:szCs w:val="32"/>
        </w:rPr>
        <w:t>批次，</w:t>
      </w:r>
      <w:r w:rsidR="000701A7">
        <w:rPr>
          <w:rFonts w:ascii="仿宋_GB2312" w:eastAsia="仿宋_GB2312" w:hint="eastAsia"/>
          <w:sz w:val="32"/>
          <w:szCs w:val="32"/>
        </w:rPr>
        <w:t>0</w:t>
      </w:r>
      <w:r>
        <w:rPr>
          <w:rFonts w:ascii="仿宋_GB2312" w:eastAsia="仿宋_GB2312" w:hint="eastAsia"/>
          <w:sz w:val="32"/>
          <w:szCs w:val="32"/>
        </w:rPr>
        <w:t>人次。</w:t>
      </w:r>
    </w:p>
    <w:p w14:paraId="606EB0C3" w14:textId="1E9AC7CE" w:rsidR="008853A8" w:rsidRDefault="008853A8">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sidR="000033EF">
        <w:rPr>
          <w:rFonts w:ascii="仿宋_GB2312" w:eastAsia="仿宋_GB2312"/>
          <w:color w:val="000000" w:themeColor="text1"/>
          <w:sz w:val="32"/>
          <w:szCs w:val="32"/>
        </w:rPr>
        <w:t>0</w:t>
      </w:r>
      <w:r>
        <w:rPr>
          <w:rFonts w:ascii="仿宋_GB2312" w:eastAsia="仿宋_GB2312" w:hint="eastAsia"/>
          <w:sz w:val="32"/>
          <w:szCs w:val="32"/>
        </w:rPr>
        <w:t>万元，决算数</w:t>
      </w:r>
      <w:r w:rsidR="000033EF">
        <w:rPr>
          <w:rFonts w:ascii="仿宋_GB2312" w:eastAsia="仿宋_GB2312" w:hint="eastAsia"/>
          <w:color w:val="000000" w:themeColor="text1"/>
          <w:sz w:val="32"/>
          <w:szCs w:val="32"/>
        </w:rPr>
        <w:t>0</w:t>
      </w:r>
      <w:r>
        <w:rPr>
          <w:rFonts w:ascii="仿宋_GB2312" w:eastAsia="仿宋_GB2312" w:hint="eastAsia"/>
          <w:sz w:val="32"/>
          <w:szCs w:val="32"/>
        </w:rPr>
        <w:t>万元</w:t>
      </w:r>
      <w:r w:rsidR="0070295D">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sidR="00F45607">
        <w:rPr>
          <w:rFonts w:ascii="仿宋_GB2312" w:eastAsia="仿宋_GB2312"/>
          <w:color w:val="000000" w:themeColor="text1"/>
          <w:sz w:val="32"/>
          <w:szCs w:val="32"/>
        </w:rPr>
        <w:t>0</w:t>
      </w:r>
      <w:r>
        <w:rPr>
          <w:rFonts w:ascii="仿宋_GB2312" w:eastAsia="仿宋_GB2312" w:hint="eastAsia"/>
          <w:sz w:val="32"/>
          <w:szCs w:val="32"/>
        </w:rPr>
        <w:t>万元，决算数</w:t>
      </w:r>
      <w:r w:rsidR="00963E2E">
        <w:rPr>
          <w:rFonts w:ascii="仿宋_GB2312" w:eastAsia="仿宋_GB2312" w:hint="eastAsia"/>
          <w:color w:val="000000" w:themeColor="text1"/>
          <w:sz w:val="32"/>
          <w:szCs w:val="32"/>
        </w:rPr>
        <w:t>0</w:t>
      </w:r>
      <w:r>
        <w:rPr>
          <w:rFonts w:ascii="仿宋_GB2312" w:eastAsia="仿宋_GB2312" w:hint="eastAsia"/>
          <w:sz w:val="32"/>
          <w:szCs w:val="32"/>
        </w:rPr>
        <w:t>万元</w:t>
      </w:r>
      <w:r w:rsidR="00807B4B">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sidR="009F4245">
        <w:rPr>
          <w:rFonts w:ascii="仿宋_GB2312" w:eastAsia="仿宋_GB2312"/>
          <w:color w:val="000000" w:themeColor="text1"/>
          <w:sz w:val="32"/>
          <w:szCs w:val="32"/>
        </w:rPr>
        <w:t>0</w:t>
      </w:r>
      <w:r>
        <w:rPr>
          <w:rFonts w:ascii="仿宋_GB2312" w:eastAsia="仿宋_GB2312" w:hint="eastAsia"/>
          <w:sz w:val="32"/>
          <w:szCs w:val="32"/>
        </w:rPr>
        <w:t>万元，决算数</w:t>
      </w:r>
      <w:r w:rsidR="00F80266">
        <w:rPr>
          <w:rFonts w:ascii="仿宋_GB2312" w:eastAsia="仿宋_GB2312"/>
          <w:color w:val="000000" w:themeColor="text1"/>
          <w:sz w:val="32"/>
          <w:szCs w:val="32"/>
        </w:rPr>
        <w:t>0</w:t>
      </w:r>
      <w:r>
        <w:rPr>
          <w:rFonts w:ascii="仿宋_GB2312" w:eastAsia="仿宋_GB2312" w:hint="eastAsia"/>
          <w:sz w:val="32"/>
          <w:szCs w:val="32"/>
        </w:rPr>
        <w:t>万元</w:t>
      </w:r>
      <w:r w:rsidR="00690F22">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sidR="005358C2">
        <w:rPr>
          <w:rFonts w:ascii="仿宋_GB2312" w:eastAsia="仿宋_GB2312"/>
          <w:color w:val="000000" w:themeColor="text1"/>
          <w:sz w:val="32"/>
          <w:szCs w:val="32"/>
        </w:rPr>
        <w:t>0</w:t>
      </w:r>
      <w:r>
        <w:rPr>
          <w:rFonts w:ascii="仿宋_GB2312" w:eastAsia="仿宋_GB2312" w:hint="eastAsia"/>
          <w:sz w:val="32"/>
          <w:szCs w:val="32"/>
        </w:rPr>
        <w:t>万元，决算数</w:t>
      </w:r>
      <w:r w:rsidR="0024217C">
        <w:rPr>
          <w:rFonts w:ascii="仿宋_GB2312" w:eastAsia="仿宋_GB2312"/>
          <w:color w:val="000000" w:themeColor="text1"/>
          <w:sz w:val="32"/>
          <w:szCs w:val="32"/>
        </w:rPr>
        <w:t>0</w:t>
      </w:r>
      <w:r>
        <w:rPr>
          <w:rFonts w:ascii="仿宋_GB2312" w:eastAsia="仿宋_GB2312" w:hint="eastAsia"/>
          <w:sz w:val="32"/>
          <w:szCs w:val="32"/>
        </w:rPr>
        <w:t>万元</w:t>
      </w:r>
      <w:r w:rsidR="004D35C0">
        <w:rPr>
          <w:rFonts w:ascii="仿宋_GB2312" w:eastAsia="仿宋_GB2312"/>
          <w:color w:val="000000" w:themeColor="text1"/>
          <w:sz w:val="32"/>
          <w:szCs w:val="32"/>
        </w:rPr>
        <w:t>，预决算差异率0%，主要原因是：预算未安排，无此项支出；</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sidR="00BC38D2">
        <w:rPr>
          <w:rFonts w:ascii="仿宋_GB2312" w:eastAsia="仿宋_GB2312"/>
          <w:color w:val="000000" w:themeColor="text1"/>
          <w:sz w:val="32"/>
          <w:szCs w:val="32"/>
        </w:rPr>
        <w:t>0</w:t>
      </w:r>
      <w:r>
        <w:rPr>
          <w:rFonts w:ascii="仿宋_GB2312" w:eastAsia="仿宋_GB2312" w:hint="eastAsia"/>
          <w:sz w:val="32"/>
          <w:szCs w:val="32"/>
        </w:rPr>
        <w:t>万元，决算数</w:t>
      </w:r>
      <w:r w:rsidR="00750D8A">
        <w:rPr>
          <w:rFonts w:ascii="仿宋_GB2312" w:eastAsia="仿宋_GB2312" w:hint="eastAsia"/>
          <w:color w:val="000000" w:themeColor="text1"/>
          <w:sz w:val="32"/>
          <w:szCs w:val="32"/>
        </w:rPr>
        <w:t>0</w:t>
      </w:r>
      <w:r>
        <w:rPr>
          <w:rFonts w:ascii="仿宋_GB2312" w:eastAsia="仿宋_GB2312" w:hint="eastAsia"/>
          <w:sz w:val="32"/>
          <w:szCs w:val="32"/>
        </w:rPr>
        <w:t>万元</w:t>
      </w:r>
      <w:r w:rsidR="007E2E4F">
        <w:rPr>
          <w:rFonts w:ascii="仿宋_GB2312" w:eastAsia="仿宋_GB2312"/>
          <w:color w:val="000000" w:themeColor="text1"/>
          <w:sz w:val="32"/>
          <w:szCs w:val="32"/>
        </w:rPr>
        <w:t>，预决算差异率0%，主要原因是：预算未安排，无此项支出。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3" w:name="_Toc7927"/>
      <w:bookmarkStart w:id="24" w:name="_Toc5810"/>
      <w:r>
        <w:rPr>
          <w:rFonts w:ascii="黑体" w:eastAsia="黑体" w:hAnsi="黑体" w:cs="宋体" w:hint="eastAsia"/>
          <w:bCs/>
          <w:kern w:val="0"/>
          <w:sz w:val="32"/>
          <w:szCs w:val="32"/>
        </w:rPr>
        <w:t>八、政府性基金预算收入支出决算情况说明</w:t>
      </w:r>
      <w:bookmarkEnd w:id="23"/>
      <w:bookmarkEnd w:id="24"/>
    </w:p>
    <w:p w14:paraId="1D95B262" w14:textId="74B49A74" w:rsidR="008853A8" w:rsidRPr="008F7D99" w:rsidRDefault="00922FA7">
      <w:pPr>
        <w:ind w:firstLineChars="200" w:firstLine="640"/>
        <w:rPr>
          <w:rFonts w:ascii="仿宋_GB2312" w:eastAsia="仿宋_GB2312"/>
          <w:color w:val="000000" w:themeColor="text1"/>
          <w:sz w:val="32"/>
          <w:szCs w:val="32"/>
        </w:rPr>
      </w:pPr>
      <w:r w:rsidRPr="00082456">
        <w:rPr>
          <w:rFonts w:ascii="仿宋_GB2312" w:eastAsia="仿宋_GB2312"/>
          <w:color w:val="000000" w:themeColor="text1"/>
          <w:sz w:val="32"/>
          <w:szCs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5" w:name="_Toc7314"/>
      <w:bookmarkStart w:id="26" w:name="_Toc1235"/>
      <w:r>
        <w:rPr>
          <w:rFonts w:ascii="黑体" w:eastAsia="黑体" w:hAnsi="黑体" w:cs="宋体" w:hint="eastAsia"/>
          <w:bCs/>
          <w:kern w:val="0"/>
          <w:sz w:val="32"/>
          <w:szCs w:val="32"/>
        </w:rPr>
        <w:t>九、其他重要事项的情况说明</w:t>
      </w:r>
      <w:bookmarkEnd w:id="25"/>
      <w:bookmarkEnd w:id="26"/>
    </w:p>
    <w:p w14:paraId="11400E99" w14:textId="77777777" w:rsidR="008853A8" w:rsidRDefault="008853A8">
      <w:pPr>
        <w:ind w:firstLineChars="200" w:firstLine="640"/>
        <w:outlineLvl w:val="2"/>
        <w:rPr>
          <w:rFonts w:ascii="黑体" w:eastAsia="黑体" w:hAnsi="黑体"/>
          <w:sz w:val="32"/>
          <w:szCs w:val="32"/>
        </w:rPr>
      </w:pPr>
      <w:bookmarkStart w:id="27" w:name="_Toc13105"/>
      <w:bookmarkStart w:id="28" w:name="_Toc14519"/>
      <w:r>
        <w:rPr>
          <w:rFonts w:ascii="黑体" w:eastAsia="黑体" w:hAnsi="黑体" w:hint="eastAsia"/>
          <w:sz w:val="32"/>
          <w:szCs w:val="32"/>
        </w:rPr>
        <w:t>（一）机关运行经费支出情况</w:t>
      </w:r>
      <w:bookmarkEnd w:id="27"/>
      <w:bookmarkEnd w:id="28"/>
    </w:p>
    <w:p w14:paraId="75A0F21C" w14:textId="3A75121C" w:rsidR="00553FB5" w:rsidRDefault="00553FB5">
      <w:pPr>
        <w:ind w:firstLineChars="200" w:firstLine="640"/>
        <w:rPr>
          <w:rFonts w:ascii="仿宋_GB2312" w:eastAsia="仿宋_GB2312"/>
          <w:sz w:val="32"/>
          <w:szCs w:val="32"/>
        </w:rPr>
      </w:pPr>
      <w:r>
        <w:rPr>
          <w:rFonts w:ascii="仿宋_GB2312" w:eastAsia="仿宋_GB2312" w:hint="eastAsia"/>
          <w:color w:val="000000" w:themeColor="text1"/>
          <w:sz w:val="32"/>
          <w:szCs w:val="32"/>
        </w:rPr>
        <w:t>新疆喀什地区公安消防支队日常公用经费0万元，比上年增加0万元，增长0%，主要原因是预算未安排，无此项支出。</w:t>
      </w:r>
    </w:p>
    <w:p w14:paraId="72BCBEBD" w14:textId="77777777" w:rsidR="008853A8" w:rsidRDefault="008853A8">
      <w:pPr>
        <w:ind w:firstLineChars="200" w:firstLine="640"/>
        <w:outlineLvl w:val="2"/>
        <w:rPr>
          <w:rFonts w:ascii="黑体" w:eastAsia="黑体" w:hAnsi="黑体"/>
          <w:sz w:val="32"/>
          <w:szCs w:val="32"/>
        </w:rPr>
      </w:pPr>
      <w:bookmarkStart w:id="29" w:name="_Toc26704"/>
      <w:bookmarkStart w:id="30" w:name="_Toc227"/>
      <w:r>
        <w:rPr>
          <w:rFonts w:ascii="黑体" w:eastAsia="黑体" w:hAnsi="黑体" w:hint="eastAsia"/>
          <w:sz w:val="32"/>
          <w:szCs w:val="32"/>
        </w:rPr>
        <w:t>（二）政府采购情况</w:t>
      </w:r>
      <w:bookmarkEnd w:id="29"/>
      <w:bookmarkEnd w:id="30"/>
    </w:p>
    <w:p w14:paraId="4DEE57E3" w14:textId="498B5E20" w:rsidR="008853A8" w:rsidRDefault="002122DE">
      <w:pPr>
        <w:ind w:firstLineChars="200" w:firstLine="640"/>
        <w:rPr>
          <w:rFonts w:ascii="仿宋_GB2312" w:eastAsia="仿宋_GB2312"/>
          <w:sz w:val="32"/>
          <w:szCs w:val="32"/>
        </w:rPr>
      </w:pPr>
      <w:r>
        <w:rPr>
          <w:rFonts w:ascii="仿宋_GB2312" w:eastAsia="仿宋_GB2312"/>
          <w:sz w:val="32"/>
          <w:szCs w:val="32"/>
        </w:rPr>
        <w:t>2019</w:t>
      </w:r>
      <w:r w:rsidR="008853A8">
        <w:rPr>
          <w:rFonts w:ascii="仿宋_GB2312" w:eastAsia="仿宋_GB2312" w:hint="eastAsia"/>
          <w:sz w:val="32"/>
          <w:szCs w:val="32"/>
        </w:rPr>
        <w:t>年度政府采购支出总额</w:t>
      </w:r>
      <w:r w:rsidR="003C3EF4">
        <w:rPr>
          <w:rFonts w:ascii="仿宋_GB2312" w:eastAsia="仿宋_GB2312" w:hint="eastAsia"/>
          <w:sz w:val="32"/>
          <w:szCs w:val="32"/>
        </w:rPr>
        <w:t>82.50</w:t>
      </w:r>
      <w:r w:rsidR="008853A8">
        <w:rPr>
          <w:rFonts w:ascii="仿宋_GB2312" w:eastAsia="仿宋_GB2312" w:hint="eastAsia"/>
          <w:sz w:val="32"/>
          <w:szCs w:val="32"/>
        </w:rPr>
        <w:t>万元，其中：政府采购货物支出</w:t>
      </w:r>
      <w:r w:rsidR="00AF0871">
        <w:rPr>
          <w:rFonts w:ascii="仿宋_GB2312" w:eastAsia="仿宋_GB2312" w:hint="eastAsia"/>
          <w:sz w:val="32"/>
          <w:szCs w:val="32"/>
        </w:rPr>
        <w:t>82.50</w:t>
      </w:r>
      <w:r w:rsidR="008853A8">
        <w:rPr>
          <w:rFonts w:ascii="仿宋_GB2312" w:eastAsia="仿宋_GB2312" w:hint="eastAsia"/>
          <w:sz w:val="32"/>
          <w:szCs w:val="32"/>
        </w:rPr>
        <w:t>万元、政府采购工程支出</w:t>
      </w:r>
      <w:r w:rsidR="00A009B3">
        <w:rPr>
          <w:rFonts w:ascii="仿宋_GB2312" w:eastAsia="仿宋_GB2312" w:hint="eastAsia"/>
          <w:sz w:val="32"/>
          <w:szCs w:val="32"/>
        </w:rPr>
        <w:t>0</w:t>
      </w:r>
      <w:r w:rsidR="008853A8">
        <w:rPr>
          <w:rFonts w:ascii="仿宋_GB2312" w:eastAsia="仿宋_GB2312" w:hint="eastAsia"/>
          <w:sz w:val="32"/>
          <w:szCs w:val="32"/>
        </w:rPr>
        <w:t>万元、政府采购服务支出</w:t>
      </w:r>
      <w:r w:rsidR="009C479E">
        <w:rPr>
          <w:rFonts w:ascii="仿宋_GB2312" w:eastAsia="仿宋_GB2312" w:hint="eastAsia"/>
          <w:sz w:val="32"/>
          <w:szCs w:val="32"/>
        </w:rPr>
        <w:t>0</w:t>
      </w:r>
      <w:r w:rsidR="008853A8">
        <w:rPr>
          <w:rFonts w:ascii="仿宋_GB2312" w:eastAsia="仿宋_GB2312" w:hint="eastAsia"/>
          <w:sz w:val="32"/>
          <w:szCs w:val="32"/>
        </w:rPr>
        <w:t>万元。</w:t>
      </w:r>
    </w:p>
    <w:p w14:paraId="4BAE89CA" w14:textId="67110A70" w:rsidR="008853A8" w:rsidRDefault="008853A8">
      <w:pPr>
        <w:ind w:firstLineChars="200" w:firstLine="640"/>
        <w:rPr>
          <w:rFonts w:ascii="仿宋_GB2312" w:eastAsia="仿宋_GB2312"/>
          <w:sz w:val="32"/>
          <w:szCs w:val="32"/>
        </w:rPr>
      </w:pPr>
      <w:r>
        <w:rPr>
          <w:rFonts w:ascii="仿宋_GB2312" w:eastAsia="仿宋_GB2312" w:hint="eastAsia"/>
          <w:sz w:val="32"/>
          <w:szCs w:val="32"/>
        </w:rPr>
        <w:t>授予中小企业合同金额</w:t>
      </w:r>
      <w:r w:rsidR="007E3BFD">
        <w:rPr>
          <w:rFonts w:ascii="仿宋_GB2312" w:eastAsia="仿宋_GB2312" w:hint="eastAsia"/>
          <w:sz w:val="32"/>
          <w:szCs w:val="32"/>
        </w:rPr>
        <w:t>82.50</w:t>
      </w:r>
      <w:r>
        <w:rPr>
          <w:rFonts w:ascii="仿宋_GB2312" w:eastAsia="仿宋_GB2312" w:hint="eastAsia"/>
          <w:sz w:val="32"/>
          <w:szCs w:val="32"/>
        </w:rPr>
        <w:t>万元，占政府采购支出总额的</w:t>
      </w:r>
      <w:r w:rsidR="007E3BFD">
        <w:rPr>
          <w:rFonts w:ascii="仿宋_GB2312" w:eastAsia="仿宋_GB2312" w:hint="eastAsia"/>
          <w:sz w:val="32"/>
          <w:szCs w:val="32"/>
        </w:rPr>
        <w:t>100%</w:t>
      </w:r>
      <w:r>
        <w:rPr>
          <w:rFonts w:ascii="仿宋_GB2312" w:eastAsia="仿宋_GB2312" w:hint="eastAsia"/>
          <w:sz w:val="32"/>
          <w:szCs w:val="32"/>
        </w:rPr>
        <w:t>，其中：授予小微企业合同金额</w:t>
      </w:r>
      <w:r w:rsidR="007E3BFD">
        <w:rPr>
          <w:rFonts w:ascii="仿宋_GB2312" w:eastAsia="仿宋_GB2312" w:hint="eastAsia"/>
          <w:sz w:val="32"/>
          <w:szCs w:val="32"/>
        </w:rPr>
        <w:t>82.50</w:t>
      </w:r>
      <w:r>
        <w:rPr>
          <w:rFonts w:ascii="仿宋_GB2312" w:eastAsia="仿宋_GB2312" w:hint="eastAsia"/>
          <w:sz w:val="32"/>
          <w:szCs w:val="32"/>
        </w:rPr>
        <w:t>万元，占政府采购支出总额的</w:t>
      </w:r>
      <w:r w:rsidR="007E3BFD">
        <w:rPr>
          <w:rFonts w:ascii="仿宋_GB2312" w:eastAsia="仿宋_GB2312" w:hint="eastAsia"/>
          <w:sz w:val="32"/>
          <w:szCs w:val="32"/>
        </w:rPr>
        <w:t>100%</w:t>
      </w:r>
      <w:r>
        <w:rPr>
          <w:rFonts w:ascii="仿宋_GB2312" w:eastAsia="仿宋_GB2312" w:hint="eastAsia"/>
          <w:sz w:val="32"/>
          <w:szCs w:val="32"/>
        </w:rPr>
        <w:t>。</w:t>
      </w:r>
    </w:p>
    <w:p w14:paraId="01E8DA8F" w14:textId="77777777" w:rsidR="008853A8" w:rsidRDefault="008853A8">
      <w:pPr>
        <w:ind w:firstLineChars="200" w:firstLine="640"/>
        <w:outlineLvl w:val="2"/>
        <w:rPr>
          <w:rFonts w:ascii="黑体" w:eastAsia="黑体" w:hAnsi="黑体"/>
          <w:sz w:val="32"/>
          <w:szCs w:val="32"/>
        </w:rPr>
      </w:pPr>
      <w:bookmarkStart w:id="31" w:name="_Toc4591"/>
      <w:bookmarkStart w:id="32" w:name="_Toc8391"/>
      <w:r>
        <w:rPr>
          <w:rFonts w:ascii="黑体" w:eastAsia="黑体" w:hAnsi="黑体" w:hint="eastAsia"/>
          <w:sz w:val="32"/>
          <w:szCs w:val="32"/>
        </w:rPr>
        <w:t>（三）国有资产占用情况说明</w:t>
      </w:r>
      <w:bookmarkEnd w:id="31"/>
      <w:bookmarkEnd w:id="32"/>
    </w:p>
    <w:p w14:paraId="5D15610F" w14:textId="67052147" w:rsidR="008853A8" w:rsidRDefault="008853A8">
      <w:pPr>
        <w:ind w:firstLineChars="200" w:firstLine="640"/>
        <w:rPr>
          <w:rFonts w:ascii="仿宋_GB2312" w:eastAsia="仿宋_GB2312"/>
          <w:sz w:val="32"/>
          <w:szCs w:val="32"/>
        </w:rPr>
      </w:pPr>
      <w:r>
        <w:rPr>
          <w:rFonts w:ascii="仿宋_GB2312" w:eastAsia="仿宋_GB2312" w:hint="eastAsia"/>
          <w:sz w:val="32"/>
          <w:szCs w:val="32"/>
        </w:rPr>
        <w:t>截止</w:t>
      </w:r>
      <w:r w:rsidR="00B76725">
        <w:rPr>
          <w:rFonts w:ascii="仿宋_GB2312" w:eastAsia="仿宋_GB2312"/>
          <w:sz w:val="32"/>
          <w:szCs w:val="32"/>
        </w:rPr>
        <w:t>2019</w:t>
      </w:r>
      <w:r>
        <w:rPr>
          <w:rFonts w:ascii="仿宋_GB2312" w:eastAsia="仿宋_GB2312" w:hint="eastAsia"/>
          <w:sz w:val="32"/>
          <w:szCs w:val="32"/>
        </w:rPr>
        <w:t>年12月31日，单位共有房屋</w:t>
      </w:r>
      <w:r w:rsidR="007E3BFD">
        <w:rPr>
          <w:rFonts w:ascii="仿宋_GB2312" w:eastAsia="仿宋_GB2312" w:hint="eastAsia"/>
          <w:sz w:val="32"/>
          <w:szCs w:val="32"/>
        </w:rPr>
        <w:t>0</w:t>
      </w:r>
      <w:r>
        <w:rPr>
          <w:rFonts w:ascii="仿宋_GB2312" w:eastAsia="仿宋_GB2312" w:hint="eastAsia"/>
          <w:sz w:val="32"/>
          <w:szCs w:val="32"/>
        </w:rPr>
        <w:t>（平方米），价值</w:t>
      </w:r>
      <w:r w:rsidR="007E3BFD">
        <w:rPr>
          <w:rFonts w:ascii="仿宋_GB2312" w:eastAsia="仿宋_GB2312" w:hint="eastAsia"/>
          <w:sz w:val="32"/>
          <w:szCs w:val="32"/>
        </w:rPr>
        <w:t>0</w:t>
      </w:r>
      <w:r>
        <w:rPr>
          <w:rFonts w:ascii="仿宋_GB2312" w:eastAsia="仿宋_GB2312" w:hint="eastAsia"/>
          <w:sz w:val="32"/>
          <w:szCs w:val="32"/>
        </w:rPr>
        <w:t>万元。车辆</w:t>
      </w:r>
      <w:r w:rsidR="00AA13D0">
        <w:rPr>
          <w:rFonts w:ascii="仿宋_GB2312" w:eastAsia="仿宋_GB2312" w:hint="eastAsia"/>
          <w:sz w:val="32"/>
          <w:szCs w:val="32"/>
        </w:rPr>
        <w:t>0</w:t>
      </w:r>
      <w:r>
        <w:rPr>
          <w:rFonts w:ascii="仿宋_GB2312" w:eastAsia="仿宋_GB2312" w:hint="eastAsia"/>
          <w:sz w:val="32"/>
          <w:szCs w:val="32"/>
        </w:rPr>
        <w:t>辆，价值</w:t>
      </w:r>
      <w:r w:rsidR="00847CE1">
        <w:rPr>
          <w:rFonts w:ascii="仿宋_GB2312" w:eastAsia="仿宋_GB2312" w:hint="eastAsia"/>
          <w:sz w:val="32"/>
          <w:szCs w:val="32"/>
        </w:rPr>
        <w:t>0</w:t>
      </w:r>
      <w:r>
        <w:rPr>
          <w:rFonts w:ascii="仿宋_GB2312" w:eastAsia="仿宋_GB2312" w:hint="eastAsia"/>
          <w:sz w:val="32"/>
          <w:szCs w:val="32"/>
        </w:rPr>
        <w:t>万元，其中：副部（省）级及以上领导用车</w:t>
      </w:r>
      <w:r w:rsidR="002F1732">
        <w:rPr>
          <w:rFonts w:ascii="仿宋_GB2312" w:eastAsia="仿宋_GB2312" w:hint="eastAsia"/>
          <w:sz w:val="32"/>
          <w:szCs w:val="32"/>
        </w:rPr>
        <w:t>0</w:t>
      </w:r>
      <w:r>
        <w:rPr>
          <w:rFonts w:ascii="仿宋_GB2312" w:eastAsia="仿宋_GB2312" w:hint="eastAsia"/>
          <w:sz w:val="32"/>
          <w:szCs w:val="32"/>
        </w:rPr>
        <w:t>辆、主要领导干部用车</w:t>
      </w:r>
      <w:r w:rsidR="00DD3B82">
        <w:rPr>
          <w:rFonts w:ascii="仿宋_GB2312" w:eastAsia="仿宋_GB2312"/>
          <w:color w:val="000000" w:themeColor="text1"/>
          <w:sz w:val="32"/>
          <w:szCs w:val="32"/>
        </w:rPr>
        <w:t>0</w:t>
      </w:r>
      <w:r>
        <w:rPr>
          <w:rFonts w:ascii="仿宋_GB2312" w:eastAsia="仿宋_GB2312" w:hint="eastAsia"/>
          <w:sz w:val="32"/>
          <w:szCs w:val="32"/>
        </w:rPr>
        <w:t>辆、机要通信用车</w:t>
      </w:r>
      <w:r w:rsidR="00B24234">
        <w:rPr>
          <w:rFonts w:ascii="仿宋_GB2312" w:eastAsia="仿宋_GB2312"/>
          <w:color w:val="000000" w:themeColor="text1"/>
          <w:sz w:val="32"/>
          <w:szCs w:val="32"/>
        </w:rPr>
        <w:t>0</w:t>
      </w:r>
      <w:r>
        <w:rPr>
          <w:rFonts w:ascii="仿宋_GB2312" w:eastAsia="仿宋_GB2312" w:hint="eastAsia"/>
          <w:sz w:val="32"/>
          <w:szCs w:val="32"/>
        </w:rPr>
        <w:t>辆、应急保障用车</w:t>
      </w:r>
      <w:r w:rsidR="000B57B8">
        <w:rPr>
          <w:rFonts w:ascii="仿宋_GB2312" w:eastAsia="仿宋_GB2312"/>
          <w:color w:val="000000" w:themeColor="text1"/>
          <w:sz w:val="32"/>
          <w:szCs w:val="32"/>
        </w:rPr>
        <w:t>0</w:t>
      </w:r>
      <w:r>
        <w:rPr>
          <w:rFonts w:ascii="仿宋_GB2312" w:eastAsia="仿宋_GB2312" w:hint="eastAsia"/>
          <w:sz w:val="32"/>
          <w:szCs w:val="32"/>
        </w:rPr>
        <w:t>辆、执法执勤用车</w:t>
      </w:r>
      <w:r w:rsidR="00F83E19">
        <w:rPr>
          <w:rFonts w:ascii="仿宋_GB2312" w:eastAsia="仿宋_GB2312" w:hint="eastAsia"/>
          <w:sz w:val="32"/>
          <w:szCs w:val="32"/>
        </w:rPr>
        <w:t>0</w:t>
      </w:r>
      <w:r>
        <w:rPr>
          <w:rFonts w:ascii="仿宋_GB2312" w:eastAsia="仿宋_GB2312" w:hint="eastAsia"/>
          <w:sz w:val="32"/>
          <w:szCs w:val="32"/>
        </w:rPr>
        <w:t>辆、特种专业技术用车</w:t>
      </w:r>
      <w:r w:rsidR="00CB7A14">
        <w:rPr>
          <w:rFonts w:ascii="仿宋_GB2312" w:eastAsia="仿宋_GB2312" w:hint="eastAsia"/>
          <w:sz w:val="32"/>
          <w:szCs w:val="32"/>
        </w:rPr>
        <w:t>0</w:t>
      </w:r>
      <w:r>
        <w:rPr>
          <w:rFonts w:ascii="仿宋_GB2312" w:eastAsia="仿宋_GB2312" w:hint="eastAsia"/>
          <w:sz w:val="32"/>
          <w:szCs w:val="32"/>
        </w:rPr>
        <w:t>辆、离退休干部用车</w:t>
      </w:r>
      <w:r w:rsidR="0056525F">
        <w:rPr>
          <w:rFonts w:ascii="仿宋_GB2312" w:eastAsia="仿宋_GB2312"/>
          <w:color w:val="000000" w:themeColor="text1"/>
          <w:sz w:val="32"/>
          <w:szCs w:val="32"/>
        </w:rPr>
        <w:t>0</w:t>
      </w:r>
      <w:r>
        <w:rPr>
          <w:rFonts w:ascii="仿宋_GB2312" w:eastAsia="仿宋_GB2312" w:hint="eastAsia"/>
          <w:sz w:val="32"/>
          <w:szCs w:val="32"/>
        </w:rPr>
        <w:t>辆、其他用车</w:t>
      </w:r>
      <w:r w:rsidR="00AE136F">
        <w:rPr>
          <w:rFonts w:ascii="仿宋_GB2312" w:eastAsia="仿宋_GB2312"/>
          <w:color w:val="000000" w:themeColor="text1"/>
          <w:sz w:val="32"/>
          <w:szCs w:val="32"/>
        </w:rPr>
        <w:t>0</w:t>
      </w:r>
      <w:r>
        <w:rPr>
          <w:rFonts w:ascii="仿宋_GB2312" w:eastAsia="仿宋_GB2312" w:hint="eastAsia"/>
          <w:sz w:val="32"/>
          <w:szCs w:val="32"/>
        </w:rPr>
        <w:t>辆，其他用车主要是：</w:t>
      </w:r>
      <w:r w:rsidR="004B2E7F">
        <w:rPr>
          <w:rFonts w:ascii="仿宋_GB2312" w:eastAsia="仿宋_GB2312"/>
          <w:color w:val="000000" w:themeColor="text1"/>
          <w:sz w:val="32"/>
          <w:szCs w:val="32"/>
        </w:rPr>
        <w:t>预算未安排，无此项支出；</w:t>
      </w:r>
      <w:r>
        <w:rPr>
          <w:rFonts w:ascii="仿宋_GB2312" w:eastAsia="仿宋_GB2312" w:hint="eastAsia"/>
          <w:sz w:val="32"/>
          <w:szCs w:val="32"/>
        </w:rPr>
        <w:t>单位价值50万元以上通用设备</w:t>
      </w:r>
      <w:r w:rsidR="00693012">
        <w:rPr>
          <w:rFonts w:ascii="仿宋_GB2312" w:eastAsia="仿宋_GB2312" w:hint="eastAsia"/>
          <w:sz w:val="32"/>
          <w:szCs w:val="32"/>
        </w:rPr>
        <w:t>0</w:t>
      </w:r>
      <w:r>
        <w:rPr>
          <w:rFonts w:ascii="仿宋_GB2312" w:eastAsia="仿宋_GB2312" w:hint="eastAsia"/>
          <w:sz w:val="32"/>
          <w:szCs w:val="32"/>
        </w:rPr>
        <w:t>台（套）、单位价值100万元以上专用设备</w:t>
      </w:r>
      <w:r w:rsidR="00827663">
        <w:rPr>
          <w:rFonts w:ascii="仿宋_GB2312" w:eastAsia="仿宋_GB2312" w:hint="eastAsia"/>
          <w:sz w:val="32"/>
          <w:szCs w:val="32"/>
        </w:rPr>
        <w:t>0</w:t>
      </w:r>
      <w:r>
        <w:rPr>
          <w:rFonts w:ascii="仿宋_GB2312" w:eastAsia="仿宋_GB2312" w:hint="eastAsia"/>
          <w:sz w:val="32"/>
          <w:szCs w:val="32"/>
        </w:rPr>
        <w:t>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3" w:name="_Toc435"/>
      <w:bookmarkStart w:id="34" w:name="_Toc11283"/>
      <w:r>
        <w:rPr>
          <w:rFonts w:ascii="黑体" w:eastAsia="黑体" w:hAnsi="黑体" w:cs="宋体" w:hint="eastAsia"/>
          <w:bCs/>
          <w:kern w:val="0"/>
          <w:sz w:val="32"/>
          <w:szCs w:val="32"/>
        </w:rPr>
        <w:t>十、预算绩效的情况说明</w:t>
      </w:r>
      <w:bookmarkEnd w:id="33"/>
      <w:bookmarkEnd w:id="34"/>
    </w:p>
    <w:p w14:paraId="6F8CE58F" w14:textId="42CE5495" w:rsidR="008853A8" w:rsidRPr="00B13535" w:rsidRDefault="00B13535">
      <w:pPr>
        <w:ind w:firstLineChars="200" w:firstLine="640"/>
        <w:rPr>
          <w:rFonts w:ascii="仿宋_GB2312" w:eastAsia="仿宋_GB2312"/>
          <w:sz w:val="32"/>
          <w:szCs w:val="32"/>
        </w:rPr>
      </w:pPr>
      <w:r>
        <w:rPr>
          <w:rFonts w:ascii="仿宋_GB2312" w:eastAsia="仿宋_GB2312" w:hint="eastAsia"/>
          <w:sz w:val="32"/>
          <w:szCs w:val="32"/>
        </w:rPr>
        <w:t>根据预算绩效管理要求，我单位2019年度开展预算绩效评价项目4个，共涉及资金1136.96万元。预算绩效管理取得的成效：一是部门年度任务是在预算资金额度内完成，并通过规范的招投标及严格的资金管理及项目管理及其他创新的管理措施实现了资金的节约。三公经费是在预算范围内开支，开支范围较上年的变化，是有节约；二是各项工作计划是按预期计划按时完成，效益是按预期时间产生；三是预期的经济效益、社会效益、可持续的影响产生，指战员及社会面群众的满意度高。发现的问题及原因：一是通过预算绩效管理，发现了工作中存在的不足，前期资金使用因施工进度缓慢的原因未按期支付，导致了资金滞缓，影响了项目的进度。下一步改进措施：一是我单位将细化预算编制工作，认真做好预算的编制。进一步加强单位内部各科室的预算管理意识，严格按照预算编制的相关制度和要求进行预算编制。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5" w:name="_Toc24143"/>
      <w:bookmarkStart w:id="36" w:name="_Toc3250"/>
      <w:r>
        <w:rPr>
          <w:rFonts w:ascii="黑体" w:eastAsia="黑体" w:hAnsi="黑体" w:hint="eastAsia"/>
          <w:sz w:val="32"/>
          <w:szCs w:val="32"/>
        </w:rPr>
        <w:t>第三部分 专业名词解释</w:t>
      </w:r>
      <w:bookmarkEnd w:id="35"/>
      <w:bookmarkEnd w:id="36"/>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7" w:name="_Toc28903"/>
      <w:bookmarkStart w:id="38" w:name="_Toc22784"/>
      <w:r>
        <w:rPr>
          <w:rFonts w:ascii="黑体" w:eastAsia="黑体" w:hAnsi="黑体" w:hint="eastAsia"/>
          <w:sz w:val="32"/>
          <w:szCs w:val="32"/>
        </w:rPr>
        <w:t>第四部分 部门决算报表（见附表）</w:t>
      </w:r>
      <w:bookmarkEnd w:id="37"/>
      <w:bookmarkEnd w:id="38"/>
    </w:p>
    <w:p w14:paraId="090AD99E" w14:textId="77777777" w:rsidR="008853A8" w:rsidRDefault="008853A8">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14:paraId="004B471D" w14:textId="77777777" w:rsidR="008853A8" w:rsidRDefault="008853A8">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14:paraId="62F3C64D" w14:textId="77777777" w:rsidR="008853A8" w:rsidRDefault="008853A8">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14:paraId="3D0B5C9A" w14:textId="77777777" w:rsidR="008853A8" w:rsidRDefault="008853A8">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14:paraId="77EC65FF" w14:textId="77777777" w:rsidR="008853A8" w:rsidRDefault="008853A8">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14:paraId="4311D09D" w14:textId="77777777" w:rsidR="008853A8" w:rsidRDefault="008853A8">
      <w:pPr>
        <w:ind w:firstLineChars="200" w:firstLine="640"/>
        <w:outlineLvl w:val="1"/>
        <w:rPr>
          <w:rFonts w:ascii="黑体" w:eastAsia="黑体" w:hAnsi="黑体" w:cs="宋体"/>
          <w:bCs/>
          <w:kern w:val="0"/>
          <w:sz w:val="32"/>
          <w:szCs w:val="32"/>
        </w:rPr>
      </w:pPr>
      <w:bookmarkStart w:id="49" w:name="_Toc5626"/>
      <w:bookmarkStart w:id="50" w:name="_Toc8884"/>
      <w:r>
        <w:rPr>
          <w:rFonts w:ascii="黑体" w:eastAsia="黑体" w:hAnsi="黑体" w:cs="宋体" w:hint="eastAsia"/>
          <w:bCs/>
          <w:kern w:val="0"/>
          <w:sz w:val="32"/>
          <w:szCs w:val="32"/>
        </w:rPr>
        <w:t>六、《一般公共预算财政拨款基本支出决算表》</w:t>
      </w:r>
      <w:bookmarkEnd w:id="49"/>
      <w:bookmarkEnd w:id="50"/>
    </w:p>
    <w:p w14:paraId="1D7CDCF2" w14:textId="77777777" w:rsidR="008853A8" w:rsidRDefault="008853A8">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14:paraId="5A34F572" w14:textId="77777777" w:rsidR="008853A8" w:rsidRDefault="008853A8">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sectPr w:rsidR="008853A8">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A02514" w14:textId="77777777" w:rsidR="002239A0" w:rsidRDefault="002239A0">
      <w:r>
        <w:separator/>
      </w:r>
    </w:p>
  </w:endnote>
  <w:endnote w:type="continuationSeparator" w:id="0">
    <w:p w14:paraId="4CBB9D2B" w14:textId="77777777" w:rsidR="002239A0" w:rsidRDefault="0022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F9B460" w14:textId="77777777" w:rsidR="002239A0" w:rsidRDefault="002239A0">
      <w:r>
        <w:separator/>
      </w:r>
    </w:p>
  </w:footnote>
  <w:footnote w:type="continuationSeparator" w:id="0">
    <w:p w14:paraId="6F7100EC" w14:textId="77777777" w:rsidR="002239A0" w:rsidRDefault="002239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bordersDoNotSurroundFooter/>
  <w:proofState w:spelling="clean" w:grammar="clean"/>
  <w:documentProtection w:edit="comments" w:enforcement="1" w:cryptProviderType="rsaFull" w:cryptAlgorithmClass="hash" w:cryptAlgorithmType="typeAny" w:cryptAlgorithmSid="4" w:cryptSpinCount="100000" w:hash="4rabHHlnCLgKsXMWPXzaoqdIGKw=" w:salt="S6ZoLpFuzFtxgc4OKP1PBw=="/>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39A0"/>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C4A27"/>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805FA"/>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3ED4"/>
    <w:rsid w:val="00827663"/>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E43F43"/>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pPr>
      <w:ind w:leftChars="200" w:left="420"/>
    </w:pPr>
  </w:style>
  <w:style w:type="paragraph" w:styleId="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toc 2"/>
    <w:basedOn w:val="a"/>
    <w:next w:val="a"/>
    <w:pPr>
      <w:ind w:leftChars="200" w:left="420"/>
    </w:pPr>
  </w:style>
  <w:style w:type="paragraph" w:styleId="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5</Pages>
  <Words>809</Words>
  <Characters>4612</Characters>
  <Application>Microsoft Office Word</Application>
  <DocSecurity>8</DocSecurity>
  <Lines>38</Lines>
  <Paragraphs>10</Paragraphs>
  <ScaleCrop>false</ScaleCrop>
  <Company/>
  <LinksUpToDate>false</LinksUpToDate>
  <CharactersWithSpaces>5411</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喀地财库-任雯</cp:lastModifiedBy>
  <cp:revision>152</cp:revision>
  <dcterms:created xsi:type="dcterms:W3CDTF">2020-07-16T02:47:00Z</dcterms:created>
  <dcterms:modified xsi:type="dcterms:W3CDTF">2020-09-09T13:18:00Z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