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新疆喀什地区行政服务中心2019</w:t>
      </w:r>
      <w:r>
        <w:rPr>
          <w:rFonts w:ascii="方正小标宋_GBK" w:eastAsia="方正小标宋_GBK" w:hAnsi="宋体"/>
          <w:sz w:val="44"/>
          <w:szCs w:val="44"/>
        </w:rPr>
        <w:t/>
      </w:r>
      <w:r>
        <w:rPr>
          <w:rFonts w:ascii="方正小标宋_GBK" w:eastAsia="方正小标宋_GBK" w:hAnsi="宋体" w:hint="eastAsia"/>
          <w:sz w:val="44"/>
          <w:szCs w:val="44"/>
        </w:rPr>
        <w:t/>
      </w:r>
      <w:r w:rsidR="008853A8">
        <w:rPr>
          <w:rFonts w:ascii="方正小标宋_GBK" w:eastAsia="方正小标宋_GBK" w:hAnsi="宋体" w:hint="eastAsia"/>
          <w:sz w:val="44"/>
          <w:szCs w:val="44"/>
        </w:rPr>
        <w:t>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292C0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292C0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292C0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eastAsia="仿宋_GB2312" w:hint="eastAsia"/>
          <w:sz w:val="32"/>
          <w:szCs w:val="32"/>
        </w:rPr>
        <w:t xml:space="preserve">    喀什行政服务中心是审批与收费、管理与协调、投诉与监督于一体的综合性行政服务机构。负责行政审批制度改革的日常工作；行政审批事项、程序、环节等内容的调研，提出取消行政审批事项、简化审批程序和环节的改革方案；负责对行政审批办证事项集中受理和办理工作的管理、监督和协调；负责对中心机关及窗口工作人员考勤、考核管理及窗口公务员的年度考核，组织政治、业务学习，思想、组织、作风和廉政建设。</w:t>
      </w:r>
      <w:r>
        <w:rPr>
          <w:rFonts w:ascii="仿宋_GB2312" w:eastAsia="仿宋_GB2312"/>
          <w:sz w:val="32"/>
          <w:szCs w:val="32"/>
        </w:rPr>
        <w:t/>
      </w:r>
      <w:r>
        <w:rPr>
          <w:rFonts w:ascii="仿宋_GB2312" w:eastAsia="仿宋_GB2312" w:hint="eastAsia"/>
          <w:sz w:val="32"/>
          <w:szCs w:val="32"/>
        </w:rPr>
        <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eastAsia="仿宋_GB2312" w:hint="eastAsia"/>
          <w:sz w:val="32"/>
          <w:szCs w:val="32"/>
        </w:rPr>
        <w:t>新疆喀什地区行政服务中心2</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22</w:t>
      </w:r>
      <w:r w:rsidRPr="001F777A">
        <w:rPr>
          <w:rFonts w:ascii="仿宋_GB2312" w:eastAsia="仿宋_GB2312"/>
          <w:sz w:val="32"/>
          <w:szCs w:val="32"/>
        </w:rPr>
        <w:t/>
      </w:r>
      <w:r w:rsidR="004318F5">
        <w:rPr>
          <w:rFonts w:ascii="仿宋_GB2312" w:eastAsia="仿宋_GB2312" w:hint="eastAsia"/>
          <w:sz w:val="32"/>
          <w:szCs w:val="32"/>
        </w:rPr>
        <w:t/>
      </w:r>
      <w:r>
        <w:rPr>
          <w:rFonts w:ascii="仿宋_GB2312" w:eastAsia="仿宋_GB2312" w:hint="eastAsia"/>
          <w:sz w:val="32"/>
          <w:szCs w:val="32"/>
        </w:rPr>
        <w:t>人，其中：在职人员</w:t>
      </w:r>
      <w:r w:rsidR="0047268F">
        <w:rPr>
          <w:rFonts w:ascii="仿宋_GB2312" w:eastAsia="仿宋_GB2312" w:hint="eastAsia"/>
          <w:sz w:val="32"/>
          <w:szCs w:val="32"/>
        </w:rPr>
        <w:t>22</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人，离休人员</w:t>
      </w:r>
      <w:r w:rsidR="0047268F">
        <w:rPr>
          <w:rFonts w:ascii="仿宋_GB2312" w:eastAsia="仿宋_GB2312" w:hint="eastAsia"/>
          <w:sz w:val="32"/>
          <w:szCs w:val="32"/>
        </w:rPr>
        <w:t>0</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人，退休人员</w:t>
      </w:r>
      <w:r w:rsidR="0047268F">
        <w:rPr>
          <w:rFonts w:ascii="仿宋_GB2312" w:eastAsia="仿宋_GB2312" w:hint="eastAsia"/>
          <w:sz w:val="32"/>
          <w:szCs w:val="32"/>
        </w:rPr>
        <w:t>0</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w:t>
      </w:r>
    </w:p>
    <w:p w14:paraId="65B8FE61" w14:textId="77777777"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从部门决算单位构成看，新疆喀什地区行政服务中心部门决算包括：新疆喀什地区行政服务中心决算。</w:t>
      </w:r>
      <w:r>
        <w:rPr>
          <w:rFonts w:ascii="仿宋_GB2312" w:eastAsia="仿宋_GB2312"/>
          <w:sz w:val="32"/>
          <w:szCs w:val="32"/>
        </w:rPr>
        <w:t/>
      </w:r>
      <w:r>
        <w:rPr>
          <w:rFonts w:ascii="仿宋_GB2312" w:eastAsia="仿宋_GB2312" w:hint="eastAsia"/>
          <w:sz w:val="32"/>
          <w:szCs w:val="32"/>
        </w:rPr>
        <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286.31</w:t>
      </w:r>
      <w:r w:rsidR="001130AE">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FF5166">
        <w:rPr>
          <w:rFonts w:ascii="仿宋_GB2312" w:eastAsia="仿宋_GB2312" w:hint="eastAsia"/>
          <w:sz w:val="32"/>
          <w:szCs w:val="32"/>
        </w:rPr>
        <w:t>，与上年相比，增加286.31万元，增长100%，主要原因是：</w:t>
      </w:r>
      <w:r w:rsidR="00FF5166">
        <w:rPr>
          <w:rFonts w:ascii="仿宋_GB2312" w:eastAsia="仿宋_GB2312"/>
          <w:sz w:val="32"/>
          <w:szCs w:val="32"/>
        </w:rPr>
        <w:t/>
      </w:r>
      <w:r w:rsidR="00FF5166">
        <w:rPr>
          <w:rFonts w:ascii="仿宋_GB2312" w:eastAsia="仿宋_GB2312" w:hint="eastAsia"/>
          <w:sz w:val="32"/>
          <w:szCs w:val="32"/>
        </w:rPr>
        <w:t/>
      </w:r>
      <w:r w:rsidR="00FF5166">
        <w:rPr>
          <w:rFonts w:ascii="仿宋_GB2312" w:eastAsia="仿宋_GB2312" w:hint="eastAsia"/>
          <w:color w:val="000000" w:themeColor="text1"/>
          <w:sz w:val="32"/>
          <w:szCs w:val="32"/>
        </w:rPr>
        <w:t>本单位2019年7月因涉改从喀什市转隶至地区。</w:t>
      </w:r>
      <w:r w:rsidR="00FF5166">
        <w:rPr>
          <w:rFonts w:ascii="仿宋_GB2312" w:eastAsia="仿宋_GB2312"/>
          <w:color w:val="000000" w:themeColor="text1"/>
          <w:sz w:val="32"/>
          <w:szCs w:val="32"/>
        </w:rPr>
        <w:t/>
      </w:r>
      <w:r w:rsidR="00FF5166">
        <w:rPr>
          <w:rFonts w:ascii="仿宋_GB2312" w:eastAsia="仿宋_GB2312" w:hint="eastAsia"/>
          <w:color w:val="000000" w:themeColor="text1"/>
          <w:sz w:val="32"/>
          <w:szCs w:val="32"/>
        </w:rPr>
        <w:t/>
      </w:r>
      <w:r w:rsidR="008853A8">
        <w:rPr>
          <w:rFonts w:ascii="仿宋_GB2312" w:eastAsia="仿宋_GB2312" w:hint="eastAsia"/>
          <w:sz w:val="32"/>
          <w:szCs w:val="32"/>
        </w:rPr>
        <w:t>本年支出</w:t>
      </w:r>
      <w:r>
        <w:rPr>
          <w:rFonts w:ascii="仿宋_GB2312" w:eastAsia="仿宋_GB2312" w:hint="eastAsia"/>
          <w:sz w:val="32"/>
          <w:szCs w:val="32"/>
        </w:rPr>
        <w:t>286.31</w:t>
      </w:r>
      <w:r w:rsidR="00764051">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A34EDA">
        <w:rPr>
          <w:rFonts w:ascii="仿宋_GB2312" w:eastAsia="仿宋_GB2312" w:hint="eastAsia"/>
          <w:sz w:val="32"/>
          <w:szCs w:val="32"/>
        </w:rPr>
        <w:t>，与上年相比，增加286.31万元，增长100%，主要原因是：</w:t>
      </w:r>
      <w:r w:rsidR="00A34EDA">
        <w:rPr>
          <w:rFonts w:ascii="仿宋_GB2312" w:eastAsia="仿宋_GB2312"/>
          <w:sz w:val="32"/>
          <w:szCs w:val="32"/>
        </w:rPr>
        <w:t/>
      </w:r>
      <w:r w:rsidR="00A34EDA">
        <w:rPr>
          <w:rFonts w:ascii="仿宋_GB2312" w:eastAsia="仿宋_GB2312" w:hint="eastAsia"/>
          <w:sz w:val="32"/>
          <w:szCs w:val="32"/>
        </w:rPr>
        <w:t/>
      </w:r>
      <w:r w:rsidR="00A34EDA">
        <w:rPr>
          <w:rFonts w:ascii="仿宋_GB2312" w:eastAsia="仿宋_GB2312" w:hint="eastAsia"/>
          <w:color w:val="000000" w:themeColor="text1"/>
          <w:sz w:val="32"/>
          <w:szCs w:val="32"/>
        </w:rPr>
        <w:t>本单位2019年7月因涉改从喀什市转隶至地区。</w:t>
      </w:r>
      <w:r w:rsidR="00A34EDA">
        <w:rPr>
          <w:rFonts w:ascii="仿宋_GB2312" w:eastAsia="仿宋_GB2312"/>
          <w:color w:val="000000" w:themeColor="text1"/>
          <w:sz w:val="32"/>
          <w:szCs w:val="32"/>
        </w:rPr>
        <w:t/>
      </w:r>
      <w:r w:rsidR="00A34EDA">
        <w:rPr>
          <w:rFonts w:ascii="仿宋_GB2312" w:eastAsia="仿宋_GB2312" w:hint="eastAsia"/>
          <w:color w:val="000000" w:themeColor="text1"/>
          <w:sz w:val="32"/>
          <w:szCs w:val="32"/>
        </w:rPr>
        <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eastAsia="仿宋_GB2312"/>
          <w:sz w:val="32"/>
          <w:szCs w:val="32"/>
        </w:rPr>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286.31</w:t>
      </w:r>
      <w:r w:rsidR="00534ECA">
        <w:rPr>
          <w:rFonts w:ascii="仿宋_GB2312" w:eastAsia="仿宋_GB2312"/>
          <w:sz w:val="32"/>
          <w:szCs w:val="32"/>
        </w:rPr>
        <w:t/>
      </w:r>
      <w:r w:rsidR="00534ECA">
        <w:rPr>
          <w:rFonts w:ascii="仿宋_GB2312" w:eastAsia="仿宋_GB2312" w:hint="eastAsia"/>
          <w:sz w:val="32"/>
          <w:szCs w:val="32"/>
        </w:rPr>
        <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286.31</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万元，占</w:t>
      </w:r>
      <w:r w:rsidR="002B37DA">
        <w:rPr>
          <w:rFonts w:ascii="仿宋_GB2312" w:eastAsia="仿宋_GB2312" w:hint="eastAsia"/>
          <w:sz w:val="32"/>
          <w:szCs w:val="32"/>
        </w:rPr>
        <w:t>100%</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万元，占</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；事业收入</w:t>
      </w:r>
      <w:r w:rsidR="008D5B57">
        <w:rPr>
          <w:rFonts w:ascii="仿宋_GB2312" w:eastAsia="仿宋_GB2312" w:hint="eastAsia"/>
          <w:sz w:val="32"/>
          <w:szCs w:val="32"/>
        </w:rPr>
        <w:lastRenderedPageBreak/>
        <w:t>0</w:t>
      </w:r>
      <w:r w:rsidR="008D5B57">
        <w:rPr>
          <w:rFonts w:ascii="仿宋_GB2312" w:eastAsia="仿宋_GB2312"/>
          <w:sz w:val="32"/>
          <w:szCs w:val="32"/>
        </w:rPr>
        <w:t/>
      </w:r>
      <w:r w:rsidR="008D5B57">
        <w:rPr>
          <w:rFonts w:ascii="仿宋_GB2312" w:eastAsia="仿宋_GB2312" w:hint="eastAsia"/>
          <w:sz w:val="32"/>
          <w:szCs w:val="32"/>
        </w:rPr>
        <w:t/>
      </w:r>
      <w:r w:rsidR="008853A8">
        <w:rPr>
          <w:rFonts w:ascii="仿宋_GB2312" w:eastAsia="仿宋_GB2312" w:hint="eastAsia"/>
          <w:sz w:val="32"/>
          <w:szCs w:val="32"/>
        </w:rPr>
        <w:t>万元，占</w:t>
      </w:r>
      <w:r w:rsidR="00162E66">
        <w:rPr>
          <w:rFonts w:ascii="仿宋_GB2312" w:eastAsia="仿宋_GB2312" w:hint="eastAsia"/>
          <w:sz w:val="32"/>
          <w:szCs w:val="32"/>
        </w:rPr>
        <w:t>0%</w:t>
      </w:r>
      <w:r w:rsidR="00162E66">
        <w:rPr>
          <w:rFonts w:ascii="仿宋_GB2312" w:eastAsia="仿宋_GB2312"/>
          <w:sz w:val="32"/>
          <w:szCs w:val="32"/>
        </w:rPr>
        <w:t/>
      </w:r>
      <w:r w:rsidR="00162E66">
        <w:rPr>
          <w:rFonts w:ascii="仿宋_GB2312" w:eastAsia="仿宋_GB2312" w:hint="eastAsia"/>
          <w:sz w:val="32"/>
          <w:szCs w:val="32"/>
        </w:rPr>
        <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万元，占</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1C5BE8">
        <w:rPr>
          <w:rFonts w:ascii="仿宋_GB2312" w:eastAsia="仿宋_GB2312"/>
          <w:sz w:val="32"/>
          <w:szCs w:val="32"/>
        </w:rPr>
        <w:t/>
      </w:r>
      <w:r w:rsidR="001C5BE8">
        <w:rPr>
          <w:rFonts w:ascii="仿宋_GB2312" w:eastAsia="仿宋_GB2312" w:hint="eastAsia"/>
          <w:sz w:val="32"/>
          <w:szCs w:val="32"/>
        </w:rPr>
        <w:t/>
      </w:r>
      <w:r w:rsidR="008853A8">
        <w:rPr>
          <w:rFonts w:ascii="仿宋_GB2312" w:eastAsia="仿宋_GB2312" w:hint="eastAsia"/>
          <w:sz w:val="32"/>
          <w:szCs w:val="32"/>
        </w:rPr>
        <w:t>万元，占</w:t>
      </w:r>
      <w:r w:rsidR="00B3219F">
        <w:rPr>
          <w:rFonts w:ascii="仿宋_GB2312" w:eastAsia="仿宋_GB2312" w:hint="eastAsia"/>
          <w:sz w:val="32"/>
          <w:szCs w:val="32"/>
        </w:rPr>
        <w:t>0%</w:t>
      </w:r>
      <w:r w:rsidR="00B3219F">
        <w:rPr>
          <w:rFonts w:ascii="仿宋_GB2312" w:eastAsia="仿宋_GB2312"/>
          <w:sz w:val="32"/>
          <w:szCs w:val="32"/>
        </w:rPr>
        <w:t/>
      </w:r>
      <w:r w:rsidR="00B3219F">
        <w:rPr>
          <w:rFonts w:ascii="仿宋_GB2312" w:eastAsia="仿宋_GB2312" w:hint="eastAsia"/>
          <w:sz w:val="32"/>
          <w:szCs w:val="32"/>
        </w:rPr>
        <w:t/>
      </w:r>
      <w:r w:rsidR="008853A8">
        <w:rPr>
          <w:rFonts w:ascii="仿宋_GB2312" w:eastAsia="仿宋_GB2312" w:hint="eastAsia"/>
          <w:sz w:val="32"/>
          <w:szCs w:val="32"/>
        </w:rPr>
        <w:t>；其他收入</w:t>
      </w:r>
      <w:r w:rsidR="0094423A">
        <w:rPr>
          <w:rFonts w:ascii="仿宋_GB2312" w:eastAsia="仿宋_GB2312" w:hint="eastAsia"/>
          <w:sz w:val="32"/>
          <w:szCs w:val="32"/>
        </w:rPr>
        <w:t>0</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万元，占</w:t>
      </w:r>
      <w:r w:rsidR="0094423A">
        <w:rPr>
          <w:rFonts w:ascii="仿宋_GB2312" w:eastAsia="仿宋_GB2312" w:hint="eastAsia"/>
          <w:sz w:val="32"/>
          <w:szCs w:val="32"/>
        </w:rPr>
        <w:t>0%</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286.31</w:t>
      </w:r>
      <w:r w:rsidR="00EE3598">
        <w:rPr>
          <w:rFonts w:ascii="仿宋_GB2312" w:eastAsia="仿宋_GB2312"/>
          <w:sz w:val="32"/>
          <w:szCs w:val="32"/>
        </w:rPr>
        <w:t/>
      </w:r>
      <w:r w:rsidR="00EE3598">
        <w:rPr>
          <w:rFonts w:ascii="仿宋_GB2312" w:eastAsia="仿宋_GB2312" w:hint="eastAsia"/>
          <w:sz w:val="32"/>
          <w:szCs w:val="32"/>
        </w:rPr>
        <w:t/>
      </w:r>
      <w:r w:rsidR="008853A8">
        <w:rPr>
          <w:rFonts w:ascii="仿宋_GB2312" w:eastAsia="仿宋_GB2312" w:hint="eastAsia"/>
          <w:sz w:val="32"/>
          <w:szCs w:val="32"/>
        </w:rPr>
        <w:t>万元，其中：基本支出</w:t>
      </w:r>
      <w:r w:rsidR="001D3634">
        <w:rPr>
          <w:rFonts w:ascii="仿宋_GB2312" w:eastAsia="仿宋_GB2312" w:hint="eastAsia"/>
          <w:sz w:val="32"/>
          <w:szCs w:val="32"/>
        </w:rPr>
        <w:t>168.47</w:t>
      </w:r>
      <w:r w:rsidR="001D3634">
        <w:rPr>
          <w:rFonts w:ascii="仿宋_GB2312" w:eastAsia="仿宋_GB2312"/>
          <w:sz w:val="32"/>
          <w:szCs w:val="32"/>
        </w:rPr>
        <w:t/>
      </w:r>
      <w:r w:rsidR="001D3634">
        <w:rPr>
          <w:rFonts w:ascii="仿宋_GB2312" w:eastAsia="仿宋_GB2312" w:hint="eastAsia"/>
          <w:sz w:val="32"/>
          <w:szCs w:val="32"/>
        </w:rPr>
        <w:t/>
      </w:r>
      <w:r w:rsidR="008853A8">
        <w:rPr>
          <w:rFonts w:ascii="仿宋_GB2312" w:eastAsia="仿宋_GB2312" w:hint="eastAsia"/>
          <w:sz w:val="32"/>
          <w:szCs w:val="32"/>
        </w:rPr>
        <w:t>万元，占</w:t>
      </w:r>
      <w:r w:rsidR="000A663A">
        <w:rPr>
          <w:rFonts w:ascii="仿宋_GB2312" w:eastAsia="仿宋_GB2312" w:hint="eastAsia"/>
          <w:sz w:val="32"/>
          <w:szCs w:val="32"/>
        </w:rPr>
        <w:t>58.84%</w:t>
      </w:r>
      <w:r w:rsidR="000A663A">
        <w:rPr>
          <w:rFonts w:ascii="仿宋_GB2312" w:eastAsia="仿宋_GB2312"/>
          <w:sz w:val="32"/>
          <w:szCs w:val="32"/>
        </w:rPr>
        <w:t/>
      </w:r>
      <w:r w:rsidR="000A663A">
        <w:rPr>
          <w:rFonts w:ascii="仿宋_GB2312" w:eastAsia="仿宋_GB2312" w:hint="eastAsia"/>
          <w:sz w:val="32"/>
          <w:szCs w:val="32"/>
        </w:rPr>
        <w:t/>
      </w:r>
      <w:r w:rsidR="008853A8">
        <w:rPr>
          <w:rFonts w:ascii="仿宋_GB2312" w:eastAsia="仿宋_GB2312" w:hint="eastAsia"/>
          <w:sz w:val="32"/>
          <w:szCs w:val="32"/>
        </w:rPr>
        <w:t>；项目支出</w:t>
      </w:r>
      <w:r w:rsidR="005474EB">
        <w:rPr>
          <w:rFonts w:ascii="仿宋_GB2312" w:eastAsia="仿宋_GB2312" w:hint="eastAsia"/>
          <w:sz w:val="32"/>
          <w:szCs w:val="32"/>
        </w:rPr>
        <w:t>117.84</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万元，占</w:t>
      </w:r>
      <w:r w:rsidR="005474EB">
        <w:rPr>
          <w:rFonts w:ascii="仿宋_GB2312" w:eastAsia="仿宋_GB2312" w:hint="eastAsia"/>
          <w:sz w:val="32"/>
          <w:szCs w:val="32"/>
        </w:rPr>
        <w:t>41.16%</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9774AD">
        <w:rPr>
          <w:rFonts w:ascii="仿宋_GB2312" w:eastAsia="仿宋_GB2312"/>
          <w:sz w:val="32"/>
          <w:szCs w:val="32"/>
        </w:rPr>
        <w:t/>
      </w:r>
      <w:r w:rsidR="009774AD">
        <w:rPr>
          <w:rFonts w:ascii="仿宋_GB2312" w:eastAsia="仿宋_GB2312" w:hint="eastAsia"/>
          <w:sz w:val="32"/>
          <w:szCs w:val="32"/>
        </w:rPr>
        <w:t/>
      </w:r>
      <w:r w:rsidR="008853A8">
        <w:rPr>
          <w:rFonts w:ascii="仿宋_GB2312" w:eastAsia="仿宋_GB2312" w:hint="eastAsia"/>
          <w:sz w:val="32"/>
          <w:szCs w:val="32"/>
        </w:rPr>
        <w:t>万元，占</w:t>
      </w:r>
      <w:r w:rsidR="00E43F43">
        <w:rPr>
          <w:rFonts w:ascii="仿宋_GB2312" w:eastAsia="仿宋_GB2312" w:hint="eastAsia"/>
          <w:sz w:val="32"/>
          <w:szCs w:val="32"/>
        </w:rPr>
        <w:t>0%</w:t>
      </w:r>
      <w:r w:rsidR="00E43F43">
        <w:rPr>
          <w:rFonts w:ascii="仿宋_GB2312" w:eastAsia="仿宋_GB2312"/>
          <w:sz w:val="32"/>
          <w:szCs w:val="32"/>
        </w:rPr>
        <w:t/>
      </w:r>
      <w:r w:rsidR="00E43F43">
        <w:rPr>
          <w:rFonts w:ascii="仿宋_GB2312" w:eastAsia="仿宋_GB2312" w:hint="eastAsia"/>
          <w:sz w:val="32"/>
          <w:szCs w:val="32"/>
        </w:rPr>
        <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F57EE2">
        <w:rPr>
          <w:rFonts w:ascii="仿宋_GB2312" w:eastAsia="仿宋_GB2312"/>
          <w:sz w:val="32"/>
          <w:szCs w:val="32"/>
        </w:rPr>
        <w:t/>
      </w:r>
      <w:r w:rsidR="00F57EE2">
        <w:rPr>
          <w:rFonts w:ascii="仿宋_GB2312" w:eastAsia="仿宋_GB2312" w:hint="eastAsia"/>
          <w:sz w:val="32"/>
          <w:szCs w:val="32"/>
        </w:rPr>
        <w:t/>
      </w:r>
      <w:r w:rsidR="008853A8">
        <w:rPr>
          <w:rFonts w:ascii="仿宋_GB2312" w:eastAsia="仿宋_GB2312" w:hint="eastAsia"/>
          <w:sz w:val="32"/>
          <w:szCs w:val="32"/>
        </w:rPr>
        <w:t>万元，占</w:t>
      </w:r>
      <w:r w:rsidR="00AF5DFE">
        <w:rPr>
          <w:rFonts w:ascii="仿宋_GB2312" w:eastAsia="仿宋_GB2312" w:hint="eastAsia"/>
          <w:sz w:val="32"/>
          <w:szCs w:val="32"/>
        </w:rPr>
        <w:t>0%</w:t>
      </w:r>
      <w:r w:rsidR="00AF5DFE">
        <w:rPr>
          <w:rFonts w:ascii="仿宋_GB2312" w:eastAsia="仿宋_GB2312"/>
          <w:sz w:val="32"/>
          <w:szCs w:val="32"/>
        </w:rPr>
        <w:t/>
      </w:r>
      <w:r w:rsidR="00AF5DFE">
        <w:rPr>
          <w:rFonts w:ascii="仿宋_GB2312" w:eastAsia="仿宋_GB2312" w:hint="eastAsia"/>
          <w:sz w:val="32"/>
          <w:szCs w:val="32"/>
        </w:rPr>
        <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万元，占</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286.31</w:t>
      </w:r>
      <w:r w:rsidR="008853A8">
        <w:rPr>
          <w:rFonts w:ascii="仿宋_GB2312" w:eastAsia="仿宋_GB2312" w:hint="eastAsia"/>
          <w:sz w:val="32"/>
          <w:szCs w:val="32"/>
        </w:rPr>
        <w:t>万元</w:t>
      </w:r>
      <w:r w:rsidR="0068591E">
        <w:rPr>
          <w:rFonts w:ascii="仿宋_GB2312" w:eastAsia="仿宋_GB2312" w:hint="eastAsia"/>
          <w:sz w:val="32"/>
          <w:szCs w:val="32"/>
        </w:rPr>
        <w:lastRenderedPageBreak/>
        <w:t>，与上年相比，增加286.31万元，增长100%，主要原因是：</w:t>
      </w:r>
      <w:r w:rsidR="0068591E">
        <w:rPr>
          <w:rFonts w:ascii="仿宋_GB2312" w:eastAsia="仿宋_GB2312"/>
          <w:sz w:val="32"/>
          <w:szCs w:val="32"/>
        </w:rPr>
        <w:t/>
      </w:r>
      <w:r w:rsidR="0068591E">
        <w:rPr>
          <w:rFonts w:ascii="仿宋_GB2312" w:eastAsia="仿宋_GB2312" w:hint="eastAsia"/>
          <w:sz w:val="32"/>
          <w:szCs w:val="32"/>
        </w:rPr>
        <w:t>本单位2019年7月因涉改从喀什市转隶至地区。</w:t>
      </w:r>
      <w:r w:rsidR="0068591E">
        <w:rPr>
          <w:rFonts w:ascii="仿宋_GB2312" w:eastAsia="仿宋_GB2312"/>
          <w:sz w:val="32"/>
          <w:szCs w:val="32"/>
        </w:rPr>
        <w:t/>
      </w:r>
      <w:r w:rsidR="0068591E">
        <w:rPr>
          <w:rFonts w:ascii="仿宋_GB2312" w:eastAsia="仿宋_GB2312" w:hint="eastAsia"/>
          <w:sz w:val="32"/>
          <w:szCs w:val="32"/>
        </w:rPr>
        <w:t/>
      </w:r>
      <w:r w:rsidR="008853A8">
        <w:rPr>
          <w:rFonts w:ascii="仿宋_GB2312" w:eastAsia="仿宋_GB2312" w:hint="eastAsia"/>
          <w:sz w:val="32"/>
          <w:szCs w:val="32"/>
        </w:rPr>
        <w:t>财政拨款支出</w:t>
      </w:r>
      <w:r w:rsidR="005C11EB">
        <w:rPr>
          <w:rFonts w:ascii="仿宋_GB2312" w:eastAsia="仿宋_GB2312" w:hint="eastAsia"/>
          <w:sz w:val="32"/>
          <w:szCs w:val="32"/>
        </w:rPr>
        <w:t>286.31</w:t>
      </w:r>
      <w:r w:rsidR="005C11EB">
        <w:rPr>
          <w:rFonts w:ascii="仿宋_GB2312" w:eastAsia="仿宋_GB2312"/>
          <w:sz w:val="32"/>
          <w:szCs w:val="32"/>
        </w:rPr>
        <w:t/>
      </w:r>
      <w:r w:rsidR="005C11EB">
        <w:rPr>
          <w:rFonts w:ascii="仿宋_GB2312" w:eastAsia="仿宋_GB2312" w:hint="eastAsia"/>
          <w:sz w:val="32"/>
          <w:szCs w:val="32"/>
        </w:rPr>
        <w:t/>
      </w:r>
      <w:r w:rsidR="008853A8">
        <w:rPr>
          <w:rFonts w:ascii="仿宋_GB2312" w:eastAsia="仿宋_GB2312" w:hint="eastAsia"/>
          <w:sz w:val="32"/>
          <w:szCs w:val="32"/>
        </w:rPr>
        <w:t>万元</w:t>
      </w:r>
      <w:r w:rsidR="001848EE">
        <w:rPr>
          <w:rFonts w:ascii="仿宋_GB2312" w:eastAsia="仿宋_GB2312" w:hint="eastAsia"/>
          <w:sz w:val="32"/>
          <w:szCs w:val="32"/>
        </w:rPr>
        <w:t>，与上年相比，增加286.31万元，增长100%，主要原因是：</w:t>
      </w:r>
      <w:r w:rsidR="001848EE">
        <w:rPr>
          <w:rFonts w:ascii="仿宋_GB2312" w:eastAsia="仿宋_GB2312"/>
          <w:sz w:val="32"/>
          <w:szCs w:val="32"/>
        </w:rPr>
        <w:t>本单位2019年7月因涉改从喀什市转隶至地区。</w:t>
      </w:r>
      <w:r w:rsidR="001848EE">
        <w:rPr>
          <w:rFonts w:ascii="仿宋_GB2312" w:eastAsia="仿宋_GB2312" w:hint="eastAsia"/>
          <w:sz w:val="32"/>
          <w:szCs w:val="32"/>
        </w:rPr>
        <w:t/>
      </w:r>
    </w:p>
    <w:p w14:paraId="7139D063" w14:textId="11D128B6"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2B7A04">
        <w:rPr>
          <w:rFonts w:ascii="仿宋_GB2312" w:eastAsia="仿宋_GB2312"/>
          <w:color w:val="000000" w:themeColor="text1"/>
          <w:sz w:val="32"/>
          <w:szCs w:val="32"/>
        </w:rPr>
        <w:t>325.80</w:t>
      </w:r>
      <w:r w:rsidR="002B7A04">
        <w:rPr>
          <w:rFonts w:ascii="仿宋_GB2312" w:eastAsia="仿宋_GB2312" w:hint="eastAsia"/>
          <w:color w:val="000000" w:themeColor="text1"/>
          <w:sz w:val="32"/>
          <w:szCs w:val="32"/>
        </w:rPr>
        <w:t/>
      </w:r>
      <w:r w:rsidR="002B7A04">
        <w:rPr>
          <w:rFonts w:ascii="仿宋_GB2312" w:eastAsia="仿宋_GB2312"/>
          <w:color w:val="000000" w:themeColor="text1"/>
          <w:sz w:val="32"/>
          <w:szCs w:val="32"/>
        </w:rPr>
        <w:t/>
      </w:r>
      <w:r>
        <w:rPr>
          <w:rFonts w:ascii="仿宋_GB2312" w:eastAsia="仿宋_GB2312" w:hint="eastAsia"/>
          <w:sz w:val="32"/>
          <w:szCs w:val="32"/>
        </w:rPr>
        <w:t>万元，决算数</w:t>
      </w:r>
      <w:r w:rsidR="00852D88">
        <w:rPr>
          <w:rFonts w:ascii="仿宋_GB2312" w:eastAsia="仿宋_GB2312" w:hint="eastAsia"/>
          <w:sz w:val="32"/>
          <w:szCs w:val="32"/>
        </w:rPr>
        <w:t>286.31</w:t>
      </w:r>
      <w:r w:rsidR="00852D88">
        <w:rPr>
          <w:rFonts w:ascii="仿宋_GB2312" w:eastAsia="仿宋_GB2312"/>
          <w:sz w:val="32"/>
          <w:szCs w:val="32"/>
        </w:rPr>
        <w:t/>
      </w:r>
      <w:r w:rsidR="00852D88">
        <w:rPr>
          <w:rFonts w:ascii="仿宋_GB2312" w:eastAsia="仿宋_GB2312" w:hint="eastAsia"/>
          <w:sz w:val="32"/>
          <w:szCs w:val="32"/>
        </w:rPr>
        <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，预决算差异率-12.12%，主要原因是：因机构转隶部分预算项目未执行。</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325.80</w:t>
      </w:r>
      <w:r w:rsidR="001128A8">
        <w:rPr>
          <w:rFonts w:ascii="仿宋_GB2312" w:eastAsia="仿宋_GB2312" w:hint="eastAsia"/>
          <w:color w:val="000000" w:themeColor="text1"/>
          <w:sz w:val="32"/>
          <w:szCs w:val="32"/>
        </w:rPr>
        <w:t/>
      </w:r>
      <w:r w:rsidR="001128A8">
        <w:rPr>
          <w:rFonts w:ascii="仿宋_GB2312" w:eastAsia="仿宋_GB2312"/>
          <w:color w:val="000000" w:themeColor="text1"/>
          <w:sz w:val="32"/>
          <w:szCs w:val="32"/>
        </w:rPr>
        <w:t/>
      </w:r>
      <w:r>
        <w:rPr>
          <w:rFonts w:ascii="仿宋_GB2312" w:eastAsia="仿宋_GB2312" w:hint="eastAsia"/>
          <w:sz w:val="32"/>
          <w:szCs w:val="32"/>
        </w:rPr>
        <w:t>万元，决算数</w:t>
      </w:r>
      <w:r w:rsidR="00B64D13">
        <w:rPr>
          <w:rFonts w:ascii="仿宋_GB2312" w:eastAsia="仿宋_GB2312" w:hint="eastAsia"/>
          <w:sz w:val="32"/>
          <w:szCs w:val="32"/>
        </w:rPr>
        <w:t>286.31</w:t>
      </w:r>
      <w:r w:rsidR="00B64D13">
        <w:rPr>
          <w:rFonts w:ascii="仿宋_GB2312" w:eastAsia="仿宋_GB2312"/>
          <w:sz w:val="32"/>
          <w:szCs w:val="32"/>
        </w:rPr>
        <w:t/>
      </w:r>
      <w:r w:rsidR="00B64D13">
        <w:rPr>
          <w:rFonts w:ascii="仿宋_GB2312" w:eastAsia="仿宋_GB2312" w:hint="eastAsia"/>
          <w:sz w:val="32"/>
          <w:szCs w:val="32"/>
        </w:rPr>
        <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，预决算差异率-12.12%，主要原因是：因机构转隶部分预算项目未执行。</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286.31</w:t>
      </w:r>
      <w:r>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万元。按功能分类科目项级科目公开，其中：</w:t>
      </w:r>
    </w:p>
    <w:p w14:paraId="072462DE" w14:textId="2651DCC8" w:rsidR="00C01003" w:rsidRDefault="00C01003" w:rsidP="00560394">
      <w:pPr>
        <w:rPr>
          <w:rFonts w:ascii="仿宋_GB2312" w:eastAsia="仿宋_GB2312"/>
          <w:sz w:val="32"/>
          <w:szCs w:val="32"/>
        </w:rPr>
      </w:pPr>
      <w:r>
        <w:rPr>
          <w:rFonts w:ascii="仿宋_GB2312" w:eastAsia="仿宋_GB2312"/>
          <w:sz w:val="32"/>
          <w:szCs w:val="32"/>
        </w:rPr>
        <w:t xml:space="preserve">   2010302一般行政管理事务支出117.84万元；</w:t>
        <w:br/>
        <w:t xml:space="preserve">   2010350事业运行支出140.01万元；</w:t>
        <w:br/>
        <w:t xml:space="preserve">   2080505机关事业单位基本养老保险缴费支出15.57万元；</w:t>
        <w:br/>
        <w:t xml:space="preserve">   2210201住房公积金支出12.89万元。</w:t>
      </w:r>
      <w:r w:rsidRPr="00C01003">
        <w:rPr>
          <w:rFonts w:ascii="仿宋_GB2312" w:eastAsia="仿宋_GB2312"/>
          <w:sz w:val="32"/>
          <w:szCs w:val="32"/>
        </w:rPr>
        <w:t/>
      </w:r>
      <w:r>
        <w:rPr>
          <w:rFonts w:ascii="仿宋_GB2312" w:eastAsia="仿宋_GB2312"/>
          <w:sz w:val="32"/>
          <w:szCs w:val="32"/>
        </w:rPr>
        <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168.47</w:t>
      </w:r>
      <w:r w:rsidR="003920B8" w:rsidRPr="003920B8">
        <w:rPr>
          <w:rFonts w:ascii="仿宋_GB2312" w:eastAsia="仿宋_GB2312"/>
          <w:sz w:val="32"/>
          <w:szCs w:val="32"/>
        </w:rPr>
        <w:t/>
      </w:r>
      <w:r w:rsidR="007E3BFD">
        <w:rPr>
          <w:rFonts w:ascii="仿宋_GB2312" w:eastAsia="仿宋_GB2312" w:hint="eastAsia"/>
          <w:sz w:val="32"/>
          <w:szCs w:val="32"/>
        </w:rPr>
        <w:t/>
      </w:r>
      <w:r w:rsidR="008853A8">
        <w:rPr>
          <w:rFonts w:ascii="仿宋_GB2312" w:eastAsia="仿宋_GB2312" w:hint="eastAsia"/>
          <w:sz w:val="32"/>
          <w:szCs w:val="32"/>
        </w:rPr>
        <w:t>万元，其中：</w:t>
      </w:r>
    </w:p>
    <w:p w14:paraId="61C978B8" w14:textId="1A24ED59"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146.69</w:t>
      </w:r>
      <w:r w:rsidR="00BC65E4" w:rsidRPr="00BC65E4">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400D8F">
        <w:rPr>
          <w:rFonts w:ascii="仿宋_GB2312" w:eastAsia="仿宋_GB2312" w:hint="eastAsia"/>
          <w:sz w:val="32"/>
          <w:szCs w:val="32"/>
        </w:rPr>
        <w:t>基本工资、津贴补贴、绩效工资、机关事业单位基本养老保险缴费、职工基本医疗保险缴费、其他社会保障缴费、住房公积金</w:t>
      </w:r>
      <w:r w:rsidR="00D6644C">
        <w:rPr>
          <w:rFonts w:ascii="仿宋_GB2312" w:eastAsia="仿宋_GB2312"/>
          <w:sz w:val="32"/>
          <w:szCs w:val="32"/>
        </w:rPr>
        <w:t/>
      </w:r>
      <w:r w:rsidR="00400D8F">
        <w:rPr>
          <w:rFonts w:ascii="仿宋_GB2312" w:eastAsia="仿宋_GB2312" w:hint="eastAsia"/>
          <w:sz w:val="32"/>
          <w:szCs w:val="32"/>
        </w:rPr>
        <w:t/>
      </w:r>
      <w:r>
        <w:rPr>
          <w:rFonts w:ascii="仿宋_GB2312" w:eastAsia="仿宋_GB2312" w:hint="eastAsia"/>
          <w:sz w:val="32"/>
          <w:szCs w:val="32"/>
        </w:rPr>
        <w:t>。</w:t>
      </w:r>
    </w:p>
    <w:p w14:paraId="09290895" w14:textId="3B59283C"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21.78</w:t>
      </w:r>
      <w:r w:rsidR="00227229">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D6644C">
        <w:rPr>
          <w:rFonts w:ascii="仿宋_GB2312" w:eastAsia="仿宋_GB2312" w:hint="eastAsia"/>
          <w:sz w:val="32"/>
          <w:szCs w:val="32"/>
        </w:rPr>
        <w:t>办公费、劳务费、其他交通费用</w:t>
      </w:r>
      <w:r w:rsidR="00D6644C">
        <w:rPr>
          <w:rFonts w:ascii="仿宋_GB2312" w:eastAsia="仿宋_GB2312"/>
          <w:sz w:val="32"/>
          <w:szCs w:val="32"/>
        </w:rPr>
        <w:t/>
      </w:r>
      <w:r w:rsidR="00D6644C">
        <w:rPr>
          <w:rFonts w:ascii="仿宋_GB2312" w:eastAsia="仿宋_GB2312" w:hint="eastAsia"/>
          <w:sz w:val="32"/>
          <w:szCs w:val="32"/>
        </w:rPr>
        <w:t/>
      </w:r>
      <w:r>
        <w:rPr>
          <w:rFonts w:ascii="仿宋_GB2312" w:eastAsia="仿宋_GB2312" w:hint="eastAsia"/>
          <w:sz w:val="32"/>
          <w:szCs w:val="32"/>
        </w:rPr>
        <w:t>。</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eastAsia="仿宋_GB2312"/>
          <w:sz w:val="32"/>
          <w:szCs w:val="32"/>
        </w:rPr>
        <w:lastRenderedPageBreak/>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0</w:t>
      </w:r>
      <w:r w:rsidR="00D00B68">
        <w:rPr>
          <w:rFonts w:ascii="仿宋_GB2312" w:eastAsia="仿宋_GB2312"/>
          <w:sz w:val="32"/>
          <w:szCs w:val="32"/>
        </w:rPr>
        <w:t/>
      </w:r>
      <w:r w:rsidR="00D00B68">
        <w:rPr>
          <w:rFonts w:ascii="仿宋_GB2312" w:eastAsia="仿宋_GB2312" w:hint="eastAsia"/>
          <w:sz w:val="32"/>
          <w:szCs w:val="32"/>
        </w:rPr>
        <w:t/>
      </w:r>
      <w:r w:rsidR="008853A8">
        <w:rPr>
          <w:rFonts w:ascii="仿宋_GB2312" w:eastAsia="仿宋_GB2312" w:hint="eastAsia"/>
          <w:sz w:val="32"/>
          <w:szCs w:val="32"/>
        </w:rPr>
        <w:t>万元</w:t>
      </w:r>
      <w:r w:rsidR="0004063C">
        <w:rPr>
          <w:rFonts w:ascii="仿宋_GB2312" w:eastAsia="仿宋_GB2312" w:hint="eastAsia"/>
          <w:sz w:val="32"/>
          <w:szCs w:val="32"/>
        </w:rPr>
        <w:t>，比上年增加0万元，增长0%，主要原因是</w:t>
      </w:r>
      <w:r w:rsidR="0004063C">
        <w:rPr>
          <w:rFonts w:ascii="仿宋_GB2312" w:eastAsia="仿宋_GB2312"/>
          <w:sz w:val="32"/>
          <w:szCs w:val="32"/>
        </w:rPr>
        <w:t/>
      </w:r>
      <w:r w:rsidR="0004063C">
        <w:rPr>
          <w:rFonts w:ascii="仿宋_GB2312" w:eastAsia="仿宋_GB2312" w:hint="eastAsia"/>
          <w:sz w:val="32"/>
          <w:szCs w:val="32"/>
        </w:rPr>
        <w:t>与上年相比无变动，与上年一致。</w:t>
      </w:r>
      <w:r w:rsidR="0004063C">
        <w:rPr>
          <w:rFonts w:ascii="仿宋_GB2312" w:eastAsia="仿宋_GB2312"/>
          <w:sz w:val="32"/>
          <w:szCs w:val="32"/>
        </w:rPr>
        <w:t/>
      </w:r>
      <w:r w:rsidR="0004063C">
        <w:rPr>
          <w:rFonts w:ascii="仿宋_GB2312" w:eastAsia="仿宋_GB2312" w:hint="eastAsia"/>
          <w:sz w:val="32"/>
          <w:szCs w:val="32"/>
        </w:rPr>
        <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272845">
        <w:rPr>
          <w:rFonts w:ascii="仿宋_GB2312" w:eastAsia="仿宋_GB2312"/>
          <w:sz w:val="32"/>
          <w:szCs w:val="32"/>
        </w:rPr>
        <w:t/>
      </w:r>
      <w:r w:rsidR="00272845">
        <w:rPr>
          <w:rFonts w:ascii="仿宋_GB2312" w:eastAsia="仿宋_GB2312" w:hint="eastAsia"/>
          <w:sz w:val="32"/>
          <w:szCs w:val="32"/>
        </w:rPr>
        <w:t/>
      </w:r>
      <w:r w:rsidR="008853A8">
        <w:rPr>
          <w:rFonts w:ascii="仿宋_GB2312" w:eastAsia="仿宋_GB2312" w:hint="eastAsia"/>
          <w:sz w:val="32"/>
          <w:szCs w:val="32"/>
        </w:rPr>
        <w:t>万元，占</w:t>
      </w:r>
      <w:r w:rsidR="000F01B7">
        <w:rPr>
          <w:rFonts w:ascii="仿宋_GB2312" w:eastAsia="仿宋_GB2312" w:hint="eastAsia"/>
          <w:sz w:val="32"/>
          <w:szCs w:val="32"/>
        </w:rPr>
        <w:t>0%</w:t>
      </w:r>
      <w:r w:rsidR="000F01B7">
        <w:rPr>
          <w:rFonts w:ascii="仿宋_GB2312" w:eastAsia="仿宋_GB2312"/>
          <w:sz w:val="32"/>
          <w:szCs w:val="32"/>
        </w:rPr>
        <w:t/>
      </w:r>
      <w:r w:rsidR="000F01B7">
        <w:rPr>
          <w:rFonts w:ascii="仿宋_GB2312" w:eastAsia="仿宋_GB2312" w:hint="eastAsia"/>
          <w:sz w:val="32"/>
          <w:szCs w:val="32"/>
        </w:rPr>
        <w:t>，比上年增加0万元，增长0%，主要原因是</w:t>
      </w:r>
      <w:r w:rsidR="000F01B7">
        <w:rPr>
          <w:rFonts w:ascii="仿宋_GB2312" w:eastAsia="仿宋_GB2312"/>
          <w:sz w:val="32"/>
          <w:szCs w:val="32"/>
        </w:rPr>
        <w:t/>
      </w:r>
      <w:r w:rsidR="000F01B7">
        <w:rPr>
          <w:rFonts w:ascii="仿宋_GB2312" w:eastAsia="仿宋_GB2312" w:hint="eastAsia"/>
          <w:sz w:val="32"/>
          <w:szCs w:val="32"/>
        </w:rPr>
        <w:t>与上年相比无变动，与上年一致；</w:t>
      </w:r>
      <w:r w:rsidR="000F01B7">
        <w:rPr>
          <w:rFonts w:ascii="仿宋_GB2312" w:eastAsia="仿宋_GB2312"/>
          <w:sz w:val="32"/>
          <w:szCs w:val="32"/>
        </w:rPr>
        <w:t/>
      </w:r>
      <w:r w:rsidR="000F01B7">
        <w:rPr>
          <w:rFonts w:ascii="仿宋_GB2312" w:eastAsia="仿宋_GB2312" w:hint="eastAsia"/>
          <w:sz w:val="32"/>
          <w:szCs w:val="32"/>
        </w:rPr>
        <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0</w:t>
      </w:r>
      <w:r w:rsidR="001D37EF">
        <w:rPr>
          <w:rFonts w:ascii="仿宋_GB2312" w:eastAsia="仿宋_GB2312"/>
          <w:sz w:val="32"/>
          <w:szCs w:val="32"/>
        </w:rPr>
        <w:t/>
      </w:r>
      <w:r w:rsidR="001D37EF">
        <w:rPr>
          <w:rFonts w:ascii="仿宋_GB2312" w:eastAsia="仿宋_GB2312" w:hint="eastAsia"/>
          <w:sz w:val="32"/>
          <w:szCs w:val="32"/>
        </w:rPr>
        <w:t/>
      </w:r>
      <w:r w:rsidR="008853A8">
        <w:rPr>
          <w:rFonts w:ascii="仿宋_GB2312" w:eastAsia="仿宋_GB2312" w:hint="eastAsia"/>
          <w:sz w:val="32"/>
          <w:szCs w:val="32"/>
        </w:rPr>
        <w:t>万元，占</w:t>
      </w:r>
      <w:r w:rsidR="00CA0969">
        <w:rPr>
          <w:rFonts w:ascii="仿宋_GB2312" w:eastAsia="仿宋_GB2312" w:hint="eastAsia"/>
          <w:sz w:val="32"/>
          <w:szCs w:val="32"/>
        </w:rPr>
        <w:t>0%</w:t>
      </w:r>
      <w:r w:rsidR="00CA0969">
        <w:rPr>
          <w:rFonts w:ascii="仿宋_GB2312" w:eastAsia="仿宋_GB2312"/>
          <w:sz w:val="32"/>
          <w:szCs w:val="32"/>
        </w:rPr>
        <w:t/>
      </w:r>
      <w:r w:rsidR="00CA0969">
        <w:rPr>
          <w:rFonts w:ascii="仿宋_GB2312" w:eastAsia="仿宋_GB2312" w:hint="eastAsia"/>
          <w:sz w:val="32"/>
          <w:szCs w:val="32"/>
        </w:rPr>
        <w:t>，比上年增加0万元，增长0%，主要原因是</w:t>
      </w:r>
      <w:r w:rsidR="00CA0969">
        <w:rPr>
          <w:rFonts w:ascii="仿宋_GB2312" w:eastAsia="仿宋_GB2312"/>
          <w:sz w:val="32"/>
          <w:szCs w:val="32"/>
        </w:rPr>
        <w:t/>
      </w:r>
      <w:r w:rsidR="00CA0969">
        <w:rPr>
          <w:rFonts w:ascii="仿宋_GB2312" w:eastAsia="仿宋_GB2312" w:hint="eastAsia"/>
          <w:sz w:val="32"/>
          <w:szCs w:val="32"/>
        </w:rPr>
        <w:t>与上年相比无变动，与上年一致；</w:t>
      </w:r>
      <w:r w:rsidR="00CA0969">
        <w:rPr>
          <w:rFonts w:ascii="仿宋_GB2312" w:eastAsia="仿宋_GB2312"/>
          <w:sz w:val="32"/>
          <w:szCs w:val="32"/>
        </w:rPr>
        <w:t/>
      </w:r>
      <w:r w:rsidR="00CA0969">
        <w:rPr>
          <w:rFonts w:ascii="仿宋_GB2312" w:eastAsia="仿宋_GB2312" w:hint="eastAsia"/>
          <w:sz w:val="32"/>
          <w:szCs w:val="32"/>
        </w:rPr>
        <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万元，占</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，比上年增加0万元，增长0%，主要原因是</w:t>
      </w:r>
      <w:r w:rsidR="0037159F">
        <w:rPr>
          <w:rFonts w:ascii="仿宋_GB2312" w:eastAsia="仿宋_GB2312"/>
          <w:sz w:val="32"/>
          <w:szCs w:val="32"/>
        </w:rPr>
        <w:t/>
      </w:r>
      <w:r w:rsidR="0037159F">
        <w:rPr>
          <w:rFonts w:ascii="仿宋_GB2312" w:eastAsia="仿宋_GB2312" w:hint="eastAsia"/>
          <w:sz w:val="32"/>
          <w:szCs w:val="32"/>
        </w:rPr>
        <w:t>与上年相比无变动，与上年一致。</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具体情况如下：</w:t>
      </w:r>
    </w:p>
    <w:p w14:paraId="49BF49C2" w14:textId="3BDB51C0"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sidR="006B0B73">
        <w:rPr>
          <w:rFonts w:ascii="仿宋_GB2312" w:eastAsia="仿宋_GB2312"/>
          <w:sz w:val="32"/>
          <w:szCs w:val="32"/>
        </w:rPr>
        <w:t/>
      </w:r>
      <w:r w:rsidR="006B0B73">
        <w:rPr>
          <w:rFonts w:ascii="仿宋_GB2312" w:eastAsia="仿宋_GB2312" w:hint="eastAsia"/>
          <w:sz w:val="32"/>
          <w:szCs w:val="32"/>
        </w:rPr>
        <w:t/>
      </w:r>
      <w:r>
        <w:rPr>
          <w:rFonts w:ascii="仿宋_GB2312" w:eastAsia="仿宋_GB2312" w:hint="eastAsia"/>
          <w:sz w:val="32"/>
          <w:szCs w:val="32"/>
        </w:rPr>
        <w:t>万元，开支内容包括：</w:t>
      </w:r>
      <w:r w:rsidR="006B0B73">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个，因公出国（境）</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人次。</w:t>
      </w:r>
    </w:p>
    <w:p w14:paraId="4A7D6627" w14:textId="2636864C"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0</w:t>
      </w:r>
      <w:r w:rsidR="00DA07A0">
        <w:rPr>
          <w:rFonts w:ascii="仿宋_GB2312" w:eastAsia="仿宋_GB2312"/>
          <w:sz w:val="32"/>
          <w:szCs w:val="32"/>
        </w:rPr>
        <w:t/>
      </w:r>
      <w:r w:rsidR="00DA07A0">
        <w:rPr>
          <w:rFonts w:ascii="仿宋_GB2312" w:eastAsia="仿宋_GB2312" w:hint="eastAsia"/>
          <w:sz w:val="32"/>
          <w:szCs w:val="32"/>
        </w:rPr>
        <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sidR="007741F8">
        <w:rPr>
          <w:rFonts w:ascii="仿宋_GB2312" w:eastAsia="仿宋_GB2312"/>
          <w:sz w:val="32"/>
          <w:szCs w:val="32"/>
        </w:rPr>
        <w:t/>
      </w:r>
      <w:r w:rsidR="007741F8">
        <w:rPr>
          <w:rFonts w:ascii="仿宋_GB2312" w:eastAsia="仿宋_GB2312" w:hint="eastAsia"/>
          <w:sz w:val="32"/>
          <w:szCs w:val="32"/>
        </w:rPr>
        <w:t/>
      </w:r>
      <w:r>
        <w:rPr>
          <w:rFonts w:ascii="仿宋_GB2312" w:eastAsia="仿宋_GB2312" w:hint="eastAsia"/>
          <w:sz w:val="32"/>
          <w:szCs w:val="32"/>
        </w:rPr>
        <w:t>万元，公务用车运行维护费</w:t>
      </w:r>
      <w:r w:rsidR="00AC0B18">
        <w:rPr>
          <w:rFonts w:ascii="仿宋_GB2312" w:eastAsia="仿宋_GB2312" w:hint="eastAsia"/>
          <w:sz w:val="32"/>
          <w:szCs w:val="32"/>
        </w:rPr>
        <w:lastRenderedPageBreak/>
        <w:t>0</w:t>
      </w:r>
      <w:r w:rsidR="00AC0B18">
        <w:rPr>
          <w:rFonts w:ascii="仿宋_GB2312" w:eastAsia="仿宋_GB2312"/>
          <w:sz w:val="32"/>
          <w:szCs w:val="32"/>
        </w:rPr>
        <w:t/>
      </w:r>
      <w:r w:rsidR="00AC0B18">
        <w:rPr>
          <w:rFonts w:ascii="仿宋_GB2312" w:eastAsia="仿宋_GB2312" w:hint="eastAsia"/>
          <w:sz w:val="32"/>
          <w:szCs w:val="32"/>
        </w:rPr>
        <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预算未安排，无此项支出。</w:t>
      </w:r>
      <w:r w:rsidR="003A44F0">
        <w:rPr>
          <w:rFonts w:ascii="仿宋_GB2312" w:eastAsia="仿宋_GB2312"/>
          <w:sz w:val="32"/>
          <w:szCs w:val="32"/>
        </w:rPr>
        <w:t/>
      </w:r>
      <w:r w:rsidR="003A44F0">
        <w:rPr>
          <w:rFonts w:ascii="仿宋_GB2312" w:eastAsia="仿宋_GB2312" w:hint="eastAsia"/>
          <w:sz w:val="32"/>
          <w:szCs w:val="32"/>
        </w:rPr>
        <w:t/>
      </w:r>
      <w:r>
        <w:rPr>
          <w:rFonts w:ascii="仿宋_GB2312" w:eastAsia="仿宋_GB2312" w:hint="eastAsia"/>
          <w:sz w:val="32"/>
          <w:szCs w:val="32"/>
        </w:rPr>
        <w:t>公务用车购置数</w:t>
      </w:r>
      <w:r w:rsidR="00D767F4">
        <w:rPr>
          <w:rFonts w:ascii="仿宋_GB2312" w:eastAsia="仿宋_GB2312" w:hint="eastAsia"/>
          <w:sz w:val="32"/>
          <w:szCs w:val="32"/>
        </w:rPr>
        <w:t>0</w:t>
      </w:r>
      <w:r w:rsidR="00D767F4">
        <w:rPr>
          <w:rFonts w:ascii="仿宋_GB2312" w:eastAsia="仿宋_GB2312"/>
          <w:sz w:val="32"/>
          <w:szCs w:val="32"/>
        </w:rPr>
        <w:t/>
      </w:r>
      <w:r w:rsidR="00D767F4">
        <w:rPr>
          <w:rFonts w:ascii="仿宋_GB2312" w:eastAsia="仿宋_GB2312" w:hint="eastAsia"/>
          <w:sz w:val="32"/>
          <w:szCs w:val="32"/>
        </w:rPr>
        <w:t/>
      </w:r>
      <w:r>
        <w:rPr>
          <w:rFonts w:ascii="仿宋_GB2312" w:eastAsia="仿宋_GB2312" w:hint="eastAsia"/>
          <w:sz w:val="32"/>
          <w:szCs w:val="32"/>
        </w:rPr>
        <w:t>辆，公务用车保有量</w:t>
      </w:r>
      <w:r w:rsidR="00C87860">
        <w:rPr>
          <w:rFonts w:ascii="仿宋_GB2312" w:eastAsia="仿宋_GB2312" w:hint="eastAsia"/>
          <w:sz w:val="32"/>
          <w:szCs w:val="32"/>
        </w:rPr>
        <w:t>0</w:t>
      </w:r>
      <w:r w:rsidR="00C87860">
        <w:rPr>
          <w:rFonts w:ascii="仿宋_GB2312" w:eastAsia="仿宋_GB2312"/>
          <w:sz w:val="32"/>
          <w:szCs w:val="32"/>
        </w:rPr>
        <w:t/>
      </w:r>
      <w:r w:rsidR="00C87860">
        <w:rPr>
          <w:rFonts w:ascii="仿宋_GB2312" w:eastAsia="仿宋_GB2312" w:hint="eastAsia"/>
          <w:sz w:val="32"/>
          <w:szCs w:val="32"/>
        </w:rPr>
        <w:t/>
      </w:r>
      <w:r>
        <w:rPr>
          <w:rFonts w:ascii="仿宋_GB2312" w:eastAsia="仿宋_GB2312" w:hint="eastAsia"/>
          <w:sz w:val="32"/>
          <w:szCs w:val="32"/>
        </w:rPr>
        <w:t>辆。</w:t>
      </w:r>
    </w:p>
    <w:p w14:paraId="47C4B55E" w14:textId="65759774"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sidR="00EE791B">
        <w:rPr>
          <w:rFonts w:ascii="仿宋_GB2312" w:eastAsia="仿宋_GB2312"/>
          <w:sz w:val="32"/>
          <w:szCs w:val="32"/>
        </w:rPr>
        <w:t/>
      </w:r>
      <w:r w:rsidR="00EE791B">
        <w:rPr>
          <w:rFonts w:ascii="仿宋_GB2312" w:eastAsia="仿宋_GB2312" w:hint="eastAsia"/>
          <w:sz w:val="32"/>
          <w:szCs w:val="32"/>
        </w:rPr>
        <w:t/>
      </w:r>
      <w:r>
        <w:rPr>
          <w:rFonts w:ascii="仿宋_GB2312" w:eastAsia="仿宋_GB2312" w:hint="eastAsia"/>
          <w:sz w:val="32"/>
          <w:szCs w:val="32"/>
        </w:rPr>
        <w:t>万元，开支内容包括</w:t>
      </w:r>
      <w:r w:rsidR="00857132">
        <w:rPr>
          <w:rFonts w:ascii="仿宋_GB2312" w:eastAsia="仿宋_GB2312" w:hint="eastAsia"/>
          <w:sz w:val="32"/>
          <w:szCs w:val="32"/>
        </w:rPr>
        <w:t>预算未安排，无此项支出。</w:t>
      </w:r>
      <w:r w:rsidR="00857132">
        <w:rPr>
          <w:rFonts w:ascii="仿宋_GB2312" w:eastAsia="仿宋_GB2312"/>
          <w:sz w:val="32"/>
          <w:szCs w:val="32"/>
        </w:rPr>
        <w:t/>
      </w:r>
      <w:r w:rsidR="00857132">
        <w:rPr>
          <w:rFonts w:ascii="仿宋_GB2312" w:eastAsia="仿宋_GB2312" w:hint="eastAsia"/>
          <w:sz w:val="32"/>
          <w:szCs w:val="32"/>
        </w:rPr>
        <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sidR="00BE0A9F">
        <w:rPr>
          <w:rFonts w:ascii="仿宋_GB2312" w:eastAsia="仿宋_GB2312"/>
          <w:sz w:val="32"/>
          <w:szCs w:val="32"/>
        </w:rPr>
        <w:t/>
      </w:r>
      <w:r w:rsidR="00BE0A9F">
        <w:rPr>
          <w:rFonts w:ascii="仿宋_GB2312" w:eastAsia="仿宋_GB2312" w:hint="eastAsia"/>
          <w:sz w:val="32"/>
          <w:szCs w:val="32"/>
        </w:rPr>
        <w:t/>
      </w:r>
      <w:r>
        <w:rPr>
          <w:rFonts w:ascii="仿宋_GB2312" w:eastAsia="仿宋_GB2312" w:hint="eastAsia"/>
          <w:sz w:val="32"/>
          <w:szCs w:val="32"/>
        </w:rPr>
        <w:t>批次，</w:t>
      </w:r>
      <w:r w:rsidR="000701A7">
        <w:rPr>
          <w:rFonts w:ascii="仿宋_GB2312" w:eastAsia="仿宋_GB2312" w:hint="eastAsia"/>
          <w:sz w:val="32"/>
          <w:szCs w:val="32"/>
        </w:rPr>
        <w:t>0</w:t>
      </w:r>
      <w:r w:rsidR="000701A7">
        <w:rPr>
          <w:rFonts w:ascii="仿宋_GB2312" w:eastAsia="仿宋_GB2312"/>
          <w:sz w:val="32"/>
          <w:szCs w:val="32"/>
        </w:rPr>
        <w:t/>
      </w:r>
      <w:r w:rsidR="000701A7">
        <w:rPr>
          <w:rFonts w:ascii="仿宋_GB2312" w:eastAsia="仿宋_GB2312" w:hint="eastAsia"/>
          <w:sz w:val="32"/>
          <w:szCs w:val="32"/>
        </w:rPr>
        <w:t/>
      </w:r>
      <w:r>
        <w:rPr>
          <w:rFonts w:ascii="仿宋_GB2312" w:eastAsia="仿宋_GB2312" w:hint="eastAsia"/>
          <w:sz w:val="32"/>
          <w:szCs w:val="32"/>
        </w:rPr>
        <w:t>人次。</w:t>
      </w:r>
    </w:p>
    <w:p w14:paraId="606EB0C3" w14:textId="1E9AC7CE"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0</w:t>
      </w:r>
      <w:r w:rsidR="000033EF">
        <w:rPr>
          <w:rFonts w:ascii="仿宋_GB2312" w:eastAsia="仿宋_GB2312" w:hint="eastAsia"/>
          <w:color w:val="000000" w:themeColor="text1"/>
          <w:sz w:val="32"/>
          <w:szCs w:val="32"/>
        </w:rPr>
        <w:t/>
      </w:r>
      <w:r w:rsidR="000033EF">
        <w:rPr>
          <w:rFonts w:ascii="仿宋_GB2312" w:eastAsia="仿宋_GB2312"/>
          <w:color w:val="000000" w:themeColor="text1"/>
          <w:sz w:val="32"/>
          <w:szCs w:val="32"/>
        </w:rPr>
        <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0</w:t>
      </w:r>
      <w:r w:rsidR="000033EF">
        <w:rPr>
          <w:rFonts w:ascii="仿宋_GB2312" w:eastAsia="仿宋_GB2312"/>
          <w:color w:val="000000" w:themeColor="text1"/>
          <w:sz w:val="32"/>
          <w:szCs w:val="32"/>
        </w:rPr>
        <w:t/>
      </w:r>
      <w:r w:rsidR="000033EF">
        <w:rPr>
          <w:rFonts w:ascii="仿宋_GB2312" w:eastAsia="仿宋_GB2312" w:hint="eastAsia"/>
          <w:color w:val="000000" w:themeColor="text1"/>
          <w:sz w:val="32"/>
          <w:szCs w:val="32"/>
        </w:rPr>
        <w:t/>
      </w:r>
      <w:r>
        <w:rPr>
          <w:rFonts w:ascii="仿宋_GB2312" w:eastAsia="仿宋_GB2312" w:hint="eastAsia"/>
          <w:sz w:val="32"/>
          <w:szCs w:val="32"/>
        </w:rPr>
        <w:t>万元</w:t>
      </w:r>
      <w:r w:rsidR="0070295D">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sidR="00F45607">
        <w:rPr>
          <w:rFonts w:ascii="仿宋_GB2312" w:eastAsia="仿宋_GB2312" w:hint="eastAsia"/>
          <w:color w:val="000000" w:themeColor="text1"/>
          <w:sz w:val="32"/>
          <w:szCs w:val="32"/>
        </w:rPr>
        <w:t/>
      </w:r>
      <w:r w:rsidR="00F45607">
        <w:rPr>
          <w:rFonts w:ascii="仿宋_GB2312" w:eastAsia="仿宋_GB2312"/>
          <w:color w:val="000000" w:themeColor="text1"/>
          <w:sz w:val="32"/>
          <w:szCs w:val="32"/>
        </w:rPr>
        <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sidR="00963E2E">
        <w:rPr>
          <w:rFonts w:ascii="仿宋_GB2312" w:eastAsia="仿宋_GB2312"/>
          <w:color w:val="000000" w:themeColor="text1"/>
          <w:sz w:val="32"/>
          <w:szCs w:val="32"/>
        </w:rPr>
        <w:t/>
      </w:r>
      <w:r w:rsidR="00963E2E">
        <w:rPr>
          <w:rFonts w:ascii="仿宋_GB2312" w:eastAsia="仿宋_GB2312" w:hint="eastAsia"/>
          <w:color w:val="000000" w:themeColor="text1"/>
          <w:sz w:val="32"/>
          <w:szCs w:val="32"/>
        </w:rPr>
        <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sidR="009F4245">
        <w:rPr>
          <w:rFonts w:ascii="仿宋_GB2312" w:eastAsia="仿宋_GB2312" w:hint="eastAsia"/>
          <w:color w:val="000000" w:themeColor="text1"/>
          <w:sz w:val="32"/>
          <w:szCs w:val="32"/>
        </w:rPr>
        <w:t/>
      </w:r>
      <w:r w:rsidR="009F4245">
        <w:rPr>
          <w:rFonts w:ascii="仿宋_GB2312" w:eastAsia="仿宋_GB2312"/>
          <w:color w:val="000000" w:themeColor="text1"/>
          <w:sz w:val="32"/>
          <w:szCs w:val="32"/>
        </w:rPr>
        <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0</w:t>
      </w:r>
      <w:r>
        <w:rPr>
          <w:rFonts w:ascii="仿宋_GB2312" w:eastAsia="仿宋_GB2312" w:hint="eastAsia"/>
          <w:sz w:val="32"/>
          <w:szCs w:val="32"/>
        </w:rPr>
        <w:t>万元，决算数</w:t>
      </w:r>
      <w:r w:rsidR="0024217C">
        <w:rPr>
          <w:rFonts w:ascii="仿宋_GB2312" w:eastAsia="仿宋_GB2312"/>
          <w:color w:val="000000" w:themeColor="text1"/>
          <w:sz w:val="32"/>
          <w:szCs w:val="32"/>
        </w:rPr>
        <w:t>0</w:t>
      </w:r>
      <w:r>
        <w:rPr>
          <w:rFonts w:ascii="仿宋_GB2312" w:eastAsia="仿宋_GB2312" w:hint="eastAsia"/>
          <w:sz w:val="32"/>
          <w:szCs w:val="32"/>
        </w:rPr>
        <w:t>万元</w:t>
      </w:r>
      <w:r w:rsidR="004D35C0">
        <w:rPr>
          <w:rFonts w:ascii="仿宋_GB2312" w:eastAsia="仿宋_GB2312"/>
          <w:color w:val="000000" w:themeColor="text1"/>
          <w:sz w:val="32"/>
          <w:szCs w:val="32"/>
        </w:rPr>
        <w:lastRenderedPageBreak/>
        <w:t>，预决算差异率0%，主要原因是：预算未安排，无此项支出；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sidR="00750D8A">
        <w:rPr>
          <w:rFonts w:ascii="仿宋_GB2312" w:eastAsia="仿宋_GB2312"/>
          <w:color w:val="000000" w:themeColor="text1"/>
          <w:sz w:val="32"/>
          <w:szCs w:val="32"/>
        </w:rPr>
        <w:t/>
      </w:r>
      <w:r w:rsidR="00750D8A">
        <w:rPr>
          <w:rFonts w:ascii="仿宋_GB2312" w:eastAsia="仿宋_GB2312" w:hint="eastAsia"/>
          <w:color w:val="000000" w:themeColor="text1"/>
          <w:sz w:val="32"/>
          <w:szCs w:val="32"/>
        </w:rPr>
        <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新疆喀什地区行政服务中心日常公用经费21.78万元，比上年增加21.78万元，增长100%，主要原因是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本单位2019年7月因涉改从喀什市转隶至地区。</w:t>
      </w:r>
      <w:r w:rsidRPr="003642F3">
        <w:rPr>
          <w:rFonts w:ascii="仿宋_GB2312" w:eastAsia="仿宋_GB2312"/>
          <w:color w:val="000000" w:themeColor="text1"/>
          <w:sz w:val="32"/>
          <w:szCs w:val="32"/>
        </w:rPr>
        <w:t/>
      </w:r>
      <w:r>
        <w:rPr>
          <w:rFonts w:ascii="仿宋_GB2312" w:eastAsia="仿宋_GB2312" w:hint="eastAsia"/>
          <w:color w:val="000000" w:themeColor="text1"/>
          <w:sz w:val="32"/>
          <w:szCs w:val="32"/>
        </w:rPr>
        <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0</w:t>
      </w:r>
      <w:r w:rsidR="00980F6F" w:rsidRPr="00980F6F">
        <w:rPr>
          <w:rFonts w:ascii="仿宋_GB2312" w:eastAsia="仿宋_GB2312"/>
          <w:sz w:val="32"/>
          <w:szCs w:val="32"/>
        </w:rPr>
        <w:t/>
      </w:r>
      <w:r w:rsidR="003C3EF4">
        <w:rPr>
          <w:rFonts w:ascii="仿宋_GB2312" w:eastAsia="仿宋_GB2312" w:hint="eastAsia"/>
          <w:sz w:val="32"/>
          <w:szCs w:val="32"/>
        </w:rPr>
        <w:t/>
      </w:r>
      <w:r w:rsidR="008853A8">
        <w:rPr>
          <w:rFonts w:ascii="仿宋_GB2312" w:eastAsia="仿宋_GB2312" w:hint="eastAsia"/>
          <w:sz w:val="32"/>
          <w:szCs w:val="32"/>
        </w:rPr>
        <w:t>万元，其中：政府采购货物支出</w:t>
      </w:r>
      <w:r w:rsidR="00AF0871">
        <w:rPr>
          <w:rFonts w:ascii="仿宋_GB2312" w:eastAsia="仿宋_GB2312" w:hint="eastAsia"/>
          <w:sz w:val="32"/>
          <w:szCs w:val="32"/>
        </w:rPr>
        <w:t>0</w:t>
      </w:r>
      <w:r w:rsidR="00980F6F" w:rsidRPr="00980F6F">
        <w:rPr>
          <w:rFonts w:ascii="仿宋_GB2312" w:eastAsia="仿宋_GB2312"/>
          <w:sz w:val="32"/>
          <w:szCs w:val="32"/>
        </w:rPr>
        <w:t/>
      </w:r>
      <w:r w:rsidR="00AF0871">
        <w:rPr>
          <w:rFonts w:ascii="仿宋_GB2312" w:eastAsia="仿宋_GB2312" w:hint="eastAsia"/>
          <w:sz w:val="32"/>
          <w:szCs w:val="32"/>
        </w:rPr>
        <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A009B3">
        <w:rPr>
          <w:rFonts w:ascii="仿宋_GB2312" w:eastAsia="仿宋_GB2312"/>
          <w:sz w:val="32"/>
          <w:szCs w:val="32"/>
        </w:rPr>
        <w:t/>
      </w:r>
      <w:r w:rsidR="00980F6F">
        <w:rPr>
          <w:rFonts w:ascii="仿宋_GB2312" w:eastAsia="仿宋_GB2312" w:hint="eastAsia"/>
          <w:sz w:val="32"/>
          <w:szCs w:val="32"/>
        </w:rPr>
        <w:t/>
      </w:r>
      <w:r w:rsidR="00A009B3">
        <w:rPr>
          <w:rFonts w:ascii="仿宋_GB2312" w:eastAsia="仿宋_GB2312"/>
          <w:sz w:val="32"/>
          <w:szCs w:val="32"/>
        </w:rPr>
        <w:t/>
      </w:r>
      <w:r w:rsidR="00A009B3">
        <w:rPr>
          <w:rFonts w:ascii="仿宋_GB2312" w:eastAsia="仿宋_GB2312" w:hint="eastAsia"/>
          <w:sz w:val="32"/>
          <w:szCs w:val="32"/>
        </w:rPr>
        <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0</w:t>
      </w:r>
      <w:r w:rsidR="009C479E">
        <w:rPr>
          <w:rFonts w:ascii="仿宋_GB2312" w:eastAsia="仿宋_GB2312"/>
          <w:sz w:val="32"/>
          <w:szCs w:val="32"/>
        </w:rPr>
        <w:t/>
      </w:r>
      <w:r w:rsidR="00327986">
        <w:rPr>
          <w:rFonts w:ascii="仿宋_GB2312" w:eastAsia="仿宋_GB2312" w:hint="eastAsia"/>
          <w:sz w:val="32"/>
          <w:szCs w:val="32"/>
        </w:rPr>
        <w:t/>
      </w:r>
      <w:r w:rsidR="009C479E">
        <w:rPr>
          <w:rFonts w:ascii="仿宋_GB2312" w:eastAsia="仿宋_GB2312"/>
          <w:sz w:val="32"/>
          <w:szCs w:val="32"/>
        </w:rPr>
        <w:t/>
      </w:r>
      <w:r w:rsidR="009C479E">
        <w:rPr>
          <w:rFonts w:ascii="仿宋_GB2312" w:eastAsia="仿宋_GB2312" w:hint="eastAsia"/>
          <w:sz w:val="32"/>
          <w:szCs w:val="32"/>
        </w:rPr>
        <w:t/>
      </w:r>
      <w:r w:rsidR="008853A8">
        <w:rPr>
          <w:rFonts w:ascii="仿宋_GB2312" w:eastAsia="仿宋_GB2312" w:hint="eastAsia"/>
          <w:sz w:val="32"/>
          <w:szCs w:val="32"/>
        </w:rPr>
        <w:t>万元。</w:t>
      </w:r>
    </w:p>
    <w:p w14:paraId="4BAE89CA" w14:textId="67110A70"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0</w:t>
      </w:r>
      <w:r w:rsidR="00887778" w:rsidRPr="00887778">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万元，占政府采购支出总额的</w:t>
      </w:r>
      <w:r w:rsidR="007E3BFD">
        <w:rPr>
          <w:rFonts w:ascii="仿宋_GB2312" w:eastAsia="仿宋_GB2312" w:hint="eastAsia"/>
          <w:sz w:val="32"/>
          <w:szCs w:val="32"/>
        </w:rPr>
        <w:t>0%</w:t>
      </w:r>
      <w:r w:rsidR="0029171A" w:rsidRPr="0029171A">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，其中：授予小微企业合同金额</w:t>
      </w:r>
      <w:r w:rsidR="007E3BFD">
        <w:rPr>
          <w:rFonts w:ascii="仿宋_GB2312" w:eastAsia="仿宋_GB2312" w:hint="eastAsia"/>
          <w:sz w:val="32"/>
          <w:szCs w:val="32"/>
        </w:rPr>
        <w:t>0</w:t>
      </w:r>
      <w:r w:rsidR="004A41CF" w:rsidRPr="004A41CF">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w:t>
      </w:r>
      <w:r>
        <w:rPr>
          <w:rFonts w:ascii="仿宋_GB2312" w:eastAsia="仿宋_GB2312" w:hint="eastAsia"/>
          <w:sz w:val="32"/>
          <w:szCs w:val="32"/>
        </w:rPr>
        <w:lastRenderedPageBreak/>
        <w:t>政府采购支出总额的</w:t>
      </w:r>
      <w:r w:rsidR="007E3BFD">
        <w:rPr>
          <w:rFonts w:ascii="仿宋_GB2312" w:eastAsia="仿宋_GB2312" w:hint="eastAsia"/>
          <w:sz w:val="32"/>
          <w:szCs w:val="32"/>
        </w:rPr>
        <w:t>0%</w:t>
      </w:r>
      <w:r w:rsidR="007B0022" w:rsidRPr="007B0022">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0</w:t>
      </w:r>
      <w:r w:rsidR="006032AE" w:rsidRPr="006032AE">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（平方米），价值</w:t>
      </w:r>
      <w:r w:rsidR="007E3BFD">
        <w:rPr>
          <w:rFonts w:ascii="仿宋_GB2312" w:eastAsia="仿宋_GB2312" w:hint="eastAsia"/>
          <w:sz w:val="32"/>
          <w:szCs w:val="32"/>
        </w:rPr>
        <w:t>0</w:t>
      </w:r>
      <w:r w:rsidR="00FE0761" w:rsidRPr="00FE0761">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万元。车辆</w:t>
      </w:r>
      <w:r w:rsidR="00AA13D0">
        <w:rPr>
          <w:rFonts w:ascii="仿宋_GB2312" w:eastAsia="仿宋_GB2312" w:hint="eastAsia"/>
          <w:sz w:val="32"/>
          <w:szCs w:val="32"/>
        </w:rPr>
        <w:t>0</w:t>
      </w:r>
      <w:r w:rsidR="00AA13D0">
        <w:rPr>
          <w:rFonts w:ascii="仿宋_GB2312" w:eastAsia="仿宋_GB2312"/>
          <w:sz w:val="32"/>
          <w:szCs w:val="32"/>
        </w:rPr>
        <w:t/>
      </w:r>
      <w:r w:rsidR="00AA13D0">
        <w:rPr>
          <w:rFonts w:ascii="仿宋_GB2312" w:eastAsia="仿宋_GB2312" w:hint="eastAsia"/>
          <w:sz w:val="32"/>
          <w:szCs w:val="32"/>
        </w:rPr>
        <w:t/>
      </w:r>
      <w:r>
        <w:rPr>
          <w:rFonts w:ascii="仿宋_GB2312" w:eastAsia="仿宋_GB2312" w:hint="eastAsia"/>
          <w:sz w:val="32"/>
          <w:szCs w:val="32"/>
        </w:rPr>
        <w:t>辆，价值</w:t>
      </w:r>
      <w:r w:rsidR="00847CE1">
        <w:rPr>
          <w:rFonts w:ascii="仿宋_GB2312" w:eastAsia="仿宋_GB2312" w:hint="eastAsia"/>
          <w:sz w:val="32"/>
          <w:szCs w:val="32"/>
        </w:rPr>
        <w:t>0</w:t>
      </w:r>
      <w:r w:rsidR="00847CE1">
        <w:rPr>
          <w:rFonts w:ascii="仿宋_GB2312" w:eastAsia="仿宋_GB2312"/>
          <w:sz w:val="32"/>
          <w:szCs w:val="32"/>
        </w:rPr>
        <w:t/>
      </w:r>
      <w:r w:rsidR="00847CE1">
        <w:rPr>
          <w:rFonts w:ascii="仿宋_GB2312" w:eastAsia="仿宋_GB2312" w:hint="eastAsia"/>
          <w:sz w:val="32"/>
          <w:szCs w:val="32"/>
        </w:rPr>
        <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sidR="002F1732">
        <w:rPr>
          <w:rFonts w:ascii="仿宋_GB2312" w:eastAsia="仿宋_GB2312"/>
          <w:sz w:val="32"/>
          <w:szCs w:val="32"/>
        </w:rPr>
        <w:t/>
      </w:r>
      <w:r w:rsidR="002F1732">
        <w:rPr>
          <w:rFonts w:ascii="仿宋_GB2312" w:eastAsia="仿宋_GB2312" w:hint="eastAsia"/>
          <w:sz w:val="32"/>
          <w:szCs w:val="32"/>
        </w:rPr>
        <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sidR="00DD3B82">
        <w:rPr>
          <w:rFonts w:ascii="仿宋_GB2312" w:eastAsia="仿宋_GB2312" w:hint="eastAsia"/>
          <w:color w:val="000000" w:themeColor="text1"/>
          <w:sz w:val="32"/>
          <w:szCs w:val="32"/>
        </w:rPr>
        <w:t/>
      </w:r>
      <w:r w:rsidR="00DD3B82">
        <w:rPr>
          <w:rFonts w:ascii="仿宋_GB2312" w:eastAsia="仿宋_GB2312"/>
          <w:color w:val="000000" w:themeColor="text1"/>
          <w:sz w:val="32"/>
          <w:szCs w:val="32"/>
        </w:rPr>
        <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sidR="00B24234">
        <w:rPr>
          <w:rFonts w:ascii="仿宋_GB2312" w:eastAsia="仿宋_GB2312" w:hint="eastAsia"/>
          <w:color w:val="000000" w:themeColor="text1"/>
          <w:sz w:val="32"/>
          <w:szCs w:val="32"/>
        </w:rPr>
        <w:t/>
      </w:r>
      <w:r w:rsidR="00B24234">
        <w:rPr>
          <w:rFonts w:ascii="仿宋_GB2312" w:eastAsia="仿宋_GB2312"/>
          <w:color w:val="000000" w:themeColor="text1"/>
          <w:sz w:val="32"/>
          <w:szCs w:val="32"/>
        </w:rPr>
        <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sidR="000B57B8">
        <w:rPr>
          <w:rFonts w:ascii="仿宋_GB2312" w:eastAsia="仿宋_GB2312" w:hint="eastAsia"/>
          <w:color w:val="000000" w:themeColor="text1"/>
          <w:sz w:val="32"/>
          <w:szCs w:val="32"/>
        </w:rPr>
        <w:t/>
      </w:r>
      <w:r w:rsidR="000B57B8">
        <w:rPr>
          <w:rFonts w:ascii="仿宋_GB2312" w:eastAsia="仿宋_GB2312"/>
          <w:color w:val="000000" w:themeColor="text1"/>
          <w:sz w:val="32"/>
          <w:szCs w:val="32"/>
        </w:rPr>
        <w:t/>
      </w:r>
      <w:r>
        <w:rPr>
          <w:rFonts w:ascii="仿宋_GB2312" w:eastAsia="仿宋_GB2312" w:hint="eastAsia"/>
          <w:sz w:val="32"/>
          <w:szCs w:val="32"/>
        </w:rPr>
        <w:t>辆、执法执勤用车</w:t>
      </w:r>
      <w:r w:rsidR="00F83E19">
        <w:rPr>
          <w:rFonts w:ascii="仿宋_GB2312" w:eastAsia="仿宋_GB2312" w:hint="eastAsia"/>
          <w:sz w:val="32"/>
          <w:szCs w:val="32"/>
        </w:rPr>
        <w:t>0</w:t>
      </w:r>
      <w:r w:rsidR="00F83E19">
        <w:rPr>
          <w:rFonts w:ascii="仿宋_GB2312" w:eastAsia="仿宋_GB2312"/>
          <w:sz w:val="32"/>
          <w:szCs w:val="32"/>
        </w:rPr>
        <w:t/>
      </w:r>
      <w:r w:rsidR="00F83E19">
        <w:rPr>
          <w:rFonts w:ascii="仿宋_GB2312" w:eastAsia="仿宋_GB2312" w:hint="eastAsia"/>
          <w:sz w:val="32"/>
          <w:szCs w:val="32"/>
        </w:rPr>
        <w:t/>
      </w:r>
      <w:r>
        <w:rPr>
          <w:rFonts w:ascii="仿宋_GB2312" w:eastAsia="仿宋_GB2312" w:hint="eastAsia"/>
          <w:sz w:val="32"/>
          <w:szCs w:val="32"/>
        </w:rPr>
        <w:t>辆、特种专业技术用车</w:t>
      </w:r>
      <w:r w:rsidR="00CB7A14">
        <w:rPr>
          <w:rFonts w:ascii="仿宋_GB2312" w:eastAsia="仿宋_GB2312" w:hint="eastAsia"/>
          <w:sz w:val="32"/>
          <w:szCs w:val="32"/>
        </w:rPr>
        <w:t>0</w:t>
      </w:r>
      <w:r w:rsidR="00CB7A14">
        <w:rPr>
          <w:rFonts w:ascii="仿宋_GB2312" w:eastAsia="仿宋_GB2312"/>
          <w:sz w:val="32"/>
          <w:szCs w:val="32"/>
        </w:rPr>
        <w:t/>
      </w:r>
      <w:r w:rsidR="00CB7A14">
        <w:rPr>
          <w:rFonts w:ascii="仿宋_GB2312" w:eastAsia="仿宋_GB2312" w:hint="eastAsia"/>
          <w:sz w:val="32"/>
          <w:szCs w:val="32"/>
        </w:rPr>
        <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0</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无其他用车；</w:t>
      </w:r>
      <w:r>
        <w:rPr>
          <w:rFonts w:ascii="仿宋_GB2312" w:eastAsia="仿宋_GB2312" w:hint="eastAsia"/>
          <w:sz w:val="32"/>
          <w:szCs w:val="32"/>
        </w:rPr>
        <w:t>单位价值50万元以上通用设备</w:t>
      </w:r>
      <w:r w:rsidR="00693012">
        <w:rPr>
          <w:rFonts w:ascii="仿宋_GB2312" w:eastAsia="仿宋_GB2312" w:hint="eastAsia"/>
          <w:sz w:val="32"/>
          <w:szCs w:val="32"/>
        </w:rPr>
        <w:t>0</w:t>
      </w:r>
      <w:r w:rsidR="00693012">
        <w:rPr>
          <w:rFonts w:ascii="仿宋_GB2312" w:eastAsia="仿宋_GB2312"/>
          <w:sz w:val="32"/>
          <w:szCs w:val="32"/>
        </w:rPr>
        <w:t/>
      </w:r>
      <w:r w:rsidR="00693012">
        <w:rPr>
          <w:rFonts w:ascii="仿宋_GB2312" w:eastAsia="仿宋_GB2312" w:hint="eastAsia"/>
          <w:sz w:val="32"/>
          <w:szCs w:val="32"/>
        </w:rPr>
        <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0</w:t>
      </w:r>
      <w:r w:rsidR="00827663">
        <w:rPr>
          <w:rFonts w:ascii="仿宋_GB2312" w:eastAsia="仿宋_GB2312"/>
          <w:sz w:val="32"/>
          <w:szCs w:val="32"/>
        </w:rPr>
        <w:t/>
      </w:r>
      <w:r w:rsidR="00827663">
        <w:rPr>
          <w:rFonts w:ascii="仿宋_GB2312" w:eastAsia="仿宋_GB2312" w:hint="eastAsia"/>
          <w:sz w:val="32"/>
          <w:szCs w:val="32"/>
        </w:rPr>
        <w:t/>
      </w:r>
      <w:r>
        <w:rPr>
          <w:rFonts w:ascii="仿宋_GB2312" w:eastAsia="仿宋_GB2312" w:hint="eastAsia"/>
          <w:sz w:val="32"/>
          <w:szCs w:val="32"/>
        </w:rPr>
        <w:t>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3C3BFA52" w:rsidR="008853A8" w:rsidRDefault="008853A8">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sidR="00456820">
        <w:rPr>
          <w:rFonts w:ascii="仿宋_GB2312" w:eastAsia="仿宋_GB2312" w:hint="eastAsia"/>
          <w:sz w:val="32"/>
          <w:szCs w:val="32"/>
        </w:rPr>
        <w:t>2019</w:t>
      </w:r>
      <w:r>
        <w:rPr>
          <w:rFonts w:ascii="仿宋_GB2312" w:eastAsia="仿宋_GB2312" w:hint="eastAsia"/>
          <w:sz w:val="32"/>
          <w:szCs w:val="32"/>
        </w:rPr>
        <w:t>年度开展预算绩效评价项目</w:t>
      </w:r>
      <w:r w:rsidR="007E3BFD">
        <w:rPr>
          <w:rFonts w:ascii="仿宋_GB2312" w:eastAsia="仿宋_GB2312" w:hint="eastAsia"/>
          <w:sz w:val="32"/>
          <w:szCs w:val="32"/>
        </w:rPr>
        <w:t>2</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个，共涉及资金</w:t>
      </w:r>
      <w:r w:rsidR="007E3BFD">
        <w:rPr>
          <w:rFonts w:ascii="仿宋_GB2312" w:eastAsia="仿宋_GB2312" w:hint="eastAsia"/>
          <w:sz w:val="32"/>
          <w:szCs w:val="32"/>
        </w:rPr>
        <w:t>98.04</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万元。预算绩效管理取得的成效：</w:t>
      </w:r>
      <w:r w:rsidR="00772611">
        <w:rPr>
          <w:rFonts w:ascii="仿宋_GB2312" w:eastAsia="仿宋_GB2312" w:hint="eastAsia"/>
          <w:sz w:val="32"/>
          <w:szCs w:val="32"/>
        </w:rPr>
        <w:t>一是部门年度任务在预算资金额度内完成，并通过规范的招投标及严格的资金管理及项目管理及其他创新的管理措施实现了资金的节约。三公经费在预算范围内开支，因本单位属涉改新成立单位，无上年对比数。二是各项工作计划按预期计划按时完成，效益按预期时间产生。三是预期的经济效益、社会效益、可持续的影响产生，相关人员的满意度达到预期指标。</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发现的问题及原因：</w:t>
      </w:r>
      <w:r w:rsidR="00772611">
        <w:rPr>
          <w:rFonts w:ascii="仿宋_GB2312" w:eastAsia="仿宋_GB2312" w:hint="eastAsia"/>
          <w:sz w:val="32"/>
          <w:szCs w:val="32"/>
        </w:rPr>
        <w:t>一是经济效益分析不够深入，效率性分析不够深入、全面，效益性分析不够深入、全面。二是部分绩效目标设置不太合理，没有准确反映项目的宗旨。三是预算绩效管理闭环机制还不够完善，需要各部门协调配合。</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下一步改进措施：</w:t>
      </w:r>
      <w:r w:rsidR="00772611">
        <w:rPr>
          <w:rFonts w:ascii="仿宋_GB2312" w:eastAsia="仿宋_GB2312" w:hint="eastAsia"/>
          <w:sz w:val="32"/>
          <w:szCs w:val="32"/>
        </w:rPr>
        <w:t>一是加强绩效经济指标分析、效率性、效益性分析。年初做好资金计划，按照项目进度及时拨付资金，使资金使用效益最大化，减少不必要的浪费，节约成本。二是强化项目前期准备工作，加强项目实施方案和计划的可行性论证。建议项目单位在项目开展前进行深入的需求调研，并形成需求调研报告，在此基础上，仔细撰写可行性研究报告，对项目开展的必要性、可行性、风险防范措施等进行深入分析，同时制定工作实施方案和资金使用；三是按照预算支出内容、以结果为导向，设置合理的绩效目标，加强项目实施效果的管控；进一步加强预算绩效管理，建立“预算编制有目标、预算执行有监控、预算完成有评价、评价结果有反馈、反馈结果有应用”的预算绩效管理机制。</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w:t>
      </w:r>
      <w:r>
        <w:rPr>
          <w:rFonts w:ascii="仿宋_GB2312" w:eastAsia="仿宋_GB2312" w:hint="eastAsia"/>
          <w:sz w:val="32"/>
          <w:szCs w:val="32"/>
        </w:rPr>
        <w:lastRenderedPageBreak/>
        <w:t>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w:t>
      </w:r>
      <w:r>
        <w:rPr>
          <w:rFonts w:ascii="仿宋_GB2312" w:eastAsia="仿宋_GB2312" w:hint="eastAsia"/>
          <w:sz w:val="32"/>
          <w:szCs w:val="32"/>
        </w:rPr>
        <w:lastRenderedPageBreak/>
        <w:t>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A1114" w14:textId="77777777" w:rsidR="00292C0A" w:rsidRDefault="00292C0A">
      <w:r>
        <w:separator/>
      </w:r>
    </w:p>
  </w:endnote>
  <w:endnote w:type="continuationSeparator" w:id="0">
    <w:p w14:paraId="0EC8298B" w14:textId="77777777" w:rsidR="00292C0A" w:rsidRDefault="00292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33148" w14:textId="77777777" w:rsidR="00292C0A" w:rsidRDefault="00292C0A">
      <w:r>
        <w:separator/>
      </w:r>
    </w:p>
  </w:footnote>
  <w:footnote w:type="continuationSeparator" w:id="0">
    <w:p w14:paraId="69AF5D17" w14:textId="77777777" w:rsidR="00292C0A" w:rsidRDefault="00292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lomnWA7qPpMY9HO6j4j6AA==" w:hash="htN6/Wb1SwY5YZM5jFLfpBqQrmg="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13</Pages>
  <Words>1056</Words>
  <Characters>6024</Characters>
  <Application>Microsoft Office Word</Application>
  <DocSecurity>0</DocSecurity>
  <Lines>50</Lines>
  <Paragraphs>14</Paragraphs>
  <ScaleCrop>false</ScaleCrop>
  <Company/>
  <LinksUpToDate>false</LinksUpToDate>
  <CharactersWithSpaces>7066</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2020-07-16T02:47:00Z</dcterms:created>
  <dc:creator>GXR</dc:creator>
  <cp:lastModifiedBy>Wevil Dwyane</cp:lastModifiedBy>
  <dcterms:modified xsi:type="dcterms:W3CDTF">2020-09-08T04:11:00Z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