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92" w:rsidRDefault="00724692">
      <w:pPr>
        <w:spacing w:line="540" w:lineRule="exact"/>
        <w:jc w:val="left"/>
        <w:rPr>
          <w:rFonts w:eastAsia="仿宋_GB2312" w:hAnsi="宋体"/>
          <w:kern w:val="0"/>
          <w:sz w:val="30"/>
          <w:szCs w:val="30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E4975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</w:rPr>
        <w:t>新疆财政支出绩效自评报告</w:t>
      </w:r>
    </w:p>
    <w:p w:rsidR="00724692" w:rsidRDefault="00724692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24692" w:rsidRDefault="007E4975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（</w:t>
      </w:r>
      <w:r>
        <w:rPr>
          <w:rFonts w:eastAsia="仿宋_GB2312" w:hAnsi="宋体"/>
          <w:kern w:val="0"/>
          <w:sz w:val="36"/>
          <w:szCs w:val="36"/>
        </w:rPr>
        <w:t xml:space="preserve">   2018  </w:t>
      </w:r>
      <w:r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724692" w:rsidRDefault="00724692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724692" w:rsidRDefault="00724692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</w:p>
    <w:p w:rsidR="00724692" w:rsidRDefault="00724692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</w:p>
    <w:p w:rsidR="00724692" w:rsidRDefault="00724692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</w:p>
    <w:p w:rsidR="00724692" w:rsidRDefault="00724692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</w:p>
    <w:p w:rsidR="00724692" w:rsidRDefault="007E4975">
      <w:pPr>
        <w:spacing w:line="700" w:lineRule="exact"/>
        <w:jc w:val="left"/>
        <w:rPr>
          <w:rFonts w:ascii="仿宋" w:eastAsia="仿宋" w:hAnsi="仿宋" w:cs="仿宋"/>
          <w:color w:val="FFFF00"/>
          <w:sz w:val="32"/>
          <w:szCs w:val="32"/>
          <w:shd w:val="clear" w:color="auto" w:fill="FFFFFF"/>
        </w:rPr>
      </w:pPr>
      <w:r>
        <w:rPr>
          <w:rFonts w:eastAsia="仿宋_GB2312" w:hAnsi="宋体"/>
          <w:kern w:val="0"/>
          <w:sz w:val="36"/>
          <w:szCs w:val="36"/>
        </w:rPr>
        <w:t xml:space="preserve">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项目名称：</w:t>
      </w:r>
      <w:r w:rsidR="00724692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begin">
          <w:fldData xml:space="preserve">MgBCAEMANwA2AEMANgAyADMAMgBGAEEANABBAEIAMQA5ADkARgA5ADUAMgA5ADkAQQBCADMAQwBF
ADEAQQAxAG0A
</w:fldData>
        </w:fldChar>
      </w:r>
      <w:r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instrText xml:space="preserve">Addin </w:instrText>
      </w:r>
      <w:r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instrText>项目名称</w:instrText>
      </w:r>
      <w:r w:rsidR="00724692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</w:r>
      <w:r w:rsidR="00724692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FFFFFF" w:fill="FFFFFF"/>
        </w:rPr>
        <w:t>消费维权项目</w:t>
      </w:r>
      <w:r w:rsidR="00724692">
        <w:rPr>
          <w:rFonts w:ascii="仿宋" w:eastAsia="仿宋" w:hAnsi="仿宋" w:cs="仿宋" w:hint="eastAsia"/>
          <w:color w:val="FFFF00"/>
          <w:sz w:val="32"/>
          <w:szCs w:val="32"/>
          <w:shd w:val="clear" w:color="auto" w:fill="FFFFFF"/>
        </w:rPr>
        <w:fldChar w:fldCharType="end"/>
      </w:r>
    </w:p>
    <w:p w:rsidR="00724692" w:rsidRDefault="007E4975">
      <w:pPr>
        <w:spacing w:line="700" w:lineRule="exact"/>
        <w:ind w:firstLineChars="262" w:firstLine="83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实施单位（公章）：</w:t>
      </w:r>
      <w:r w:rsidR="00724692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begin">
          <w:fldData xml:space="preserve">NwBDADMANAA4AEQARAAyADQAMQBEADQANAAxADYARgBCAEIAMAAzADkANQBCADkARQBGADgAQwA1
ADAANgBCAAAL
</w:fldData>
        </w:fldChar>
      </w:r>
      <w:r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instrText xml:space="preserve">Addin </w:instrText>
      </w:r>
      <w:r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instrText>单位名称</w:instrText>
      </w:r>
      <w:r w:rsidR="00724692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</w:r>
      <w:r w:rsidR="00724692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FFFFFF" w:fill="FFFFFF"/>
        </w:rPr>
        <w:t>新疆维吾尔自治区喀什地区工商行政管理局</w:t>
      </w:r>
      <w:r w:rsidR="00724692">
        <w:rPr>
          <w:rFonts w:ascii="仿宋" w:eastAsia="仿宋" w:hAnsi="仿宋" w:cs="仿宋" w:hint="eastAsia"/>
          <w:b/>
          <w:bCs/>
          <w:color w:val="FFFF00"/>
          <w:sz w:val="32"/>
          <w:szCs w:val="32"/>
          <w:shd w:val="clear" w:color="auto" w:fill="FFFFFF"/>
        </w:rPr>
        <w:fldChar w:fldCharType="end"/>
      </w:r>
    </w:p>
    <w:p w:rsidR="00724692" w:rsidRDefault="007E4975">
      <w:pPr>
        <w:spacing w:line="700" w:lineRule="exact"/>
        <w:ind w:firstLineChars="236" w:firstLine="755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自治区主管部门（公章）：</w:t>
      </w:r>
    </w:p>
    <w:p w:rsidR="00724692" w:rsidRDefault="007E4975">
      <w:pPr>
        <w:spacing w:line="700" w:lineRule="exact"/>
        <w:ind w:firstLineChars="236" w:firstLine="755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项目负责人（签章）：高强</w:t>
      </w:r>
    </w:p>
    <w:p w:rsidR="00724692" w:rsidRDefault="007E4975">
      <w:pPr>
        <w:spacing w:line="700" w:lineRule="exact"/>
        <w:ind w:firstLineChars="236" w:firstLine="755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填报时间：</w:t>
      </w:r>
      <w:r>
        <w:rPr>
          <w:rFonts w:ascii="仿宋" w:eastAsia="仿宋" w:hAnsi="仿宋" w:cs="仿宋" w:hint="eastAsia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10</w:t>
      </w:r>
      <w:r>
        <w:rPr>
          <w:rFonts w:ascii="仿宋" w:eastAsia="仿宋" w:hAnsi="仿宋" w:cs="仿宋" w:hint="eastAsia"/>
          <w:kern w:val="0"/>
          <w:sz w:val="32"/>
          <w:szCs w:val="32"/>
        </w:rPr>
        <w:t>日</w:t>
      </w:r>
    </w:p>
    <w:p w:rsidR="00724692" w:rsidRDefault="00724692">
      <w:pPr>
        <w:adjustRightInd w:val="0"/>
        <w:snapToGrid w:val="0"/>
        <w:spacing w:line="560" w:lineRule="exact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</w:p>
    <w:p w:rsidR="00724692" w:rsidRDefault="00724692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  <w:sectPr w:rsidR="007246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724692" w:rsidRDefault="007E4975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724692" w:rsidRDefault="007E4975">
      <w:pPr>
        <w:spacing w:line="560" w:lineRule="exact"/>
        <w:ind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我单位纳入部门预算编制范围的有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个科室。具体有：办公室、信息监督管理科、政策法规科、注册科、企业监管</w:t>
      </w:r>
      <w:proofErr w:type="gramStart"/>
      <w:r>
        <w:rPr>
          <w:rFonts w:ascii="仿宋" w:eastAsia="仿宋" w:hAnsi="仿宋" w:hint="eastAsia"/>
          <w:bCs/>
          <w:spacing w:val="-4"/>
          <w:sz w:val="32"/>
          <w:szCs w:val="32"/>
        </w:rPr>
        <w:t>管</w:t>
      </w:r>
      <w:proofErr w:type="gramEnd"/>
      <w:r>
        <w:rPr>
          <w:rFonts w:ascii="仿宋" w:eastAsia="仿宋" w:hAnsi="仿宋" w:hint="eastAsia"/>
          <w:bCs/>
          <w:spacing w:val="-4"/>
          <w:sz w:val="32"/>
          <w:szCs w:val="32"/>
        </w:rPr>
        <w:t>理科、市场合同监督管理科、商标监督管理科、经济检查大队、消费者权益保护科、广告监督管理科。组教人事、计财统一合并入办公室。实有在职人数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48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人，其中：行政在职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46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人，工勤在职人数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 2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人。离退休人员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58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人。</w:t>
      </w:r>
    </w:p>
    <w:p w:rsidR="00724692" w:rsidRDefault="007E4975">
      <w:pPr>
        <w:pStyle w:val="a8"/>
        <w:shd w:val="clear" w:color="auto" w:fill="FFFFFF"/>
        <w:spacing w:beforeAutospacing="0"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a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724692" w:rsidRDefault="007E4975">
      <w:pPr>
        <w:spacing w:line="560" w:lineRule="exact"/>
        <w:ind w:firstLine="640"/>
        <w:rPr>
          <w:rStyle w:val="aa"/>
          <w:rFonts w:ascii="仿宋_GB2312" w:eastAsia="仿宋_GB2312" w:hAnsi="楷体" w:cs="仿宋_GB2312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为了更好完成市场监督管理各项工作。提升消费者法律维权意识，加强新《消费者权益保护法》实施宣传工作，提高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12315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投诉、申诉、举报频率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，维护消费者合法权益。需解决的部分办公费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万元、差旅费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万元、邮电费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万元、印刷费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:rsidR="00724692" w:rsidRDefault="007E4975">
      <w:pPr>
        <w:spacing w:line="560" w:lineRule="exact"/>
        <w:ind w:firstLine="640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本项目为新增项目。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724692" w:rsidRDefault="007E4975">
      <w:pPr>
        <w:spacing w:line="560" w:lineRule="exact"/>
        <w:ind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为了更好完成市场监督管理各项工作。提升消费者法律维权意识，加强新《消费者权益保护法》实施宣传工作，提高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 xml:space="preserve">12315 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投诉、申诉、举报频率，维护消费者合法权益。用于购买办公纸张、耗材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费用、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解决全系统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12315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消费维权投诉，电话受理等支出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用于单位消费维权工作人员对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个县市消费维权工作进行督察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等费用以及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每年一度国际消费者宣传保护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日“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3.15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”开展，需要印制大量宣传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单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同时在私个协队伍中也要做好宣传工作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等费用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724692" w:rsidRDefault="007E4975">
      <w:pPr>
        <w:spacing w:line="560" w:lineRule="exact"/>
        <w:ind w:firstLineChars="225" w:firstLine="702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消费维权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项目预算安排总额为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万元，其中财政资金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年实际收到预算资金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本项目实际支付资金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万元，预算执行率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。项目资金主要用于支付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消费维权的</w:t>
      </w:r>
      <w:r>
        <w:rPr>
          <w:rFonts w:ascii="仿宋" w:eastAsia="仿宋" w:hAnsi="仿宋" w:cs="仿宋" w:hint="eastAsia"/>
          <w:sz w:val="32"/>
          <w:szCs w:val="32"/>
        </w:rPr>
        <w:t>办公费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邮电费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差旅费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印刷费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万元。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724692" w:rsidRDefault="007E4975">
      <w:pPr>
        <w:spacing w:line="560" w:lineRule="exact"/>
        <w:ind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实行党组统一领导下的财务负责人制度，由副局长担任财务负责人。财务主管领导和财务管理人员在日常工作中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要严格执行《</w:t>
      </w:r>
      <w:hyperlink r:id="rId14" w:history="1">
        <w:r>
          <w:rPr>
            <w:rFonts w:ascii="仿宋" w:eastAsia="仿宋" w:hAnsi="仿宋" w:hint="eastAsia"/>
            <w:bCs/>
            <w:spacing w:val="-4"/>
            <w:sz w:val="32"/>
            <w:szCs w:val="32"/>
          </w:rPr>
          <w:t>会计法</w:t>
        </w:r>
      </w:hyperlink>
      <w:r>
        <w:rPr>
          <w:rFonts w:ascii="仿宋" w:eastAsia="仿宋" w:hAnsi="仿宋" w:hint="eastAsia"/>
          <w:bCs/>
          <w:spacing w:val="-4"/>
          <w:sz w:val="32"/>
          <w:szCs w:val="32"/>
        </w:rPr>
        <w:t>》、《会计基础工作规范》等财经法律和法规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坚持对单位资金使用和收入的监督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建立规范的管理制度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认真审核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严格把关。加强对支出的监督及做好项目资金支出经常性的检查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,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在资金的申请、拨付、使用等环节严格执行各项规章制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度，保证资金安全有效运行。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本项目不存在检查验收程序。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本项目不存在招投标程序。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lastRenderedPageBreak/>
        <w:t>本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项目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在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实施过程中，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喀什地区工商局按照</w:t>
      </w:r>
      <w:r>
        <w:rPr>
          <w:rFonts w:ascii="仿宋" w:eastAsia="仿宋" w:hAnsi="仿宋" w:cs="仿宋" w:hint="eastAsia"/>
          <w:sz w:val="32"/>
          <w:szCs w:val="32"/>
        </w:rPr>
        <w:t>财经法律和法规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制定了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《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喀什地区工商局财务管理制度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》保障项目的顺利实施。项目的实施遵守相关法律法规和业务管理规定，项目资料齐全并及时归档。已建立《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喀什地区工商局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日常检查监督检查机制》，不定期对项目进度情况进行督导检查，对检查过程中发现的问题及时督促整改，确保了项目按时保质完成。</w:t>
      </w:r>
    </w:p>
    <w:p w:rsidR="00724692" w:rsidRDefault="007E4975">
      <w:pPr>
        <w:spacing w:line="560" w:lineRule="exact"/>
        <w:ind w:firstLineChars="200" w:firstLine="624"/>
        <w:rPr>
          <w:rStyle w:val="aa"/>
          <w:rFonts w:ascii="黑体" w:eastAsia="黑体" w:hAnsi="黑体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经济性：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挽回消费者的经济损失成效明显。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提升了消费环境安全。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效率性：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消费者的投诉、申诉、举报时限在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7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日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内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完成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提升了消费安全及整治市场秩序力度。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效益性：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消费者合法权益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得到有效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保护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，提高消费者消费积极性。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sz w:val="32"/>
          <w:szCs w:val="32"/>
        </w:rPr>
        <w:t>年本项目绩效目标全部达成，不存在未完成原因分析。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严格按照“支出跟着预算走”的目标，做好</w:t>
      </w: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sz w:val="32"/>
          <w:szCs w:val="32"/>
        </w:rPr>
        <w:t>年消费维权开展工作。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1</w:t>
      </w:r>
      <w:r>
        <w:rPr>
          <w:rFonts w:ascii="仿宋" w:eastAsia="仿宋" w:hAnsi="仿宋" w:hint="eastAsia"/>
          <w:spacing w:val="-4"/>
          <w:sz w:val="32"/>
          <w:szCs w:val="32"/>
        </w:rPr>
        <w:t>、</w:t>
      </w:r>
      <w:r>
        <w:rPr>
          <w:rFonts w:ascii="仿宋" w:eastAsia="仿宋" w:hAnsi="仿宋" w:hint="eastAsia"/>
          <w:spacing w:val="-4"/>
          <w:sz w:val="32"/>
          <w:szCs w:val="32"/>
        </w:rPr>
        <w:t>主要经验及做法</w:t>
      </w:r>
      <w:r>
        <w:rPr>
          <w:rFonts w:ascii="仿宋" w:eastAsia="仿宋" w:hAnsi="仿宋" w:hint="eastAsia"/>
          <w:spacing w:val="-4"/>
          <w:sz w:val="32"/>
          <w:szCs w:val="32"/>
        </w:rPr>
        <w:t>：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做好项目经费支出的进展工作。按照预算，分月按照不低于预算</w:t>
      </w:r>
      <w:r>
        <w:rPr>
          <w:rFonts w:ascii="仿宋" w:eastAsia="仿宋" w:hAnsi="仿宋" w:hint="eastAsia"/>
          <w:spacing w:val="-4"/>
          <w:sz w:val="32"/>
          <w:szCs w:val="32"/>
        </w:rPr>
        <w:t>10%</w:t>
      </w:r>
      <w:r>
        <w:rPr>
          <w:rFonts w:ascii="仿宋" w:eastAsia="仿宋" w:hAnsi="仿宋" w:hint="eastAsia"/>
          <w:spacing w:val="-4"/>
          <w:sz w:val="32"/>
          <w:szCs w:val="32"/>
        </w:rPr>
        <w:t>的进度开展工作，全面推进预算进度的落实。</w:t>
      </w:r>
    </w:p>
    <w:p w:rsidR="00724692" w:rsidRDefault="007E4975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、存在的问题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：</w:t>
      </w:r>
    </w:p>
    <w:p w:rsidR="00724692" w:rsidRDefault="007E4975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不存在问题。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、建议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：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无建议。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本次评价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通过文件研读、实地调研、数据分析等方式，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全面了解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其他商品检测项目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资金的使用效率和效果，项目管理过程是否规范，是否完成了预期绩效目标等。同时，通过开展</w:t>
      </w:r>
      <w:proofErr w:type="gramStart"/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自评价</w:t>
      </w:r>
      <w:proofErr w:type="gramEnd"/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来总结经验和教训，为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喀什地区工商局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消费维权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项目</w:t>
      </w:r>
      <w:r>
        <w:rPr>
          <w:rStyle w:val="aa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今后的开展，提供可行性参考建议。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724692" w:rsidRDefault="007E4975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p w:rsidR="00724692" w:rsidRDefault="00724692">
      <w:pPr>
        <w:adjustRightInd w:val="0"/>
        <w:snapToGrid w:val="0"/>
        <w:spacing w:line="560" w:lineRule="exact"/>
        <w:ind w:firstLineChars="200" w:firstLine="627"/>
        <w:rPr>
          <w:rStyle w:val="aa"/>
          <w:rFonts w:ascii="仿宋" w:eastAsia="仿宋" w:hAnsi="仿宋"/>
          <w:spacing w:val="-4"/>
          <w:sz w:val="32"/>
          <w:szCs w:val="32"/>
        </w:rPr>
      </w:pPr>
    </w:p>
    <w:sectPr w:rsidR="00724692" w:rsidSect="00724692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692" w:rsidRDefault="00724692" w:rsidP="00724692">
      <w:r>
        <w:separator/>
      </w:r>
    </w:p>
  </w:endnote>
  <w:endnote w:type="continuationSeparator" w:id="1">
    <w:p w:rsidR="00724692" w:rsidRDefault="00724692" w:rsidP="00724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75" w:rsidRDefault="007E49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692" w:rsidRDefault="00724692">
    <w:pPr>
      <w:pStyle w:val="a5"/>
      <w:jc w:val="center"/>
    </w:pPr>
  </w:p>
  <w:p w:rsidR="00724692" w:rsidRDefault="0072469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75" w:rsidRDefault="007E4975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692" w:rsidRDefault="00724692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sdt>
                <w:sdtPr>
                  <w:id w:val="1627892034"/>
                </w:sdtPr>
                <w:sdtContent>
                  <w:p w:rsidR="00724692" w:rsidRDefault="00724692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 w:rsidR="007E4975">
                      <w:instrText>PAGE   \* MERGEFORMAT</w:instrText>
                    </w:r>
                    <w:r>
                      <w:fldChar w:fldCharType="separate"/>
                    </w:r>
                    <w:r w:rsidR="007E4975" w:rsidRPr="007E4975">
                      <w:rPr>
                        <w:noProof/>
                        <w:lang w:val="zh-CN"/>
                      </w:rPr>
                      <w:t>4</w:t>
                    </w:r>
                    <w:r>
                      <w:fldChar w:fldCharType="end"/>
                    </w:r>
                  </w:p>
                </w:sdtContent>
              </w:sdt>
              <w:p w:rsidR="00724692" w:rsidRDefault="00724692"/>
            </w:txbxContent>
          </v:textbox>
          <w10:wrap anchorx="margin"/>
        </v:shape>
      </w:pict>
    </w:r>
  </w:p>
  <w:p w:rsidR="00724692" w:rsidRDefault="007246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692" w:rsidRDefault="00724692" w:rsidP="00724692">
      <w:r>
        <w:separator/>
      </w:r>
    </w:p>
  </w:footnote>
  <w:footnote w:type="continuationSeparator" w:id="1">
    <w:p w:rsidR="00724692" w:rsidRDefault="00724692" w:rsidP="00724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75" w:rsidRDefault="007E49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75" w:rsidRDefault="007E4975" w:rsidP="007E4975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75" w:rsidRDefault="007E49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65250"/>
    <w:rsid w:val="0036624C"/>
    <w:rsid w:val="00385849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24692"/>
    <w:rsid w:val="00785FDE"/>
    <w:rsid w:val="007A0351"/>
    <w:rsid w:val="007A14BC"/>
    <w:rsid w:val="007C1025"/>
    <w:rsid w:val="007E497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1392BC5"/>
    <w:rsid w:val="07242074"/>
    <w:rsid w:val="08A9420B"/>
    <w:rsid w:val="0C2D733F"/>
    <w:rsid w:val="0C5A4A25"/>
    <w:rsid w:val="0D667151"/>
    <w:rsid w:val="1209376C"/>
    <w:rsid w:val="154E477F"/>
    <w:rsid w:val="15C9139F"/>
    <w:rsid w:val="1D9D045E"/>
    <w:rsid w:val="1DC9015F"/>
    <w:rsid w:val="1E6C5310"/>
    <w:rsid w:val="2051204C"/>
    <w:rsid w:val="27E0297F"/>
    <w:rsid w:val="2D142D82"/>
    <w:rsid w:val="2D2A3613"/>
    <w:rsid w:val="39B05D99"/>
    <w:rsid w:val="3BD2285E"/>
    <w:rsid w:val="3F5F48E4"/>
    <w:rsid w:val="419B1701"/>
    <w:rsid w:val="43344E8C"/>
    <w:rsid w:val="46622387"/>
    <w:rsid w:val="4B2A3848"/>
    <w:rsid w:val="51D54AD0"/>
    <w:rsid w:val="52AA0BF3"/>
    <w:rsid w:val="52E71439"/>
    <w:rsid w:val="57C90D7C"/>
    <w:rsid w:val="59A22D14"/>
    <w:rsid w:val="601303AE"/>
    <w:rsid w:val="60E95ED4"/>
    <w:rsid w:val="61FF4A17"/>
    <w:rsid w:val="62087966"/>
    <w:rsid w:val="624361FE"/>
    <w:rsid w:val="638A58D2"/>
    <w:rsid w:val="63CC3D4D"/>
    <w:rsid w:val="641C17B2"/>
    <w:rsid w:val="66AD03F2"/>
    <w:rsid w:val="6DC92420"/>
    <w:rsid w:val="6E89022B"/>
    <w:rsid w:val="74EE49BC"/>
    <w:rsid w:val="76BD133E"/>
    <w:rsid w:val="79B000F2"/>
    <w:rsid w:val="7AA54570"/>
    <w:rsid w:val="7D345100"/>
    <w:rsid w:val="7EC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9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4692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4692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4692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4692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24692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724692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724692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724692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724692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724692"/>
    <w:rPr>
      <w:rFonts w:ascii="宋体"/>
      <w:sz w:val="18"/>
      <w:szCs w:val="18"/>
    </w:rPr>
  </w:style>
  <w:style w:type="paragraph" w:styleId="a4">
    <w:name w:val="Balloon Text"/>
    <w:basedOn w:val="a"/>
    <w:link w:val="Char0"/>
    <w:uiPriority w:val="99"/>
    <w:unhideWhenUsed/>
    <w:qFormat/>
    <w:rsid w:val="0072469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2469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72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724692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Normal (Web)"/>
    <w:basedOn w:val="a"/>
    <w:uiPriority w:val="99"/>
    <w:qFormat/>
    <w:rsid w:val="00724692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rsid w:val="00724692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a">
    <w:name w:val="Strong"/>
    <w:basedOn w:val="a0"/>
    <w:qFormat/>
    <w:rsid w:val="00724692"/>
    <w:rPr>
      <w:b/>
      <w:bCs/>
    </w:rPr>
  </w:style>
  <w:style w:type="character" w:styleId="ab">
    <w:name w:val="Emphasis"/>
    <w:basedOn w:val="a0"/>
    <w:uiPriority w:val="20"/>
    <w:qFormat/>
    <w:rsid w:val="00724692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72469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72469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72469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724692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724692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724692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724692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724692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724692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9"/>
    <w:uiPriority w:val="10"/>
    <w:qFormat/>
    <w:rsid w:val="00724692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724692"/>
    <w:rPr>
      <w:rFonts w:asciiTheme="majorHAnsi" w:eastAsiaTheme="majorEastAsia" w:hAnsiTheme="majorHAnsi"/>
      <w:sz w:val="24"/>
      <w:szCs w:val="24"/>
    </w:rPr>
  </w:style>
  <w:style w:type="paragraph" w:styleId="ac">
    <w:name w:val="No Spacing"/>
    <w:basedOn w:val="a"/>
    <w:uiPriority w:val="1"/>
    <w:qFormat/>
    <w:rsid w:val="00724692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d">
    <w:name w:val="List Paragraph"/>
    <w:basedOn w:val="a"/>
    <w:uiPriority w:val="34"/>
    <w:qFormat/>
    <w:rsid w:val="00724692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e">
    <w:name w:val="Quote"/>
    <w:basedOn w:val="a"/>
    <w:next w:val="a"/>
    <w:link w:val="Char5"/>
    <w:uiPriority w:val="29"/>
    <w:qFormat/>
    <w:rsid w:val="00724692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e"/>
    <w:uiPriority w:val="29"/>
    <w:qFormat/>
    <w:rsid w:val="00724692"/>
    <w:rPr>
      <w:i/>
      <w:sz w:val="24"/>
      <w:szCs w:val="24"/>
    </w:rPr>
  </w:style>
  <w:style w:type="paragraph" w:styleId="af">
    <w:name w:val="Intense Quote"/>
    <w:basedOn w:val="a"/>
    <w:next w:val="a"/>
    <w:link w:val="Char6"/>
    <w:uiPriority w:val="30"/>
    <w:qFormat/>
    <w:rsid w:val="00724692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f"/>
    <w:uiPriority w:val="30"/>
    <w:qFormat/>
    <w:rsid w:val="00724692"/>
    <w:rPr>
      <w:b/>
      <w:i/>
      <w:sz w:val="24"/>
    </w:rPr>
  </w:style>
  <w:style w:type="character" w:customStyle="1" w:styleId="10">
    <w:name w:val="不明显强调1"/>
    <w:uiPriority w:val="19"/>
    <w:qFormat/>
    <w:rsid w:val="00724692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724692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724692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724692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724692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724692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724692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24692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24692"/>
    <w:rPr>
      <w:rFonts w:ascii="宋体" w:eastAsia="宋体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724692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hinaacc.com/new/63_64_/2009_2_23_wa1656114731322900219393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0CEE500-7C99-4401-9847-36D5E4182B4E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kshl</cp:lastModifiedBy>
  <cp:revision>5</cp:revision>
  <cp:lastPrinted>2018-12-17T10:15:00Z</cp:lastPrinted>
  <dcterms:created xsi:type="dcterms:W3CDTF">2018-12-17T10:14:00Z</dcterms:created>
  <dcterms:modified xsi:type="dcterms:W3CDTF">2019-10-15T03:31:00Z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