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34A" w:rsidRDefault="004A234A">
      <w:pPr>
        <w:spacing w:beforeLines="50" w:before="156"/>
        <w:jc w:val="center"/>
        <w:rPr>
          <w:rFonts w:ascii="方正小标宋简体" w:eastAsia="方正小标宋简体"/>
          <w:sz w:val="44"/>
          <w:szCs w:val="44"/>
        </w:rPr>
      </w:pPr>
      <w:bookmarkStart w:id="0" w:name="_GoBack"/>
      <w:bookmarkEnd w:id="0"/>
    </w:p>
    <w:p w:rsidR="004A234A" w:rsidRDefault="004A234A">
      <w:pPr>
        <w:spacing w:beforeLines="50" w:before="156"/>
        <w:jc w:val="center"/>
        <w:rPr>
          <w:rFonts w:ascii="方正小标宋简体" w:eastAsia="方正小标宋简体"/>
          <w:sz w:val="44"/>
          <w:szCs w:val="44"/>
        </w:rPr>
      </w:pPr>
    </w:p>
    <w:p w:rsidR="004A234A" w:rsidRDefault="004A234A">
      <w:pPr>
        <w:spacing w:beforeLines="50" w:before="156"/>
        <w:jc w:val="center"/>
        <w:rPr>
          <w:rFonts w:ascii="方正小标宋简体" w:eastAsia="方正小标宋简体"/>
          <w:sz w:val="44"/>
          <w:szCs w:val="44"/>
        </w:rPr>
      </w:pPr>
    </w:p>
    <w:p w:rsidR="004A234A" w:rsidRDefault="00114419">
      <w:pPr>
        <w:spacing w:beforeLines="50" w:before="156"/>
        <w:jc w:val="center"/>
        <w:rPr>
          <w:rFonts w:ascii="方正小标宋简体" w:eastAsia="方正小标宋简体"/>
          <w:sz w:val="44"/>
          <w:szCs w:val="44"/>
        </w:rPr>
      </w:pPr>
      <w:r>
        <w:rPr>
          <w:rFonts w:ascii="方正小标宋简体" w:eastAsia="方正小标宋简体" w:hint="eastAsia"/>
          <w:sz w:val="44"/>
          <w:szCs w:val="44"/>
        </w:rPr>
        <w:t>喀什日报社报纸印刷费项目支出绩效评价报告</w:t>
      </w:r>
    </w:p>
    <w:p w:rsidR="004A234A" w:rsidRDefault="004A234A">
      <w:pPr>
        <w:spacing w:beforeLines="50" w:before="156"/>
        <w:jc w:val="center"/>
        <w:rPr>
          <w:rFonts w:ascii="方正小标宋简体" w:eastAsia="方正小标宋简体"/>
          <w:sz w:val="52"/>
          <w:szCs w:val="52"/>
        </w:rPr>
      </w:pPr>
    </w:p>
    <w:p w:rsidR="004A234A" w:rsidRDefault="004A234A">
      <w:pPr>
        <w:spacing w:beforeLines="50" w:before="156"/>
        <w:jc w:val="center"/>
        <w:rPr>
          <w:rFonts w:ascii="方正小标宋简体" w:eastAsia="方正小标宋简体"/>
          <w:sz w:val="52"/>
          <w:szCs w:val="52"/>
        </w:rPr>
      </w:pPr>
    </w:p>
    <w:p w:rsidR="004A234A" w:rsidRDefault="004A234A">
      <w:pPr>
        <w:spacing w:beforeLines="50" w:before="156"/>
        <w:jc w:val="center"/>
        <w:rPr>
          <w:rFonts w:ascii="方正小标宋简体" w:eastAsia="方正小标宋简体"/>
          <w:sz w:val="52"/>
          <w:szCs w:val="52"/>
        </w:rPr>
      </w:pPr>
    </w:p>
    <w:p w:rsidR="004A234A" w:rsidRDefault="004A234A">
      <w:pPr>
        <w:spacing w:beforeLines="50" w:before="156"/>
        <w:jc w:val="center"/>
        <w:rPr>
          <w:rFonts w:ascii="方正小标宋简体" w:eastAsia="方正小标宋简体"/>
          <w:sz w:val="52"/>
          <w:szCs w:val="52"/>
        </w:rPr>
      </w:pPr>
    </w:p>
    <w:p w:rsidR="004A234A" w:rsidRDefault="00114419">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项目名称：报纸印刷费</w:t>
      </w:r>
    </w:p>
    <w:p w:rsidR="004A234A" w:rsidRDefault="00114419">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实施单位：喀什日报社</w:t>
      </w:r>
    </w:p>
    <w:p w:rsidR="004A234A" w:rsidRDefault="00114419">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评价部门：喀什日报社</w:t>
      </w:r>
    </w:p>
    <w:p w:rsidR="004A234A" w:rsidRDefault="004A234A">
      <w:pPr>
        <w:autoSpaceDE w:val="0"/>
        <w:autoSpaceDN w:val="0"/>
        <w:spacing w:line="540" w:lineRule="exact"/>
        <w:ind w:firstLineChars="200" w:firstLine="712"/>
        <w:rPr>
          <w:rFonts w:ascii="仿宋_GB2312" w:eastAsia="仿宋_GB2312" w:hAnsi="仿宋" w:cs="Times New Roman"/>
          <w:spacing w:val="-2"/>
          <w:sz w:val="36"/>
          <w:szCs w:val="36"/>
        </w:rPr>
      </w:pPr>
    </w:p>
    <w:p w:rsidR="004A234A" w:rsidRDefault="004A234A">
      <w:pPr>
        <w:autoSpaceDE w:val="0"/>
        <w:autoSpaceDN w:val="0"/>
        <w:spacing w:line="540" w:lineRule="exact"/>
        <w:ind w:firstLineChars="200" w:firstLine="712"/>
        <w:rPr>
          <w:rFonts w:ascii="仿宋_GB2312" w:eastAsia="仿宋_GB2312" w:hAnsi="仿宋" w:cs="Times New Roman"/>
          <w:spacing w:val="-2"/>
          <w:sz w:val="36"/>
          <w:szCs w:val="36"/>
        </w:rPr>
      </w:pPr>
    </w:p>
    <w:p w:rsidR="004A234A" w:rsidRDefault="004A234A">
      <w:pPr>
        <w:autoSpaceDE w:val="0"/>
        <w:autoSpaceDN w:val="0"/>
        <w:spacing w:line="540" w:lineRule="exact"/>
        <w:ind w:firstLineChars="600" w:firstLine="2136"/>
        <w:rPr>
          <w:rFonts w:ascii="仿宋_GB2312" w:eastAsia="仿宋_GB2312" w:hAnsi="仿宋" w:cs="Times New Roman"/>
          <w:spacing w:val="-2"/>
          <w:sz w:val="36"/>
          <w:szCs w:val="36"/>
        </w:rPr>
      </w:pPr>
    </w:p>
    <w:p w:rsidR="004A234A" w:rsidRDefault="00114419">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4A234A" w:rsidRDefault="00114419">
      <w:pPr>
        <w:pStyle w:val="11"/>
        <w:numPr>
          <w:ilvl w:val="0"/>
          <w:numId w:val="2"/>
        </w:numPr>
        <w:ind w:firstLineChars="0"/>
      </w:pPr>
      <w:r>
        <w:rPr>
          <w:rFonts w:hint="eastAsia"/>
        </w:rPr>
        <w:lastRenderedPageBreak/>
        <w:t>基本情况</w:t>
      </w:r>
    </w:p>
    <w:p w:rsidR="004A234A" w:rsidRDefault="00114419">
      <w:pPr>
        <w:pStyle w:val="2"/>
        <w:ind w:left="0" w:firstLineChars="200" w:firstLine="643"/>
      </w:pPr>
      <w:bookmarkStart w:id="1" w:name="_Toc26401549"/>
      <w:r>
        <w:rPr>
          <w:rFonts w:hint="eastAsia"/>
        </w:rPr>
        <w:t>项目概况</w:t>
      </w:r>
      <w:bookmarkEnd w:id="1"/>
    </w:p>
    <w:p w:rsidR="004A234A" w:rsidRDefault="00114419">
      <w:pPr>
        <w:pStyle w:val="aa"/>
        <w:numPr>
          <w:ilvl w:val="0"/>
          <w:numId w:val="3"/>
        </w:numPr>
        <w:spacing w:beforeLines="50" w:before="156"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4A234A" w:rsidRDefault="00114419">
      <w:pPr>
        <w:pStyle w:val="aa"/>
        <w:spacing w:before="9"/>
        <w:ind w:firstLine="640"/>
        <w:rPr>
          <w:rFonts w:ascii="仿宋_GB2312" w:eastAsia="仿宋_GB2312" w:hAnsi="仿宋" w:cs="宋体"/>
          <w:sz w:val="32"/>
          <w:szCs w:val="32"/>
        </w:rPr>
      </w:pPr>
      <w:r>
        <w:rPr>
          <w:rFonts w:ascii="仿宋_GB2312" w:eastAsia="仿宋_GB2312" w:hAnsi="仿宋" w:cs="宋体" w:hint="eastAsia"/>
          <w:sz w:val="32"/>
          <w:szCs w:val="32"/>
        </w:rPr>
        <w:t>立项背景：为全面深入学习宣传贯彻习近平新时代中国特色社会主义思想和党的十九大精神，牢牢聚焦社会安定和长治久安总目标，贯彻落实自治区党委第九届六次全体会议提出的各项要求，适应和满足喀什地区各族群众特别是基层广大干部群众的阅读需求。</w:t>
      </w:r>
    </w:p>
    <w:p w:rsidR="004A234A" w:rsidRDefault="00114419">
      <w:pPr>
        <w:pStyle w:val="aa"/>
        <w:spacing w:beforeLines="50" w:before="156" w:line="600" w:lineRule="exact"/>
        <w:ind w:firstLineChars="100" w:firstLine="320"/>
        <w:rPr>
          <w:rFonts w:ascii="仿宋_GB2312" w:eastAsia="仿宋_GB2312" w:hAnsi="仿宋" w:cs="宋体"/>
          <w:sz w:val="32"/>
          <w:szCs w:val="32"/>
        </w:rPr>
      </w:pPr>
      <w:r>
        <w:rPr>
          <w:rFonts w:ascii="仿宋_GB2312" w:eastAsia="仿宋_GB2312" w:hAnsi="仿宋" w:cs="宋体" w:hint="eastAsia"/>
          <w:sz w:val="32"/>
          <w:szCs w:val="32"/>
        </w:rPr>
        <w:t>立项依据：喀什日报社与2015年8月1日纳入喀什地区财政局统管，收入支出严格执行两条</w:t>
      </w:r>
      <w:proofErr w:type="gramStart"/>
      <w:r>
        <w:rPr>
          <w:rFonts w:ascii="仿宋_GB2312" w:eastAsia="仿宋_GB2312" w:hAnsi="仿宋" w:cs="宋体" w:hint="eastAsia"/>
          <w:sz w:val="32"/>
          <w:szCs w:val="32"/>
        </w:rPr>
        <w:t>线财政</w:t>
      </w:r>
      <w:proofErr w:type="gramEnd"/>
      <w:r>
        <w:rPr>
          <w:rFonts w:ascii="仿宋_GB2312" w:eastAsia="仿宋_GB2312" w:hAnsi="仿宋" w:cs="宋体" w:hint="eastAsia"/>
          <w:sz w:val="32"/>
          <w:szCs w:val="32"/>
        </w:rPr>
        <w:t>管理制度，执行财政项目预算各项法律、法规制度要求，本</w:t>
      </w:r>
      <w:proofErr w:type="gramStart"/>
      <w:r>
        <w:rPr>
          <w:rFonts w:ascii="仿宋_GB2312" w:eastAsia="仿宋_GB2312" w:hAnsi="仿宋" w:cs="宋体" w:hint="eastAsia"/>
          <w:sz w:val="32"/>
          <w:szCs w:val="32"/>
        </w:rPr>
        <w:t>社项目</w:t>
      </w:r>
      <w:proofErr w:type="gramEnd"/>
      <w:r>
        <w:rPr>
          <w:rFonts w:ascii="仿宋_GB2312" w:eastAsia="仿宋_GB2312" w:hAnsi="仿宋" w:cs="宋体" w:hint="eastAsia"/>
          <w:sz w:val="32"/>
          <w:szCs w:val="32"/>
        </w:rPr>
        <w:t>立项申请是根据报社交财政非税收入后，财政局根据收入核定喀什日</w:t>
      </w:r>
      <w:proofErr w:type="gramStart"/>
      <w:r>
        <w:rPr>
          <w:rFonts w:ascii="仿宋_GB2312" w:eastAsia="仿宋_GB2312" w:hAnsi="仿宋" w:cs="宋体" w:hint="eastAsia"/>
          <w:sz w:val="32"/>
          <w:szCs w:val="32"/>
        </w:rPr>
        <w:t>报社报社</w:t>
      </w:r>
      <w:proofErr w:type="gramEnd"/>
      <w:r>
        <w:rPr>
          <w:rFonts w:ascii="仿宋_GB2312" w:eastAsia="仿宋_GB2312" w:hAnsi="仿宋" w:cs="宋体" w:hint="eastAsia"/>
          <w:sz w:val="32"/>
          <w:szCs w:val="32"/>
        </w:rPr>
        <w:t>支出。</w:t>
      </w:r>
    </w:p>
    <w:p w:rsidR="004A234A" w:rsidRDefault="00114419">
      <w:pPr>
        <w:pStyle w:val="aa"/>
        <w:numPr>
          <w:ilvl w:val="0"/>
          <w:numId w:val="3"/>
        </w:numPr>
        <w:spacing w:beforeLines="50" w:before="156"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4A234A" w:rsidRDefault="00114419">
      <w:pPr>
        <w:pStyle w:val="aa"/>
        <w:spacing w:beforeLines="50" w:before="156" w:line="600" w:lineRule="exact"/>
        <w:ind w:firstLineChars="100" w:firstLine="320"/>
        <w:rPr>
          <w:rFonts w:ascii="仿宋_GB2312" w:eastAsia="仿宋_GB2312" w:hAnsi="仿宋" w:cs="宋体"/>
          <w:sz w:val="32"/>
          <w:szCs w:val="32"/>
        </w:rPr>
      </w:pPr>
      <w:r>
        <w:rPr>
          <w:rFonts w:ascii="仿宋_GB2312" w:eastAsia="仿宋_GB2312" w:hAnsi="仿宋" w:cs="宋体" w:hint="eastAsia"/>
          <w:sz w:val="32"/>
          <w:szCs w:val="32"/>
        </w:rPr>
        <w:t>建设类项目：</w:t>
      </w:r>
    </w:p>
    <w:p w:rsidR="004A234A" w:rsidRDefault="00114419">
      <w:pPr>
        <w:pStyle w:val="aa"/>
        <w:spacing w:beforeLines="50" w:before="156" w:line="600" w:lineRule="exact"/>
        <w:ind w:firstLineChars="100" w:firstLine="320"/>
        <w:rPr>
          <w:rFonts w:ascii="仿宋_GB2312" w:eastAsia="仿宋_GB2312" w:hAnsi="仿宋" w:cs="宋体"/>
          <w:sz w:val="32"/>
          <w:szCs w:val="32"/>
        </w:rPr>
      </w:pPr>
      <w:r>
        <w:rPr>
          <w:rFonts w:ascii="仿宋_GB2312" w:eastAsia="仿宋_GB2312" w:hAnsi="仿宋" w:cs="宋体" w:hint="eastAsia"/>
          <w:sz w:val="32"/>
          <w:szCs w:val="32"/>
        </w:rPr>
        <w:t xml:space="preserve"> 项目的主要内容为：本项目的主管部门为喀什日报社,实施单位为喀什日报社，主要职责《喀什日报》作为地委机关党报，是宣传党的路线方针政策和地委工作部署的主渠道，是意识形态领域反分裂斗争的主阵地，是密切党群干群关系的主桥梁，肩负着统一思想、凝心聚力、维护安定、推动发展的重大使命。近年来，在地委的正确带领下，《喀什日报》</w:t>
      </w:r>
      <w:r>
        <w:rPr>
          <w:rFonts w:ascii="仿宋_GB2312" w:eastAsia="仿宋_GB2312" w:hAnsi="仿宋" w:cs="宋体" w:hint="eastAsia"/>
          <w:sz w:val="32"/>
          <w:szCs w:val="32"/>
        </w:rPr>
        <w:lastRenderedPageBreak/>
        <w:t>充分发挥舆论引导的主力军作用，报纸的传播力和影响力不断提升，主流思想舆论得到巩固。</w:t>
      </w:r>
    </w:p>
    <w:p w:rsidR="004A234A" w:rsidRDefault="00114419">
      <w:pPr>
        <w:pStyle w:val="aa"/>
        <w:spacing w:beforeLines="50" w:before="156" w:line="600" w:lineRule="exact"/>
        <w:ind w:firstLineChars="100" w:firstLine="320"/>
        <w:rPr>
          <w:rFonts w:ascii="仿宋_GB2312" w:eastAsia="仿宋_GB2312" w:hAnsi="仿宋" w:cs="宋体"/>
          <w:sz w:val="32"/>
          <w:szCs w:val="32"/>
        </w:rPr>
      </w:pPr>
      <w:r>
        <w:rPr>
          <w:rFonts w:ascii="仿宋_GB2312" w:eastAsia="仿宋_GB2312" w:hAnsi="仿宋" w:cs="宋体" w:hint="eastAsia"/>
          <w:sz w:val="32"/>
          <w:szCs w:val="32"/>
        </w:rPr>
        <w:t>项目的实施情况：本项目自2019年5月16日经本年指标下达</w:t>
      </w:r>
      <w:proofErr w:type="gramStart"/>
      <w:r>
        <w:rPr>
          <w:rFonts w:ascii="仿宋_GB2312" w:eastAsia="仿宋_GB2312" w:hAnsi="仿宋" w:cs="宋体" w:hint="eastAsia"/>
          <w:sz w:val="32"/>
          <w:szCs w:val="32"/>
        </w:rPr>
        <w:t>文号教</w:t>
      </w:r>
      <w:proofErr w:type="gramEnd"/>
      <w:r>
        <w:rPr>
          <w:rFonts w:ascii="仿宋_GB2312" w:eastAsia="仿宋_GB2312" w:hAnsi="仿宋" w:cs="宋体" w:hint="eastAsia"/>
          <w:sz w:val="32"/>
          <w:szCs w:val="32"/>
        </w:rPr>
        <w:t>5-16-2关于下达660万元资金的文件，文件批复，经喀什日报</w:t>
      </w:r>
      <w:proofErr w:type="gramStart"/>
      <w:r>
        <w:rPr>
          <w:rFonts w:ascii="仿宋_GB2312" w:eastAsia="仿宋_GB2312" w:hAnsi="仿宋" w:cs="宋体" w:hint="eastAsia"/>
          <w:sz w:val="32"/>
          <w:szCs w:val="32"/>
        </w:rPr>
        <w:t>社会议</w:t>
      </w:r>
      <w:proofErr w:type="gramEnd"/>
      <w:r>
        <w:rPr>
          <w:rFonts w:ascii="仿宋_GB2312" w:eastAsia="仿宋_GB2312" w:hAnsi="仿宋" w:cs="宋体" w:hint="eastAsia"/>
          <w:sz w:val="32"/>
          <w:szCs w:val="32"/>
        </w:rPr>
        <w:t>决定，确定了项目领导小组，明确了责任分工：由喀什日报社完成项目初步设计，编制了实施方案，并签订了项目合同，甲方为喀什日报社并签订了报纸印刷合同。项目是否进行了验收并合格，项目是否已竣工决算并移交使用。项目实施过程中制定了财务预算管理制度到位资金660万元，本项目实际支付资金660万元，预算执行率100%。</w:t>
      </w:r>
    </w:p>
    <w:p w:rsidR="004A234A" w:rsidRDefault="00114419">
      <w:pPr>
        <w:pStyle w:val="aa"/>
        <w:spacing w:beforeLines="50" w:before="156" w:line="600" w:lineRule="exact"/>
        <w:ind w:firstLineChars="100" w:firstLine="320"/>
        <w:rPr>
          <w:rFonts w:ascii="仿宋_GB2312" w:eastAsia="仿宋_GB2312" w:hAnsi="仿宋" w:cs="宋体"/>
          <w:sz w:val="32"/>
          <w:szCs w:val="32"/>
        </w:rPr>
      </w:pPr>
      <w:r>
        <w:rPr>
          <w:rFonts w:ascii="仿宋_GB2312" w:eastAsia="仿宋_GB2312" w:hAnsi="仿宋" w:cs="宋体" w:hint="eastAsia"/>
          <w:sz w:val="32"/>
          <w:szCs w:val="32"/>
        </w:rPr>
        <w:t>3.项目负责人为刘一兵，主要职责为对单位预算绩效</w:t>
      </w:r>
      <w:proofErr w:type="gramStart"/>
      <w:r>
        <w:rPr>
          <w:rFonts w:ascii="仿宋_GB2312" w:eastAsia="仿宋_GB2312" w:hAnsi="仿宋" w:cs="宋体" w:hint="eastAsia"/>
          <w:sz w:val="32"/>
          <w:szCs w:val="32"/>
        </w:rPr>
        <w:t>负组织</w:t>
      </w:r>
      <w:proofErr w:type="gramEnd"/>
      <w:r>
        <w:rPr>
          <w:rFonts w:ascii="仿宋_GB2312" w:eastAsia="仿宋_GB2312" w:hAnsi="仿宋" w:cs="宋体" w:hint="eastAsia"/>
          <w:sz w:val="32"/>
          <w:szCs w:val="32"/>
        </w:rPr>
        <w:t>实施责任。</w:t>
      </w:r>
    </w:p>
    <w:p w:rsidR="004A234A" w:rsidRDefault="00114419">
      <w:pPr>
        <w:pStyle w:val="2"/>
        <w:ind w:left="0" w:firstLineChars="200" w:firstLine="643"/>
      </w:pPr>
      <w:bookmarkStart w:id="2" w:name="_Toc26401550"/>
      <w:r>
        <w:rPr>
          <w:rFonts w:hint="eastAsia"/>
        </w:rPr>
        <w:t>资金</w:t>
      </w:r>
      <w:bookmarkEnd w:id="2"/>
      <w:r>
        <w:rPr>
          <w:rFonts w:hint="eastAsia"/>
        </w:rPr>
        <w:t>投入和使用情况</w:t>
      </w:r>
    </w:p>
    <w:p w:rsidR="004A234A" w:rsidRDefault="00114419">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项目资金情况包括项目预算、资金组成以及预算执行、结果等；</w:t>
      </w:r>
    </w:p>
    <w:p w:rsidR="004A234A" w:rsidRDefault="00114419">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本项目总投资660万元，本项目实际支付资金660万元，预算执行率100%。资金来源本级部门预算。</w:t>
      </w:r>
    </w:p>
    <w:p w:rsidR="004A234A" w:rsidRDefault="00114419">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报纸印刷费项目资金的使用范围：(根据文件要求描述)</w:t>
      </w:r>
    </w:p>
    <w:p w:rsidR="004A234A" w:rsidRDefault="00114419">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财政部门作为项目主管部门，报纸印刷费项目全面履行监管责任：一是督促喀什日报社及时制定资金预算，确保按预算支付专款专用；二是加强预算执行的全程监督，定期不</w:t>
      </w:r>
      <w:r>
        <w:rPr>
          <w:rFonts w:ascii="仿宋_GB2312" w:eastAsia="仿宋_GB2312" w:hAnsi="仿宋" w:cs="宋体" w:hint="eastAsia"/>
          <w:sz w:val="32"/>
          <w:szCs w:val="32"/>
        </w:rPr>
        <w:lastRenderedPageBreak/>
        <w:t>定期检查喀什日报社预算执行情况；三是及时拨付资金，加强资金使用监管；四是督促喀什日报社支付进度，提高保障经费使用质量。</w:t>
      </w:r>
    </w:p>
    <w:p w:rsidR="004A234A" w:rsidRDefault="00114419">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资金管理办法，按照（</w:t>
      </w:r>
      <w:proofErr w:type="gramStart"/>
      <w:r>
        <w:rPr>
          <w:rFonts w:ascii="仿宋_GB2312" w:eastAsia="仿宋_GB2312" w:hAnsi="仿宋" w:cs="宋体" w:hint="eastAsia"/>
          <w:sz w:val="32"/>
          <w:szCs w:val="32"/>
        </w:rPr>
        <w:t>喀党发</w:t>
      </w:r>
      <w:proofErr w:type="gramEnd"/>
      <w:r>
        <w:rPr>
          <w:rFonts w:ascii="仿宋_GB2312" w:eastAsia="仿宋_GB2312" w:hAnsi="仿宋" w:cs="宋体" w:hint="eastAsia"/>
          <w:sz w:val="32"/>
          <w:szCs w:val="32"/>
        </w:rPr>
        <w:t>【2018】16号）文件进行使用。</w:t>
      </w:r>
    </w:p>
    <w:p w:rsidR="004A234A" w:rsidRDefault="00114419">
      <w:pPr>
        <w:pStyle w:val="2"/>
        <w:ind w:left="0" w:firstLineChars="200" w:firstLine="643"/>
      </w:pPr>
      <w:bookmarkStart w:id="3" w:name="_Toc26401551"/>
      <w:r>
        <w:rPr>
          <w:rFonts w:hint="eastAsia"/>
        </w:rPr>
        <w:t>绩效目标</w:t>
      </w:r>
      <w:bookmarkEnd w:id="3"/>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总体目标为：喀什日报是喀什地区党报是意识形态宣传主阵地，是党和政府的喉舌，是促进民族团结、凝聚人心的重要舆论宣传窗口。喀什日报全年出报520期、其中：</w:t>
      </w:r>
      <w:r w:rsidR="007B5059">
        <w:rPr>
          <w:rFonts w:ascii="仿宋_GB2312" w:eastAsia="仿宋_GB2312" w:hAnsi="仿宋" w:cs="宋体" w:hint="eastAsia"/>
          <w:sz w:val="32"/>
          <w:szCs w:val="32"/>
        </w:rPr>
        <w:t>少数民族语言文字</w:t>
      </w:r>
      <w:r>
        <w:rPr>
          <w:rFonts w:ascii="仿宋_GB2312" w:eastAsia="仿宋_GB2312" w:hAnsi="仿宋" w:cs="宋体" w:hint="eastAsia"/>
          <w:sz w:val="32"/>
          <w:szCs w:val="32"/>
        </w:rPr>
        <w:t>报26期，</w:t>
      </w:r>
      <w:r w:rsidR="0019757A">
        <w:rPr>
          <w:rFonts w:ascii="仿宋_GB2312" w:eastAsia="仿宋_GB2312" w:hAnsi="仿宋" w:cs="宋体" w:hint="eastAsia"/>
          <w:sz w:val="32"/>
          <w:szCs w:val="32"/>
        </w:rPr>
        <w:t>国家通用语言文字</w:t>
      </w:r>
      <w:r>
        <w:rPr>
          <w:rFonts w:ascii="仿宋_GB2312" w:eastAsia="仿宋_GB2312" w:hAnsi="仿宋" w:cs="宋体" w:hint="eastAsia"/>
          <w:sz w:val="32"/>
          <w:szCs w:val="32"/>
        </w:rPr>
        <w:t>报260期；质量要达到标准水平及效果。报纸发行量比上年有所增长。财政业务处理及时下达。全</w:t>
      </w:r>
      <w:proofErr w:type="gramStart"/>
      <w:r>
        <w:rPr>
          <w:rFonts w:ascii="仿宋_GB2312" w:eastAsia="仿宋_GB2312" w:hAnsi="仿宋" w:cs="宋体" w:hint="eastAsia"/>
          <w:sz w:val="32"/>
          <w:szCs w:val="32"/>
        </w:rPr>
        <w:t>年报刷费660万元</w:t>
      </w:r>
      <w:proofErr w:type="gramEnd"/>
      <w:r>
        <w:rPr>
          <w:rFonts w:ascii="仿宋_GB2312" w:eastAsia="仿宋_GB2312" w:hAnsi="仿宋" w:cs="宋体" w:hint="eastAsia"/>
          <w:sz w:val="32"/>
          <w:szCs w:val="32"/>
        </w:rPr>
        <w:t>。报纸宣传持续发挥主流媒体作用。让读者满意，让服务对象满意</w:t>
      </w:r>
    </w:p>
    <w:p w:rsidR="004A234A" w:rsidRDefault="00114419">
      <w:pPr>
        <w:spacing w:beforeLines="50" w:before="156" w:line="600" w:lineRule="exact"/>
        <w:rPr>
          <w:rFonts w:ascii="仿宋_GB2312" w:eastAsia="仿宋_GB2312" w:hAnsi="仿宋" w:cs="宋体"/>
          <w:color w:val="FF0000"/>
          <w:sz w:val="32"/>
          <w:szCs w:val="32"/>
        </w:rPr>
      </w:pPr>
      <w:r>
        <w:rPr>
          <w:rFonts w:ascii="仿宋_GB2312" w:eastAsia="仿宋_GB2312" w:hAnsi="仿宋" w:cs="宋体" w:hint="eastAsia"/>
          <w:sz w:val="32"/>
          <w:szCs w:val="32"/>
        </w:rPr>
        <w:t xml:space="preserve"> </w:t>
      </w:r>
      <w:r>
        <w:rPr>
          <w:rFonts w:ascii="仿宋_GB2312" w:eastAsia="仿宋_GB2312" w:hAnsi="仿宋" w:cs="宋体"/>
          <w:sz w:val="32"/>
          <w:szCs w:val="32"/>
        </w:rPr>
        <w:t xml:space="preserve">  </w:t>
      </w:r>
      <w:r>
        <w:rPr>
          <w:rFonts w:ascii="仿宋_GB2312" w:eastAsia="仿宋_GB2312" w:hAnsi="仿宋" w:cs="宋体" w:hint="eastAsia"/>
          <w:sz w:val="32"/>
          <w:szCs w:val="32"/>
        </w:rPr>
        <w:t xml:space="preserve"> 项目共设置1级指标3个，二级指标8个，三级指标16个，绩效目标申报表。</w:t>
      </w:r>
    </w:p>
    <w:p w:rsidR="004A234A" w:rsidRDefault="00114419">
      <w:pPr>
        <w:pStyle w:val="11"/>
        <w:numPr>
          <w:ilvl w:val="0"/>
          <w:numId w:val="2"/>
        </w:numPr>
        <w:ind w:firstLineChars="0"/>
      </w:pPr>
      <w:bookmarkStart w:id="4" w:name="_Toc26401552"/>
      <w:r>
        <w:rPr>
          <w:rFonts w:hint="eastAsia"/>
        </w:rPr>
        <w:t>评价工作简述</w:t>
      </w:r>
      <w:bookmarkEnd w:id="4"/>
    </w:p>
    <w:p w:rsidR="004A234A" w:rsidRDefault="00114419">
      <w:pPr>
        <w:pStyle w:val="2"/>
        <w:numPr>
          <w:ilvl w:val="0"/>
          <w:numId w:val="4"/>
        </w:numPr>
        <w:ind w:left="0" w:firstLineChars="200" w:firstLine="643"/>
      </w:pPr>
      <w:bookmarkStart w:id="5" w:name="_Toc26401553"/>
      <w:r>
        <w:rPr>
          <w:rFonts w:hint="eastAsia"/>
        </w:rPr>
        <w:t>评价目的</w:t>
      </w:r>
      <w:bookmarkEnd w:id="5"/>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财政部《项目支出绩效评价管理办法》（财预〔2020〕10号）和自治区财政厅《自治区财政支出绩效评价管理暂行办法》（新财预〔2018〕189号）等相关政策文件与规定，旨在评价报纸印刷费项目实施前期、过程及效果，评价财政预算资金使用的效率及效益。</w:t>
      </w:r>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本次绩效评价的对象及范围</w:t>
      </w:r>
      <w:bookmarkStart w:id="6" w:name="_Toc26401554"/>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本次评价对象为报纸印刷费项目资金，评价范围包括专项资金的安排、组织及使用效益。</w:t>
      </w:r>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绩效评价原则</w:t>
      </w:r>
      <w:bookmarkEnd w:id="6"/>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4A234A" w:rsidRDefault="00114419">
      <w:pPr>
        <w:pStyle w:val="2"/>
        <w:keepNext w:val="0"/>
        <w:keepLines w:val="0"/>
        <w:numPr>
          <w:ilvl w:val="1"/>
          <w:numId w:val="5"/>
        </w:numPr>
        <w:ind w:left="0" w:firstLineChars="200" w:firstLine="640"/>
        <w:rPr>
          <w:rFonts w:hAnsi="仿宋" w:cs="宋体"/>
          <w:b w:val="0"/>
          <w:bCs w:val="0"/>
        </w:rPr>
      </w:pPr>
      <w:r>
        <w:rPr>
          <w:rFonts w:hAnsi="仿宋" w:cs="宋体" w:hint="eastAsia"/>
          <w:b w:val="0"/>
          <w:bCs w:val="0"/>
        </w:rPr>
        <w:t>科学公正。绩效评价应当运用科学合理的方法，按照规范的程序，对项目绩效进行客观、公正的反映。</w:t>
      </w:r>
    </w:p>
    <w:p w:rsidR="004A234A" w:rsidRDefault="00114419">
      <w:pPr>
        <w:pStyle w:val="2"/>
        <w:keepNext w:val="0"/>
        <w:keepLines w:val="0"/>
        <w:numPr>
          <w:ilvl w:val="1"/>
          <w:numId w:val="5"/>
        </w:numPr>
        <w:ind w:left="0" w:firstLineChars="200" w:firstLine="640"/>
        <w:rPr>
          <w:rFonts w:hAnsi="仿宋" w:cs="宋体"/>
          <w:b w:val="0"/>
          <w:bCs w:val="0"/>
        </w:rPr>
      </w:pPr>
      <w:r>
        <w:rPr>
          <w:rFonts w:hAnsi="仿宋" w:cs="宋体" w:hint="eastAsia"/>
          <w:b w:val="0"/>
          <w:bCs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4A234A" w:rsidRDefault="00114419">
      <w:pPr>
        <w:pStyle w:val="2"/>
        <w:keepNext w:val="0"/>
        <w:keepLines w:val="0"/>
        <w:numPr>
          <w:ilvl w:val="1"/>
          <w:numId w:val="5"/>
        </w:numPr>
        <w:ind w:left="0" w:firstLineChars="200" w:firstLine="640"/>
        <w:rPr>
          <w:rFonts w:hAnsi="仿宋" w:cs="宋体"/>
          <w:b w:val="0"/>
          <w:bCs w:val="0"/>
        </w:rPr>
      </w:pPr>
      <w:r>
        <w:rPr>
          <w:rFonts w:hAnsi="仿宋" w:cs="宋体" w:hint="eastAsia"/>
          <w:b w:val="0"/>
          <w:bCs w:val="0"/>
        </w:rPr>
        <w:t>激励约束。绩效评价结果应与预算安排、政策调整、改进管理实质性挂钩，体现奖优罚劣和激励相容导向，有效要安排、低效要压减、无效要问责。</w:t>
      </w:r>
    </w:p>
    <w:p w:rsidR="004A234A" w:rsidRDefault="00114419">
      <w:pPr>
        <w:pStyle w:val="2"/>
        <w:keepNext w:val="0"/>
        <w:keepLines w:val="0"/>
        <w:numPr>
          <w:ilvl w:val="1"/>
          <w:numId w:val="5"/>
        </w:numPr>
        <w:ind w:left="0" w:firstLineChars="200" w:firstLine="640"/>
        <w:rPr>
          <w:rFonts w:hAnsi="仿宋" w:cs="宋体"/>
          <w:b w:val="0"/>
          <w:bCs w:val="0"/>
        </w:rPr>
      </w:pPr>
      <w:r>
        <w:rPr>
          <w:rFonts w:hAnsi="仿宋" w:cs="宋体" w:hint="eastAsia"/>
          <w:b w:val="0"/>
          <w:bCs w:val="0"/>
        </w:rPr>
        <w:t>公开透明。绩效评价结果应依法依规公开，并自觉接受社会监督。绩效评价体系</w:t>
      </w:r>
    </w:p>
    <w:p w:rsidR="004A234A" w:rsidRDefault="00114419">
      <w:pPr>
        <w:pStyle w:val="2"/>
        <w:numPr>
          <w:ilvl w:val="0"/>
          <w:numId w:val="4"/>
        </w:numPr>
        <w:ind w:left="0" w:firstLineChars="200" w:firstLine="643"/>
      </w:pPr>
      <w:r>
        <w:rPr>
          <w:rFonts w:hint="eastAsia"/>
        </w:rPr>
        <w:t>本项目绩效评价体系</w:t>
      </w:r>
    </w:p>
    <w:p w:rsidR="004A234A" w:rsidRDefault="00114419" w:rsidP="007B5059">
      <w:pPr>
        <w:pStyle w:val="2"/>
        <w:keepNext w:val="0"/>
        <w:keepLines w:val="0"/>
        <w:numPr>
          <w:ilvl w:val="0"/>
          <w:numId w:val="0"/>
        </w:numPr>
        <w:ind w:leftChars="200" w:left="420"/>
        <w:rPr>
          <w:rFonts w:hAnsi="仿宋" w:cs="宋体"/>
          <w:b w:val="0"/>
          <w:bCs w:val="0"/>
        </w:rPr>
      </w:pPr>
      <w:r>
        <w:rPr>
          <w:rFonts w:hAnsi="仿宋" w:cs="宋体" w:hint="eastAsia"/>
          <w:b w:val="0"/>
          <w:bCs w:val="0"/>
        </w:rPr>
        <w:t>本项目绩效评价体系为根据财预﹝2020﹞10号共性指标及个性化指标设置，详附件4。</w:t>
      </w:r>
    </w:p>
    <w:p w:rsidR="004A234A" w:rsidRDefault="00114419">
      <w:pPr>
        <w:pStyle w:val="2"/>
        <w:keepNext w:val="0"/>
        <w:keepLines w:val="0"/>
        <w:numPr>
          <w:ilvl w:val="0"/>
          <w:numId w:val="4"/>
        </w:numPr>
        <w:ind w:left="0" w:firstLineChars="200" w:firstLine="643"/>
      </w:pPr>
      <w:bookmarkStart w:id="7" w:name="_Toc26401555"/>
      <w:r>
        <w:rPr>
          <w:rFonts w:hint="eastAsia"/>
        </w:rPr>
        <w:t>绩效评价方法</w:t>
      </w:r>
      <w:bookmarkEnd w:id="7"/>
    </w:p>
    <w:p w:rsidR="004A234A" w:rsidRDefault="00114419">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本次绩效评价方法的选用简便有效的原则采用成本效益分析法、比较法、因素分析法、最低成本法。</w:t>
      </w:r>
    </w:p>
    <w:p w:rsidR="004A234A" w:rsidRDefault="00114419">
      <w:pPr>
        <w:pStyle w:val="2"/>
        <w:keepNext w:val="0"/>
        <w:keepLines w:val="0"/>
        <w:numPr>
          <w:ilvl w:val="0"/>
          <w:numId w:val="4"/>
        </w:numPr>
        <w:ind w:left="0" w:firstLineChars="200" w:firstLine="643"/>
      </w:pPr>
      <w:r>
        <w:rPr>
          <w:rFonts w:hint="eastAsia"/>
        </w:rPr>
        <w:t>评价标准</w:t>
      </w:r>
    </w:p>
    <w:p w:rsidR="004A234A" w:rsidRDefault="00114419">
      <w:pPr>
        <w:pStyle w:val="2"/>
        <w:keepNext w:val="0"/>
        <w:keepLines w:val="0"/>
        <w:numPr>
          <w:ilvl w:val="0"/>
          <w:numId w:val="0"/>
        </w:numPr>
        <w:rPr>
          <w:rFonts w:hAnsi="仿宋" w:cs="宋体"/>
          <w:b w:val="0"/>
          <w:bCs w:val="0"/>
        </w:rPr>
      </w:pPr>
      <w:r>
        <w:rPr>
          <w:rFonts w:hint="eastAsia"/>
        </w:rPr>
        <w:lastRenderedPageBreak/>
        <w:t xml:space="preserve"> </w:t>
      </w:r>
      <w:r>
        <w:t xml:space="preserve">  </w:t>
      </w:r>
      <w:r>
        <w:rPr>
          <w:rFonts w:hAnsi="仿宋" w:cs="宋体" w:hint="eastAsia"/>
          <w:b w:val="0"/>
          <w:bCs w:val="0"/>
        </w:rPr>
        <w:t xml:space="preserve"> 项目评价标准采用计划标准、行业标准、历史标准</w:t>
      </w:r>
    </w:p>
    <w:p w:rsidR="004A234A" w:rsidRDefault="00114419">
      <w:pPr>
        <w:pStyle w:val="2"/>
        <w:keepNext w:val="0"/>
        <w:keepLines w:val="0"/>
        <w:numPr>
          <w:ilvl w:val="0"/>
          <w:numId w:val="4"/>
        </w:numPr>
        <w:ind w:left="0" w:firstLineChars="200" w:firstLine="643"/>
      </w:pPr>
      <w:r>
        <w:rPr>
          <w:rFonts w:hint="eastAsia"/>
        </w:rPr>
        <w:t>绩效评价工作过程</w:t>
      </w:r>
    </w:p>
    <w:p w:rsidR="004A234A" w:rsidRDefault="00114419">
      <w:pPr>
        <w:pStyle w:val="2"/>
        <w:keepNext w:val="0"/>
        <w:keepLines w:val="0"/>
        <w:numPr>
          <w:ilvl w:val="0"/>
          <w:numId w:val="0"/>
        </w:numPr>
        <w:ind w:firstLineChars="200" w:firstLine="640"/>
        <w:outlineLvl w:val="9"/>
        <w:rPr>
          <w:b w:val="0"/>
          <w:bCs w:val="0"/>
        </w:rPr>
      </w:pPr>
      <w:r>
        <w:rPr>
          <w:rFonts w:hint="eastAsia"/>
          <w:b w:val="0"/>
          <w:bCs w:val="0"/>
        </w:rPr>
        <w:t>本次评价成立了评价小组，成员如下：</w:t>
      </w:r>
    </w:p>
    <w:tbl>
      <w:tblPr>
        <w:tblStyle w:val="a7"/>
        <w:tblW w:w="6898" w:type="dxa"/>
        <w:jc w:val="center"/>
        <w:tblLook w:val="04A0" w:firstRow="1" w:lastRow="0" w:firstColumn="1" w:lastColumn="0" w:noHBand="0" w:noVBand="1"/>
      </w:tblPr>
      <w:tblGrid>
        <w:gridCol w:w="2886"/>
        <w:gridCol w:w="2188"/>
        <w:gridCol w:w="1824"/>
      </w:tblGrid>
      <w:tr w:rsidR="004A234A">
        <w:trPr>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评价人</w:t>
            </w:r>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职责</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职称</w:t>
            </w:r>
          </w:p>
        </w:tc>
      </w:tr>
      <w:tr w:rsidR="004A234A">
        <w:trPr>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刘一兵</w:t>
            </w:r>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组长</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正高</w:t>
            </w:r>
          </w:p>
        </w:tc>
      </w:tr>
      <w:tr w:rsidR="004A234A">
        <w:trPr>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买买提明·吾不力</w:t>
            </w:r>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副组长</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正高</w:t>
            </w:r>
          </w:p>
        </w:tc>
      </w:tr>
      <w:tr w:rsidR="004A234A">
        <w:trPr>
          <w:trHeight w:val="1013"/>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令治清</w:t>
            </w:r>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副组长</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副县级</w:t>
            </w:r>
          </w:p>
        </w:tc>
      </w:tr>
      <w:tr w:rsidR="004A234A">
        <w:trPr>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王惠娟</w:t>
            </w:r>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正高</w:t>
            </w:r>
          </w:p>
        </w:tc>
      </w:tr>
      <w:tr w:rsidR="004A234A">
        <w:trPr>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谷新文</w:t>
            </w:r>
            <w:proofErr w:type="gramEnd"/>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正科</w:t>
            </w:r>
          </w:p>
        </w:tc>
      </w:tr>
      <w:tr w:rsidR="004A234A">
        <w:trPr>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 xml:space="preserve"> 蒋萍</w:t>
            </w:r>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会计</w:t>
            </w:r>
          </w:p>
        </w:tc>
      </w:tr>
      <w:tr w:rsidR="004A234A">
        <w:trPr>
          <w:jc w:val="center"/>
        </w:trPr>
        <w:tc>
          <w:tcPr>
            <w:tcW w:w="2886"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王勤</w:t>
            </w:r>
          </w:p>
        </w:tc>
        <w:tc>
          <w:tcPr>
            <w:tcW w:w="2188" w:type="dxa"/>
            <w:vAlign w:val="center"/>
          </w:tcPr>
          <w:p w:rsidR="004A234A" w:rsidRDefault="00114419">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1824" w:type="dxa"/>
            <w:vAlign w:val="center"/>
          </w:tcPr>
          <w:p w:rsidR="004A234A" w:rsidRDefault="00114419">
            <w:pPr>
              <w:pStyle w:val="2"/>
              <w:keepNext w:val="0"/>
              <w:keepLines w:val="0"/>
              <w:numPr>
                <w:ilvl w:val="0"/>
                <w:numId w:val="0"/>
              </w:numPr>
              <w:spacing w:line="240" w:lineRule="atLeast"/>
              <w:jc w:val="center"/>
              <w:rPr>
                <w:b w:val="0"/>
                <w:bCs w:val="0"/>
              </w:rPr>
            </w:pPr>
            <w:r>
              <w:rPr>
                <w:rFonts w:hint="eastAsia"/>
                <w:b w:val="0"/>
                <w:bCs w:val="0"/>
              </w:rPr>
              <w:t>出纳</w:t>
            </w:r>
          </w:p>
        </w:tc>
      </w:tr>
    </w:tbl>
    <w:p w:rsidR="004A234A" w:rsidRDefault="00114419">
      <w:pPr>
        <w:pStyle w:val="2"/>
        <w:keepNext w:val="0"/>
        <w:keepLines w:val="0"/>
        <w:numPr>
          <w:ilvl w:val="0"/>
          <w:numId w:val="0"/>
        </w:numPr>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4A234A" w:rsidRDefault="00114419">
      <w:pPr>
        <w:pStyle w:val="11"/>
        <w:numPr>
          <w:ilvl w:val="0"/>
          <w:numId w:val="2"/>
        </w:numPr>
        <w:ind w:firstLineChars="0"/>
      </w:pPr>
      <w:bookmarkStart w:id="8" w:name="_Toc26401558"/>
      <w:r>
        <w:rPr>
          <w:rFonts w:ascii="黑体" w:hAnsi="黑体" w:hint="eastAsia"/>
        </w:rPr>
        <w:lastRenderedPageBreak/>
        <w:t>综合评价情况及评价结论</w:t>
      </w:r>
    </w:p>
    <w:p w:rsidR="004A234A" w:rsidRDefault="00114419">
      <w:pPr>
        <w:pStyle w:val="11"/>
        <w:ind w:firstLine="640"/>
        <w:rPr>
          <w:rFonts w:ascii="仿宋_GB2312" w:eastAsia="仿宋_GB2312" w:hAnsiTheme="majorHAnsi"/>
          <w:b w:val="0"/>
          <w:bCs w:val="0"/>
          <w:kern w:val="2"/>
        </w:rPr>
      </w:pPr>
      <w:r>
        <w:rPr>
          <w:rFonts w:ascii="仿宋_GB2312" w:eastAsia="仿宋_GB2312" w:hAnsiTheme="majorHAnsi" w:hint="eastAsia"/>
          <w:b w:val="0"/>
          <w:bCs w:val="0"/>
          <w:kern w:val="2"/>
        </w:rPr>
        <w:t>经</w:t>
      </w:r>
      <w:proofErr w:type="gramStart"/>
      <w:r>
        <w:rPr>
          <w:rFonts w:ascii="仿宋_GB2312" w:eastAsia="仿宋_GB2312" w:hAnsiTheme="majorHAnsi" w:hint="eastAsia"/>
          <w:b w:val="0"/>
          <w:bCs w:val="0"/>
          <w:kern w:val="2"/>
        </w:rPr>
        <w:t>评价组</w:t>
      </w:r>
      <w:proofErr w:type="gramEnd"/>
      <w:r>
        <w:rPr>
          <w:rFonts w:ascii="仿宋_GB2312" w:eastAsia="仿宋_GB2312" w:hAnsiTheme="majorHAnsi" w:hint="eastAsia"/>
          <w:b w:val="0"/>
          <w:bCs w:val="0"/>
          <w:kern w:val="2"/>
        </w:rPr>
        <w:t>通过实地调研、资料分析等方式，采用综合分析法、成本效益分析法等对项目的决策、管理、绩效进行的综合评价分析，项目得分为92分，评价结果为优，详附件6。</w:t>
      </w:r>
    </w:p>
    <w:p w:rsidR="004A234A" w:rsidRDefault="00114419">
      <w:pPr>
        <w:pStyle w:val="11"/>
        <w:numPr>
          <w:ilvl w:val="0"/>
          <w:numId w:val="2"/>
        </w:numPr>
        <w:ind w:firstLineChars="0"/>
      </w:pPr>
      <w:r>
        <w:rPr>
          <w:rFonts w:hint="eastAsia"/>
        </w:rPr>
        <w:t>绩效评价指标分析</w:t>
      </w:r>
      <w:bookmarkEnd w:id="8"/>
    </w:p>
    <w:p w:rsidR="004A234A" w:rsidRDefault="00114419">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4A234A" w:rsidRDefault="00114419">
      <w:pPr>
        <w:pStyle w:val="ab"/>
        <w:ind w:firstLine="640"/>
        <w:rPr>
          <w:rFonts w:ascii="仿宋_GB2312" w:hAnsi="仿宋" w:cs="宋体"/>
          <w:sz w:val="32"/>
          <w:szCs w:val="32"/>
          <w:highlight w:val="yellow"/>
        </w:rPr>
      </w:pPr>
      <w:r>
        <w:rPr>
          <w:rFonts w:ascii="仿宋_GB2312" w:hAnsi="仿宋" w:cs="宋体" w:hint="eastAsia"/>
          <w:sz w:val="32"/>
          <w:szCs w:val="32"/>
        </w:rPr>
        <w:t>本项目的立项符合相关法规政策及部门职责，依据充分；项目是按照规定的程序申请设立；审批文件、材料符合相关要求；项目前期已经过必要的绩效评估、集体决策。</w:t>
      </w:r>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w:t>
      </w:r>
      <w:proofErr w:type="gramStart"/>
      <w:r>
        <w:rPr>
          <w:rFonts w:ascii="仿宋_GB2312" w:eastAsia="仿宋_GB2312" w:hAnsi="仿宋" w:cs="宋体" w:hint="eastAsia"/>
          <w:sz w:val="32"/>
          <w:szCs w:val="32"/>
        </w:rPr>
        <w:t>值予以</w:t>
      </w:r>
      <w:proofErr w:type="gramEnd"/>
      <w:r>
        <w:rPr>
          <w:rFonts w:ascii="仿宋_GB2312" w:eastAsia="仿宋_GB2312" w:hAnsi="仿宋" w:cs="宋体" w:hint="eastAsia"/>
          <w:sz w:val="32"/>
          <w:szCs w:val="32"/>
        </w:rPr>
        <w:t>体现；与项目目标任务数或计划数相对应。</w:t>
      </w:r>
    </w:p>
    <w:p w:rsidR="004A234A" w:rsidRDefault="00114419">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是否经过科学论证、有明确标准，资金额度与年度目标是否相适应，用以反映和考核项目预算编制的科学性、合理性情况。项目预算资金分配是否有测算依据，与补助单位或地方实际相适应。</w:t>
      </w:r>
    </w:p>
    <w:p w:rsidR="004A234A" w:rsidRDefault="00114419">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在资金管理方面，项目资金到位足额及时，及时支付，资金使用符合国家法规和财务管理制度；资金拨付有完整的审批程序和手续，符合项目预算批复或合同规定的用途；不</w:t>
      </w:r>
      <w:r>
        <w:rPr>
          <w:rFonts w:ascii="仿宋_GB2312" w:eastAsia="仿宋_GB2312" w:hAnsi="仿宋" w:cs="宋体" w:hint="eastAsia"/>
          <w:sz w:val="32"/>
          <w:szCs w:val="32"/>
        </w:rPr>
        <w:lastRenderedPageBreak/>
        <w:t>存在截留、挤占、挪用、虚列支出等情况。</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在项目组织实施方面，项目单位已制定或具有相应的财务和业务管理制度，财务和业务管理制度合法、合</w:t>
      </w:r>
      <w:proofErr w:type="gramStart"/>
      <w:r>
        <w:rPr>
          <w:rFonts w:ascii="仿宋_GB2312" w:eastAsia="仿宋_GB2312" w:hAnsi="仿宋" w:cs="宋体" w:hint="eastAsia"/>
          <w:sz w:val="32"/>
          <w:szCs w:val="32"/>
        </w:rPr>
        <w:t>规</w:t>
      </w:r>
      <w:proofErr w:type="gramEnd"/>
      <w:r>
        <w:rPr>
          <w:rFonts w:ascii="仿宋_GB2312" w:eastAsia="仿宋_GB2312" w:hAnsi="仿宋" w:cs="宋体" w:hint="eastAsia"/>
          <w:sz w:val="32"/>
          <w:szCs w:val="32"/>
        </w:rPr>
        <w:t>、完整。项目实施遵守相关法律法规和相关管理规定。</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项目调整及支出调整手续完备，项目合同书、验收报告、技术鉴定等资料是否齐全并及时归档，项目实施的人员条件、场地设备、信息支撑等是否落实到位。</w:t>
      </w:r>
    </w:p>
    <w:p w:rsidR="004A234A" w:rsidRDefault="00114419">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项目产出数量为5个，预期指标值为5个，实际完成值为5，指标达到预期目标。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 xml:space="preserve"> ①报纸印刷费项目报纸印刷期数预期指标值520期，实际完成指标值520期，指标完成率100%，达到预期目标。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②</w:t>
      </w:r>
      <w:r w:rsidR="0019757A">
        <w:rPr>
          <w:rFonts w:ascii="仿宋_GB2312" w:eastAsia="仿宋_GB2312" w:hAnsi="仿宋" w:cs="宋体" w:hint="eastAsia"/>
          <w:sz w:val="32"/>
          <w:szCs w:val="32"/>
        </w:rPr>
        <w:t>国家通用语言文字</w:t>
      </w:r>
      <w:r>
        <w:rPr>
          <w:rFonts w:ascii="仿宋_GB2312" w:eastAsia="仿宋_GB2312" w:hAnsi="仿宋" w:cs="宋体" w:hint="eastAsia"/>
          <w:sz w:val="32"/>
          <w:szCs w:val="32"/>
        </w:rPr>
        <w:t>报纸预期指标值期数260期，实际完成值260期，指标完成率100%，达到预期目标。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③</w:t>
      </w:r>
      <w:r w:rsidR="007B5059">
        <w:rPr>
          <w:rFonts w:ascii="仿宋_GB2312" w:eastAsia="仿宋_GB2312" w:hAnsi="仿宋" w:cs="宋体" w:hint="eastAsia"/>
          <w:sz w:val="32"/>
          <w:szCs w:val="32"/>
        </w:rPr>
        <w:t>少数民族语言文字</w:t>
      </w:r>
      <w:r>
        <w:rPr>
          <w:rFonts w:ascii="仿宋_GB2312" w:eastAsia="仿宋_GB2312" w:hAnsi="仿宋" w:cs="宋体" w:hint="eastAsia"/>
          <w:sz w:val="32"/>
          <w:szCs w:val="32"/>
        </w:rPr>
        <w:t>报纸预期指标值期数260期，实际完成值260期，指标完成率100%，达到预期目标。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④</w:t>
      </w:r>
      <w:r w:rsidR="0019757A">
        <w:rPr>
          <w:rFonts w:ascii="仿宋_GB2312" w:eastAsia="仿宋_GB2312" w:hAnsi="仿宋" w:cs="宋体" w:hint="eastAsia"/>
          <w:sz w:val="32"/>
          <w:szCs w:val="32"/>
        </w:rPr>
        <w:t>国家通用语言文字</w:t>
      </w:r>
      <w:r>
        <w:rPr>
          <w:rFonts w:ascii="仿宋_GB2312" w:eastAsia="仿宋_GB2312" w:hAnsi="仿宋" w:cs="宋体" w:hint="eastAsia"/>
          <w:sz w:val="32"/>
          <w:szCs w:val="32"/>
        </w:rPr>
        <w:t>报对开四</w:t>
      </w:r>
      <w:proofErr w:type="gramStart"/>
      <w:r>
        <w:rPr>
          <w:rFonts w:ascii="仿宋_GB2312" w:eastAsia="仿宋_GB2312" w:hAnsi="仿宋" w:cs="宋体" w:hint="eastAsia"/>
          <w:sz w:val="32"/>
          <w:szCs w:val="32"/>
        </w:rPr>
        <w:t>版双彩报纸</w:t>
      </w:r>
      <w:proofErr w:type="gramEnd"/>
      <w:r>
        <w:rPr>
          <w:rFonts w:ascii="仿宋_GB2312" w:eastAsia="仿宋_GB2312" w:hAnsi="仿宋" w:cs="宋体" w:hint="eastAsia"/>
          <w:sz w:val="32"/>
          <w:szCs w:val="32"/>
        </w:rPr>
        <w:t>印刷预期指标值43869（份数）/天，实际完成值43869（份数）/天，指标完成率100%，达到预期目标。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⑤</w:t>
      </w:r>
      <w:r w:rsidR="007B5059">
        <w:rPr>
          <w:rFonts w:ascii="仿宋_GB2312" w:eastAsia="仿宋_GB2312" w:hAnsi="仿宋" w:cs="宋体" w:hint="eastAsia"/>
          <w:sz w:val="32"/>
          <w:szCs w:val="32"/>
        </w:rPr>
        <w:t>少数民族语言文字</w:t>
      </w:r>
      <w:r>
        <w:rPr>
          <w:rFonts w:ascii="仿宋_GB2312" w:eastAsia="仿宋_GB2312" w:hAnsi="仿宋" w:cs="宋体" w:hint="eastAsia"/>
          <w:sz w:val="32"/>
          <w:szCs w:val="32"/>
        </w:rPr>
        <w:t>报对开四</w:t>
      </w:r>
      <w:proofErr w:type="gramStart"/>
      <w:r>
        <w:rPr>
          <w:rFonts w:ascii="仿宋_GB2312" w:eastAsia="仿宋_GB2312" w:hAnsi="仿宋" w:cs="宋体" w:hint="eastAsia"/>
          <w:sz w:val="32"/>
          <w:szCs w:val="32"/>
        </w:rPr>
        <w:t>版双彩报纸</w:t>
      </w:r>
      <w:proofErr w:type="gramEnd"/>
      <w:r>
        <w:rPr>
          <w:rFonts w:ascii="仿宋_GB2312" w:eastAsia="仿宋_GB2312" w:hAnsi="仿宋" w:cs="宋体" w:hint="eastAsia"/>
          <w:sz w:val="32"/>
          <w:szCs w:val="32"/>
        </w:rPr>
        <w:t>印刷预期指标值13261（份数）/天，实际完成值13261（份数）/天，指标完成率100%，达到预期目标。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项目产出质量为1个，预期指标值为1个，实际完成值为1个，指标达到预期目标。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印刷质量指标要达到标准、水平和效果预期指标值100%,实际完成指标值100%,达到预期目标。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项目产出时效为1个，预期指标值为1个，实际完成值</w:t>
      </w:r>
      <w:r>
        <w:rPr>
          <w:rFonts w:ascii="仿宋_GB2312" w:eastAsia="仿宋_GB2312" w:hAnsi="仿宋" w:cs="宋体" w:hint="eastAsia"/>
          <w:sz w:val="32"/>
          <w:szCs w:val="32"/>
        </w:rPr>
        <w:lastRenderedPageBreak/>
        <w:t>为1个，达到预期目标。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报纸发行及时性（%）预期指标是100%，实际完成值是100%，指标完成率是100%,达到预期目标。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项目产出成本指标为5个，预期指标值为5个，实际完成值为5个，达到预期目标。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①我给亲戚送党报期数，预期指标值520期，实际完成值520期，指标完成率100%，达到预期目标。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②</w:t>
      </w:r>
      <w:r w:rsidR="0019757A">
        <w:rPr>
          <w:rFonts w:ascii="仿宋_GB2312" w:eastAsia="仿宋_GB2312" w:hAnsi="仿宋" w:cs="宋体" w:hint="eastAsia"/>
          <w:sz w:val="32"/>
          <w:szCs w:val="32"/>
        </w:rPr>
        <w:t>国家通用语言文字</w:t>
      </w:r>
      <w:r>
        <w:rPr>
          <w:rFonts w:ascii="仿宋_GB2312" w:eastAsia="仿宋_GB2312" w:hAnsi="仿宋" w:cs="宋体" w:hint="eastAsia"/>
          <w:sz w:val="32"/>
          <w:szCs w:val="32"/>
        </w:rPr>
        <w:t>报纸预期指标值期数260期，实际完成值260期，指标完成率100%，达到预期目标。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③</w:t>
      </w:r>
      <w:r w:rsidR="007B5059">
        <w:rPr>
          <w:rFonts w:ascii="仿宋_GB2312" w:eastAsia="仿宋_GB2312" w:hAnsi="仿宋" w:cs="宋体" w:hint="eastAsia"/>
          <w:sz w:val="32"/>
          <w:szCs w:val="32"/>
        </w:rPr>
        <w:t>少数民族语言文字</w:t>
      </w:r>
      <w:r>
        <w:rPr>
          <w:rFonts w:ascii="仿宋_GB2312" w:eastAsia="仿宋_GB2312" w:hAnsi="仿宋" w:cs="宋体" w:hint="eastAsia"/>
          <w:sz w:val="32"/>
          <w:szCs w:val="32"/>
        </w:rPr>
        <w:t>报纸预期指标值期数260期，实际完成值260期，指标完成率100%，达到预期目标。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④</w:t>
      </w:r>
      <w:r w:rsidR="0019757A">
        <w:rPr>
          <w:rFonts w:ascii="仿宋_GB2312" w:eastAsia="仿宋_GB2312" w:hAnsi="仿宋" w:cs="宋体" w:hint="eastAsia"/>
          <w:sz w:val="32"/>
          <w:szCs w:val="32"/>
        </w:rPr>
        <w:t>国家通用语言文字</w:t>
      </w:r>
      <w:r>
        <w:rPr>
          <w:rFonts w:ascii="仿宋_GB2312" w:eastAsia="仿宋_GB2312" w:hAnsi="仿宋" w:cs="宋体" w:hint="eastAsia"/>
          <w:sz w:val="32"/>
          <w:szCs w:val="32"/>
        </w:rPr>
        <w:t>报对开四</w:t>
      </w:r>
      <w:proofErr w:type="gramStart"/>
      <w:r>
        <w:rPr>
          <w:rFonts w:ascii="仿宋_GB2312" w:eastAsia="仿宋_GB2312" w:hAnsi="仿宋" w:cs="宋体" w:hint="eastAsia"/>
          <w:sz w:val="32"/>
          <w:szCs w:val="32"/>
        </w:rPr>
        <w:t>版双彩报纸</w:t>
      </w:r>
      <w:proofErr w:type="gramEnd"/>
      <w:r>
        <w:rPr>
          <w:rFonts w:ascii="仿宋_GB2312" w:eastAsia="仿宋_GB2312" w:hAnsi="仿宋" w:cs="宋体" w:hint="eastAsia"/>
          <w:sz w:val="32"/>
          <w:szCs w:val="32"/>
        </w:rPr>
        <w:t>印刷费预期指标509.58万元，实际完成509.58万元，指标完成率100%，达到预期目标。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⑤</w:t>
      </w:r>
      <w:r w:rsidR="007B5059">
        <w:rPr>
          <w:rFonts w:ascii="仿宋_GB2312" w:eastAsia="仿宋_GB2312" w:hAnsi="仿宋" w:cs="宋体" w:hint="eastAsia"/>
          <w:sz w:val="32"/>
          <w:szCs w:val="32"/>
        </w:rPr>
        <w:t>少数民族语言文字</w:t>
      </w:r>
      <w:r>
        <w:rPr>
          <w:rFonts w:ascii="仿宋_GB2312" w:eastAsia="仿宋_GB2312" w:hAnsi="仿宋" w:cs="宋体" w:hint="eastAsia"/>
          <w:sz w:val="32"/>
          <w:szCs w:val="32"/>
        </w:rPr>
        <w:t>报对开四</w:t>
      </w:r>
      <w:proofErr w:type="gramStart"/>
      <w:r>
        <w:rPr>
          <w:rFonts w:ascii="仿宋_GB2312" w:eastAsia="仿宋_GB2312" w:hAnsi="仿宋" w:cs="宋体" w:hint="eastAsia"/>
          <w:sz w:val="32"/>
          <w:szCs w:val="32"/>
        </w:rPr>
        <w:t>版双彩报纸</w:t>
      </w:r>
      <w:proofErr w:type="gramEnd"/>
      <w:r>
        <w:rPr>
          <w:rFonts w:ascii="仿宋_GB2312" w:eastAsia="仿宋_GB2312" w:hAnsi="仿宋" w:cs="宋体" w:hint="eastAsia"/>
          <w:sz w:val="32"/>
          <w:szCs w:val="32"/>
        </w:rPr>
        <w:t>印刷费预期指标157.54万元，实际完成157.54万元，指标完成率100%，达到预期目标。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项目效益情况</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 xml:space="preserve"> 项目实施产生的经济效益指标为0个，预期指标值为0个，实际完成值为0个。</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项目实施产生的社会效益指标为1个，预期指标值为1个，实际完成值为1个，达到了预期目标。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提升宣传效果预期指标95%，实际完成95%，指标完成率100%。项目实施产生的生态效益指标为1个，预期指标值为1个，完成值为1个，达到了预期目标。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采用环保纸张，减少环境污染预期指标95%，实际完成95%，指标完成率100%，达到预期目标。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lastRenderedPageBreak/>
        <w:t>项目的可持续效益效益指标为1个，预期指标值为1个，实际完成值为1个，达到了预期目标。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报纸宣传持续发挥作用预期指标95%，实际完成95%，指标完成率100%，达到预期目标。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项目收益群众满意度为：达到了预期目标。</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受益读者满意度预期指标95%，实际完成95%，指标完成率100%，达到预期目标。</w:t>
      </w:r>
    </w:p>
    <w:p w:rsidR="004A234A" w:rsidRDefault="00114419">
      <w:pPr>
        <w:pStyle w:val="11"/>
        <w:numPr>
          <w:ilvl w:val="0"/>
          <w:numId w:val="2"/>
        </w:numPr>
        <w:ind w:firstLineChars="0"/>
      </w:pPr>
      <w:r>
        <w:rPr>
          <w:rFonts w:ascii="黑体" w:hAnsi="黑体" w:hint="eastAsia"/>
        </w:rPr>
        <w:t>主要经验及做法、存在的问题及原因分析</w:t>
      </w:r>
    </w:p>
    <w:p w:rsidR="004A234A" w:rsidRDefault="00114419">
      <w:pPr>
        <w:pStyle w:val="2"/>
        <w:numPr>
          <w:ilvl w:val="0"/>
          <w:numId w:val="7"/>
        </w:numPr>
        <w:ind w:left="0" w:firstLineChars="200" w:firstLine="643"/>
      </w:pPr>
      <w:r>
        <w:rPr>
          <w:rFonts w:hint="eastAsia"/>
        </w:rPr>
        <w:t>主要经验及做法</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本项目实施效果较好的原因主要是管理制度完善、责任落实到位，跟踪考核机制完善且运行有效，在项目实施过程中创新管理办法，采用预算绩效管理方式使项目取得了显著良好的效果。</w:t>
      </w:r>
    </w:p>
    <w:p w:rsidR="004A234A" w:rsidRDefault="00114419">
      <w:pPr>
        <w:pStyle w:val="2"/>
        <w:numPr>
          <w:ilvl w:val="0"/>
          <w:numId w:val="7"/>
        </w:numPr>
        <w:ind w:left="0" w:firstLineChars="200" w:firstLine="643"/>
      </w:pPr>
      <w:r>
        <w:rPr>
          <w:rFonts w:hint="eastAsia"/>
        </w:rPr>
        <w:t>存在的问题及原因分析</w:t>
      </w:r>
    </w:p>
    <w:p w:rsidR="004A234A" w:rsidRDefault="00114419">
      <w:pPr>
        <w:spacing w:line="560" w:lineRule="exact"/>
        <w:ind w:firstLineChars="200" w:firstLine="420"/>
        <w:rPr>
          <w:rFonts w:ascii="仿宋_GB2312" w:eastAsia="仿宋_GB2312" w:hAnsi="仿宋" w:cs="宋体"/>
          <w:sz w:val="32"/>
          <w:szCs w:val="32"/>
        </w:rPr>
      </w:pPr>
      <w:r>
        <w:rPr>
          <w:rFonts w:hint="eastAsia"/>
        </w:rPr>
        <w:t xml:space="preserve"> </w:t>
      </w:r>
      <w:r>
        <w:rPr>
          <w:rFonts w:ascii="仿宋_GB2312" w:eastAsia="仿宋_GB2312" w:hAnsi="仿宋" w:cs="宋体" w:hint="eastAsia"/>
          <w:sz w:val="32"/>
          <w:szCs w:val="32"/>
        </w:rPr>
        <w:t xml:space="preserve">   通过预算绩效管理，发现了工作中存在的不足，前期资金使用</w:t>
      </w:r>
      <w:proofErr w:type="gramStart"/>
      <w:r>
        <w:rPr>
          <w:rFonts w:ascii="仿宋_GB2312" w:eastAsia="仿宋_GB2312" w:hAnsi="仿宋" w:cs="宋体" w:hint="eastAsia"/>
          <w:sz w:val="32"/>
          <w:szCs w:val="32"/>
        </w:rPr>
        <w:t>因原因</w:t>
      </w:r>
      <w:proofErr w:type="gramEnd"/>
      <w:r>
        <w:rPr>
          <w:rFonts w:ascii="仿宋_GB2312" w:eastAsia="仿宋_GB2312" w:hAnsi="仿宋" w:cs="宋体" w:hint="eastAsia"/>
          <w:sz w:val="32"/>
          <w:szCs w:val="32"/>
        </w:rPr>
        <w:t>未按期支付，导致了资金滞缓，影响了项目的进度，报纸印刷项目资料有待进一步完善。</w:t>
      </w:r>
    </w:p>
    <w:p w:rsidR="004A234A" w:rsidRDefault="00114419">
      <w:pPr>
        <w:pStyle w:val="11"/>
        <w:numPr>
          <w:ilvl w:val="0"/>
          <w:numId w:val="2"/>
        </w:numPr>
        <w:ind w:firstLineChars="0"/>
        <w:rPr>
          <w:rFonts w:ascii="黑体" w:hAnsi="黑体"/>
        </w:rPr>
      </w:pPr>
      <w:r>
        <w:rPr>
          <w:rFonts w:ascii="黑体" w:hAnsi="黑体" w:hint="eastAsia"/>
        </w:rPr>
        <w:t>有关建议</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 xml:space="preserve">   年初做好资金计划，按照项目进度及时拨付资金，使资金使用效益最大化，减少不必要的浪费，节约成本。</w:t>
      </w:r>
    </w:p>
    <w:p w:rsidR="004A234A" w:rsidRDefault="00114419">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报纸印刷项目后续管理有待进一步加强，督促制定资金预算，确保按预算支付专款专用；加强预算执行的全程监督，定期不定期检查预算执行情况；及时拨付资金，加强资金使用监管；督促喀什日报社支付进度，提高保障经费使用质量。</w:t>
      </w:r>
    </w:p>
    <w:p w:rsidR="004A234A" w:rsidRDefault="004A234A"/>
    <w:p w:rsidR="004A234A" w:rsidRDefault="004A234A">
      <w:pPr>
        <w:jc w:val="left"/>
      </w:pPr>
    </w:p>
    <w:p w:rsidR="004A234A" w:rsidRDefault="00114419">
      <w:pPr>
        <w:pStyle w:val="11"/>
        <w:numPr>
          <w:ilvl w:val="0"/>
          <w:numId w:val="2"/>
        </w:numPr>
        <w:ind w:firstLineChars="0"/>
        <w:rPr>
          <w:rFonts w:ascii="黑体" w:hAnsi="黑体"/>
        </w:rPr>
      </w:pPr>
      <w:r>
        <w:rPr>
          <w:rFonts w:ascii="黑体" w:hAnsi="黑体" w:hint="eastAsia"/>
        </w:rPr>
        <w:lastRenderedPageBreak/>
        <w:t>其他需要说明的问题</w:t>
      </w:r>
    </w:p>
    <w:p w:rsidR="004A234A" w:rsidRDefault="00114419">
      <w:pPr>
        <w:spacing w:line="560" w:lineRule="exact"/>
        <w:ind w:firstLineChars="200" w:firstLine="640"/>
        <w:rPr>
          <w:rFonts w:ascii="仿宋" w:eastAsia="仿宋" w:hAnsi="仿宋"/>
          <w:color w:val="000000"/>
          <w:sz w:val="32"/>
        </w:rPr>
      </w:pPr>
      <w:r>
        <w:rPr>
          <w:rFonts w:ascii="仿宋" w:eastAsia="仿宋" w:hAnsi="仿宋" w:hint="eastAsia"/>
          <w:color w:val="000000"/>
          <w:sz w:val="32"/>
        </w:rPr>
        <w:t>无其他需要说明的内容。</w:t>
      </w:r>
    </w:p>
    <w:p w:rsidR="004A234A" w:rsidRDefault="00114419">
      <w:pPr>
        <w:spacing w:beforeLines="50" w:before="156" w:line="600" w:lineRule="exact"/>
        <w:rPr>
          <w:rFonts w:ascii="仿宋_GB2312" w:eastAsia="仿宋_GB2312" w:hAnsi="仿宋" w:cs="宋体"/>
          <w:sz w:val="32"/>
          <w:szCs w:val="32"/>
        </w:rPr>
      </w:pPr>
      <w:r>
        <w:rPr>
          <w:rFonts w:ascii="仿宋_GB2312" w:eastAsia="仿宋_GB2312" w:hAnsi="仿宋" w:cs="宋体" w:hint="eastAsia"/>
          <w:sz w:val="32"/>
          <w:szCs w:val="32"/>
        </w:rPr>
        <w:t>附件1：喀什日报社报纸印刷费项目支出绩效目标申报表</w:t>
      </w:r>
    </w:p>
    <w:p w:rsidR="004A234A" w:rsidRDefault="00114419">
      <w:pPr>
        <w:spacing w:beforeLines="50" w:before="156" w:line="600" w:lineRule="exact"/>
        <w:rPr>
          <w:rFonts w:ascii="仿宋_GB2312" w:eastAsia="仿宋_GB2312" w:hAnsi="仿宋" w:cs="宋体"/>
          <w:sz w:val="32"/>
          <w:szCs w:val="32"/>
        </w:rPr>
      </w:pPr>
      <w:r>
        <w:rPr>
          <w:rFonts w:ascii="仿宋_GB2312" w:eastAsia="仿宋_GB2312" w:hAnsi="仿宋" w:cs="宋体" w:hint="eastAsia"/>
          <w:sz w:val="32"/>
          <w:szCs w:val="32"/>
        </w:rPr>
        <w:t>附件2：喀什日报社报纸印刷费项目支出绩效目标表</w:t>
      </w:r>
    </w:p>
    <w:p w:rsidR="004A234A" w:rsidRDefault="00114419">
      <w:pPr>
        <w:spacing w:beforeLines="50" w:before="156" w:line="600" w:lineRule="exact"/>
        <w:rPr>
          <w:rFonts w:ascii="仿宋_GB2312" w:eastAsia="仿宋_GB2312" w:hAnsi="仿宋" w:cs="宋体"/>
          <w:sz w:val="32"/>
          <w:szCs w:val="32"/>
        </w:rPr>
      </w:pPr>
      <w:r>
        <w:rPr>
          <w:rFonts w:ascii="仿宋_GB2312" w:eastAsia="仿宋_GB2312" w:hAnsi="仿宋" w:cs="宋体" w:hint="eastAsia"/>
          <w:sz w:val="32"/>
          <w:szCs w:val="32"/>
        </w:rPr>
        <w:t>附件3：喀什日报社报纸印刷费项目支出绩效自评表</w:t>
      </w:r>
    </w:p>
    <w:p w:rsidR="004A234A" w:rsidRDefault="00114419">
      <w:pPr>
        <w:spacing w:beforeLines="50" w:before="156" w:line="600" w:lineRule="exact"/>
        <w:rPr>
          <w:rFonts w:ascii="仿宋_GB2312" w:eastAsia="仿宋_GB2312" w:hAnsi="仿宋" w:cs="宋体"/>
          <w:sz w:val="32"/>
          <w:szCs w:val="32"/>
        </w:rPr>
      </w:pPr>
      <w:r>
        <w:rPr>
          <w:rFonts w:ascii="仿宋_GB2312" w:eastAsia="仿宋_GB2312" w:hAnsi="仿宋" w:cs="宋体" w:hint="eastAsia"/>
          <w:sz w:val="32"/>
          <w:szCs w:val="32"/>
        </w:rPr>
        <w:t>附件4：喀什日报社报纸印刷费项目支出绩效评价指标体系</w:t>
      </w:r>
    </w:p>
    <w:p w:rsidR="004A234A" w:rsidRDefault="00114419">
      <w:pPr>
        <w:spacing w:beforeLines="50" w:before="156" w:line="600" w:lineRule="exact"/>
        <w:rPr>
          <w:rFonts w:ascii="仿宋_GB2312" w:eastAsia="仿宋_GB2312" w:hAnsi="仿宋" w:cs="宋体"/>
          <w:sz w:val="32"/>
          <w:szCs w:val="32"/>
        </w:rPr>
      </w:pPr>
      <w:r>
        <w:rPr>
          <w:rFonts w:ascii="仿宋_GB2312" w:eastAsia="仿宋_GB2312" w:hAnsi="仿宋" w:cs="宋体" w:hint="eastAsia"/>
          <w:sz w:val="32"/>
          <w:szCs w:val="32"/>
        </w:rPr>
        <w:t>附件5：绩效评价依据</w:t>
      </w:r>
    </w:p>
    <w:p w:rsidR="004A234A" w:rsidRDefault="00114419">
      <w:pPr>
        <w:spacing w:beforeLines="50" w:before="156" w:line="600" w:lineRule="exact"/>
        <w:rPr>
          <w:rFonts w:ascii="仿宋_GB2312" w:eastAsia="仿宋_GB2312" w:hAnsi="仿宋" w:cs="宋体"/>
          <w:sz w:val="32"/>
          <w:szCs w:val="32"/>
        </w:rPr>
      </w:pPr>
      <w:r>
        <w:rPr>
          <w:rFonts w:ascii="仿宋_GB2312" w:eastAsia="仿宋_GB2312" w:hAnsi="仿宋" w:cs="宋体" w:hint="eastAsia"/>
          <w:sz w:val="32"/>
          <w:szCs w:val="32"/>
        </w:rPr>
        <w:t>附件6：喀什日报社报纸印刷费项目支出绩效评价评分表</w:t>
      </w:r>
    </w:p>
    <w:p w:rsidR="004A234A" w:rsidRDefault="004A234A">
      <w:pPr>
        <w:spacing w:beforeLines="50" w:before="156" w:line="600" w:lineRule="exact"/>
        <w:ind w:firstLineChars="200" w:firstLine="640"/>
        <w:rPr>
          <w:rFonts w:ascii="仿宋_GB2312" w:eastAsia="仿宋_GB2312" w:hAnsi="仿宋" w:cs="宋体"/>
          <w:sz w:val="32"/>
          <w:szCs w:val="32"/>
        </w:rPr>
      </w:pPr>
    </w:p>
    <w:sectPr w:rsidR="004A234A">
      <w:footerReference w:type="default" r:id="rId10"/>
      <w:pgSz w:w="11906" w:h="16838"/>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9D4" w:rsidRDefault="00F019D4">
      <w:r>
        <w:separator/>
      </w:r>
    </w:p>
  </w:endnote>
  <w:endnote w:type="continuationSeparator" w:id="0">
    <w:p w:rsidR="00F019D4" w:rsidRDefault="00F0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Microsoft Uighur">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altName w:val="宋体"/>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34A" w:rsidRDefault="004A234A">
    <w:pPr>
      <w:pStyle w:val="a4"/>
      <w:jc w:val="center"/>
    </w:pPr>
  </w:p>
  <w:p w:rsidR="004A234A" w:rsidRDefault="004A234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9D4" w:rsidRDefault="00F019D4">
      <w:r>
        <w:separator/>
      </w:r>
    </w:p>
  </w:footnote>
  <w:footnote w:type="continuationSeparator" w:id="0">
    <w:p w:rsidR="00F019D4" w:rsidRDefault="00F019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0"/>
  <w:drawingGridHorizontalSpacing w:val="210"/>
  <w:drawingGridVerticalSpacing w:val="158"/>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C0DBF"/>
    <w:rsid w:val="000C7EF1"/>
    <w:rsid w:val="000E0C7B"/>
    <w:rsid w:val="000F2007"/>
    <w:rsid w:val="00100A64"/>
    <w:rsid w:val="00100AA9"/>
    <w:rsid w:val="001143D6"/>
    <w:rsid w:val="00114419"/>
    <w:rsid w:val="0012798F"/>
    <w:rsid w:val="00132553"/>
    <w:rsid w:val="00151AF1"/>
    <w:rsid w:val="00174F3A"/>
    <w:rsid w:val="0018169D"/>
    <w:rsid w:val="00193649"/>
    <w:rsid w:val="0019720C"/>
    <w:rsid w:val="0019757A"/>
    <w:rsid w:val="001A1902"/>
    <w:rsid w:val="001A4FFA"/>
    <w:rsid w:val="001B5B44"/>
    <w:rsid w:val="001D5FF2"/>
    <w:rsid w:val="001D6F2E"/>
    <w:rsid w:val="00203FB6"/>
    <w:rsid w:val="00233ECE"/>
    <w:rsid w:val="00297A4D"/>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A234A"/>
    <w:rsid w:val="004C56AB"/>
    <w:rsid w:val="004D088E"/>
    <w:rsid w:val="004D4F06"/>
    <w:rsid w:val="005225F1"/>
    <w:rsid w:val="00531253"/>
    <w:rsid w:val="00540B36"/>
    <w:rsid w:val="00563E06"/>
    <w:rsid w:val="0058554B"/>
    <w:rsid w:val="00596DDF"/>
    <w:rsid w:val="005B6EAB"/>
    <w:rsid w:val="005D7AC7"/>
    <w:rsid w:val="006110D8"/>
    <w:rsid w:val="00630E69"/>
    <w:rsid w:val="006362B2"/>
    <w:rsid w:val="0065420A"/>
    <w:rsid w:val="006869EC"/>
    <w:rsid w:val="00694A44"/>
    <w:rsid w:val="006D0AA4"/>
    <w:rsid w:val="006F2513"/>
    <w:rsid w:val="006F64CB"/>
    <w:rsid w:val="007161B2"/>
    <w:rsid w:val="0071759F"/>
    <w:rsid w:val="007253B3"/>
    <w:rsid w:val="00731D46"/>
    <w:rsid w:val="00734BAD"/>
    <w:rsid w:val="00752C57"/>
    <w:rsid w:val="00781733"/>
    <w:rsid w:val="007B5059"/>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EF7B48"/>
    <w:rsid w:val="00F019D4"/>
    <w:rsid w:val="00F0780F"/>
    <w:rsid w:val="00F16D54"/>
    <w:rsid w:val="00F6015C"/>
    <w:rsid w:val="00F75715"/>
    <w:rsid w:val="00FB2E2F"/>
    <w:rsid w:val="00FD300A"/>
    <w:rsid w:val="00FF137F"/>
    <w:rsid w:val="00FF6959"/>
    <w:rsid w:val="00FF6C14"/>
    <w:rsid w:val="01286738"/>
    <w:rsid w:val="01374EC9"/>
    <w:rsid w:val="01BE6316"/>
    <w:rsid w:val="04641567"/>
    <w:rsid w:val="05CC5ACB"/>
    <w:rsid w:val="09C271A7"/>
    <w:rsid w:val="217F35A7"/>
    <w:rsid w:val="24E73B1F"/>
    <w:rsid w:val="26F03C06"/>
    <w:rsid w:val="28D92D30"/>
    <w:rsid w:val="2A547683"/>
    <w:rsid w:val="2AE435AE"/>
    <w:rsid w:val="2AEC79B1"/>
    <w:rsid w:val="2B377E5A"/>
    <w:rsid w:val="2F6F7A02"/>
    <w:rsid w:val="33956F5C"/>
    <w:rsid w:val="33BF2586"/>
    <w:rsid w:val="37D12F32"/>
    <w:rsid w:val="3A5F3DF0"/>
    <w:rsid w:val="3AA60C8C"/>
    <w:rsid w:val="3E841A7D"/>
    <w:rsid w:val="4B6F5998"/>
    <w:rsid w:val="4E6664C0"/>
    <w:rsid w:val="53516C17"/>
    <w:rsid w:val="57964064"/>
    <w:rsid w:val="57BF11D9"/>
    <w:rsid w:val="5B431F5D"/>
    <w:rsid w:val="5C9D715F"/>
    <w:rsid w:val="5FED0E54"/>
    <w:rsid w:val="667765BF"/>
    <w:rsid w:val="6A8D7118"/>
    <w:rsid w:val="6F5213E4"/>
    <w:rsid w:val="72A95DEF"/>
    <w:rsid w:val="7775238E"/>
    <w:rsid w:val="7A8638D9"/>
    <w:rsid w:val="7B427516"/>
    <w:rsid w:val="7B977425"/>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Pr>
      <w:rFonts w:eastAsia="仿宋_GB2312"/>
      <w:sz w:val="28"/>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Pr>
      <w:rFonts w:eastAsia="仿宋_GB2312"/>
      <w:sz w:val="28"/>
    </w:rPr>
  </w:style>
  <w:style w:type="paragraph" w:styleId="21">
    <w:name w:val="toc 2"/>
    <w:basedOn w:val="a"/>
    <w:next w:val="a"/>
    <w:uiPriority w:val="39"/>
    <w:unhideWhenUsed/>
    <w:qFormat/>
    <w:rPr>
      <w:rFonts w:eastAsia="仿宋_GB2312"/>
      <w:sz w:val="2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unhideWhenUsed/>
    <w:qFormat/>
    <w:rPr>
      <w:rFonts w:ascii="Times New Roman" w:hint="default"/>
      <w:b/>
      <w:sz w:val="24"/>
    </w:rPr>
  </w:style>
  <w:style w:type="character" w:styleId="a9">
    <w:name w:val="Hyperlink"/>
    <w:basedOn w:val="a0"/>
    <w:uiPriority w:val="99"/>
    <w:unhideWhenUsed/>
    <w:qFormat/>
    <w:rPr>
      <w:color w:val="0563C1" w:themeColor="hyperlink"/>
      <w:u w:val="single"/>
    </w:rPr>
  </w:style>
  <w:style w:type="character" w:customStyle="1" w:styleId="1Char">
    <w:name w:val="标题 1 Char"/>
    <w:basedOn w:val="a0"/>
    <w:link w:val="1"/>
    <w:uiPriority w:val="9"/>
    <w:qFormat/>
    <w:rPr>
      <w:rFonts w:ascii="Times New Roman" w:eastAsia="黑体" w:hAnsi="Times New Roman" w:cs="Arial"/>
      <w:b/>
      <w:bCs/>
      <w:kern w:val="44"/>
      <w:sz w:val="28"/>
      <w:szCs w:val="44"/>
    </w:rPr>
  </w:style>
  <w:style w:type="paragraph" w:styleId="aa">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1">
    <w:name w:val="标题1"/>
    <w:basedOn w:val="1"/>
    <w:qFormat/>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Pr>
      <w:rFonts w:asciiTheme="majorHAnsi" w:eastAsiaTheme="majorEastAsia" w:hAnsiTheme="majorHAnsi" w:cstheme="majorBidi"/>
      <w:b/>
      <w:bCs/>
      <w:sz w:val="32"/>
      <w:szCs w:val="32"/>
    </w:rPr>
  </w:style>
  <w:style w:type="paragraph" w:customStyle="1" w:styleId="2">
    <w:name w:val="标题2"/>
    <w:basedOn w:val="20"/>
    <w:qFormat/>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Pr>
      <w:rFonts w:ascii="Times New Roman" w:eastAsia="仿宋_GB2312" w:hAnsi="Times New Roman" w:cs="Times New Roman"/>
      <w:sz w:val="28"/>
      <w:szCs w:val="28"/>
    </w:rPr>
  </w:style>
  <w:style w:type="paragraph" w:customStyle="1" w:styleId="ab">
    <w:name w:val="闻政正文"/>
    <w:basedOn w:val="a"/>
    <w:link w:val="Char2"/>
    <w:qFormat/>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Pr>
      <w:rFonts w:ascii="Times New Roman" w:eastAsia="仿宋_GB2312" w:hAnsi="Times New Roman" w:cs="Times New Roman"/>
      <w:b/>
      <w:sz w:val="24"/>
      <w:szCs w:val="28"/>
    </w:rPr>
  </w:style>
  <w:style w:type="paragraph" w:customStyle="1" w:styleId="ac">
    <w:name w:val="闻政表"/>
    <w:basedOn w:val="a"/>
    <w:link w:val="Char3"/>
    <w:qFormat/>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Pr>
      <w:rFonts w:ascii="黑体" w:eastAsia="黑体" w:hAnsi="黑体" w:cs="Times New Roman"/>
      <w:bCs/>
      <w:sz w:val="32"/>
      <w:szCs w:val="32"/>
    </w:rPr>
  </w:style>
  <w:style w:type="paragraph" w:customStyle="1" w:styleId="31">
    <w:name w:val="闻政标题3"/>
    <w:basedOn w:val="3"/>
    <w:link w:val="3Char0"/>
    <w:uiPriority w:val="99"/>
    <w:qFormat/>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Pr>
      <w:b/>
      <w:bCs/>
      <w:sz w:val="32"/>
      <w:szCs w:val="32"/>
    </w:rPr>
  </w:style>
  <w:style w:type="paragraph" w:customStyle="1" w:styleId="Bodytext1">
    <w:name w:val="Body text|1"/>
    <w:basedOn w:val="a"/>
    <w:link w:val="Bodytext10"/>
    <w:qFormat/>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Pr>
      <w:rFonts w:ascii="MingLiU" w:eastAsia="MingLiU" w:hAnsi="MingLiU" w:cs="MingLiU"/>
      <w:sz w:val="20"/>
      <w:szCs w:val="2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4125DB-4EF5-4D43-AD7D-4719057F3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668</Words>
  <Characters>3813</Characters>
  <Application>Microsoft Office Word</Application>
  <DocSecurity>0</DocSecurity>
  <Lines>31</Lines>
  <Paragraphs>8</Paragraphs>
  <ScaleCrop>false</ScaleCrop>
  <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喀地财库-任雯</cp:lastModifiedBy>
  <cp:revision>92</cp:revision>
  <dcterms:created xsi:type="dcterms:W3CDTF">2019-11-22T05:12:00Z</dcterms:created>
  <dcterms:modified xsi:type="dcterms:W3CDTF">2020-10-18T16:55:00Z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