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0DAFC1" w14:textId="77777777" w:rsidR="008853A8" w:rsidRDefault="008853A8">
      <w:pPr>
        <w:rPr>
          <w:rFonts w:ascii="黑体" w:eastAsia="黑体" w:hAnsi="黑体"/>
          <w:sz w:val="32"/>
          <w:szCs w:val="32"/>
        </w:rPr>
      </w:pPr>
      <w:r>
        <w:rPr>
          <w:rFonts w:ascii="黑体" w:eastAsia="黑体" w:hAnsi="黑体" w:hint="eastAsia"/>
          <w:sz w:val="32"/>
          <w:szCs w:val="32"/>
        </w:rPr>
        <w:t>附件：</w:t>
      </w:r>
    </w:p>
    <w:p w14:paraId="611C3882" w14:textId="77777777" w:rsidR="008853A8" w:rsidRDefault="008853A8">
      <w:pPr>
        <w:jc w:val="center"/>
        <w:rPr>
          <w:rFonts w:ascii="方正小标宋_GBK" w:eastAsia="方正小标宋_GBK" w:hAnsi="宋体"/>
          <w:sz w:val="44"/>
          <w:szCs w:val="44"/>
        </w:rPr>
      </w:pPr>
    </w:p>
    <w:p w14:paraId="12B0B250" w14:textId="77777777" w:rsidR="008853A8" w:rsidRDefault="008853A8">
      <w:pPr>
        <w:jc w:val="center"/>
        <w:rPr>
          <w:rFonts w:ascii="方正小标宋_GBK" w:eastAsia="方正小标宋_GBK" w:hAnsi="宋体"/>
          <w:sz w:val="44"/>
          <w:szCs w:val="44"/>
        </w:rPr>
      </w:pPr>
    </w:p>
    <w:p w14:paraId="1FB56DCC" w14:textId="77777777" w:rsidR="008853A8" w:rsidRDefault="008853A8">
      <w:pPr>
        <w:jc w:val="center"/>
        <w:rPr>
          <w:rFonts w:ascii="方正小标宋_GBK" w:eastAsia="方正小标宋_GBK" w:hAnsi="宋体"/>
          <w:sz w:val="44"/>
          <w:szCs w:val="44"/>
        </w:rPr>
      </w:pPr>
    </w:p>
    <w:p w14:paraId="0E41F092" w14:textId="77777777" w:rsidR="008853A8" w:rsidRDefault="008853A8">
      <w:pPr>
        <w:jc w:val="center"/>
        <w:rPr>
          <w:rFonts w:ascii="方正小标宋_GBK" w:eastAsia="方正小标宋_GBK" w:hAnsi="宋体"/>
          <w:sz w:val="44"/>
          <w:szCs w:val="44"/>
        </w:rPr>
      </w:pPr>
    </w:p>
    <w:p w14:paraId="12B6D321" w14:textId="0D5360EF" w:rsidR="008853A8" w:rsidRDefault="00377EC6">
      <w:pPr>
        <w:jc w:val="center"/>
        <w:rPr>
          <w:rFonts w:ascii="方正小标宋_GBK" w:eastAsia="方正小标宋_GBK" w:hAnsi="宋体"/>
          <w:sz w:val="44"/>
          <w:szCs w:val="44"/>
        </w:rPr>
      </w:pPr>
      <w:r>
        <w:rPr>
          <w:rFonts w:ascii="方正小标宋_GBK" w:eastAsia="方正小标宋_GBK" w:hAnsi="宋体" w:hint="eastAsia"/>
          <w:sz w:val="44"/>
          <w:szCs w:val="44"/>
        </w:rPr>
        <w:t>新疆喀什地区干部培训中心2019</w:t>
      </w:r>
      <w:r>
        <w:rPr>
          <w:rFonts w:ascii="方正小标宋_GBK" w:eastAsia="方正小标宋_GBK" w:hAnsi="宋体"/>
          <w:sz w:val="44"/>
          <w:szCs w:val="44"/>
        </w:rPr>
        <w:t/>
      </w:r>
      <w:r>
        <w:rPr>
          <w:rFonts w:ascii="方正小标宋_GBK" w:eastAsia="方正小标宋_GBK" w:hAnsi="宋体" w:hint="eastAsia"/>
          <w:sz w:val="44"/>
          <w:szCs w:val="44"/>
        </w:rPr>
        <w:t/>
      </w:r>
      <w:r w:rsidR="008853A8">
        <w:rPr>
          <w:rFonts w:ascii="方正小标宋_GBK" w:eastAsia="方正小标宋_GBK" w:hAnsi="宋体" w:hint="eastAsia"/>
          <w:sz w:val="44"/>
          <w:szCs w:val="44"/>
        </w:rPr>
        <w:t>年度部门决算</w:t>
      </w:r>
    </w:p>
    <w:p w14:paraId="0ACE5469" w14:textId="77777777" w:rsidR="008853A8" w:rsidRDefault="008853A8">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14:paraId="2888F532" w14:textId="77777777" w:rsidR="008853A8" w:rsidRDefault="008853A8">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  录</w:t>
      </w:r>
    </w:p>
    <w:p w14:paraId="293349B8" w14:textId="77777777" w:rsidR="008853A8" w:rsidRDefault="008853A8">
      <w:pPr>
        <w:pStyle w:val="TOC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部门单位概况</w:t>
        </w:r>
      </w:hyperlink>
    </w:p>
    <w:p w14:paraId="2F9FE76B"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30567" w:history="1">
        <w:r w:rsidR="008853A8">
          <w:rPr>
            <w:rFonts w:ascii="仿宋_GB2312" w:eastAsia="仿宋_GB2312" w:hAnsi="仿宋_GB2312" w:cs="仿宋_GB2312" w:hint="eastAsia"/>
            <w:bCs/>
            <w:kern w:val="0"/>
            <w:sz w:val="32"/>
            <w:szCs w:val="32"/>
          </w:rPr>
          <w:t>一、主要职能</w:t>
        </w:r>
      </w:hyperlink>
    </w:p>
    <w:p w14:paraId="247DC9F7"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2151" w:history="1">
        <w:r w:rsidR="008853A8">
          <w:rPr>
            <w:rFonts w:ascii="仿宋_GB2312" w:eastAsia="仿宋_GB2312" w:hAnsi="仿宋_GB2312" w:cs="仿宋_GB2312" w:hint="eastAsia"/>
            <w:bCs/>
            <w:kern w:val="0"/>
            <w:sz w:val="32"/>
            <w:szCs w:val="32"/>
          </w:rPr>
          <w:t>二、机构设置及人员情况</w:t>
        </w:r>
      </w:hyperlink>
    </w:p>
    <w:p w14:paraId="08B9D742" w14:textId="77777777" w:rsidR="008853A8" w:rsidRDefault="00292C0A">
      <w:pPr>
        <w:pStyle w:val="TOC1"/>
        <w:tabs>
          <w:tab w:val="right" w:pos="8306"/>
        </w:tabs>
        <w:rPr>
          <w:rFonts w:ascii="仿宋_GB2312" w:eastAsia="仿宋_GB2312" w:hAnsi="仿宋_GB2312" w:cs="仿宋_GB2312"/>
          <w:b/>
          <w:bCs/>
          <w:sz w:val="32"/>
          <w:szCs w:val="32"/>
        </w:rPr>
      </w:pPr>
      <w:hyperlink w:anchor="_Toc29374" w:history="1">
        <w:r w:rsidR="008853A8">
          <w:rPr>
            <w:rFonts w:ascii="仿宋_GB2312" w:eastAsia="仿宋_GB2312" w:hAnsi="仿宋_GB2312" w:cs="仿宋_GB2312" w:hint="eastAsia"/>
            <w:b/>
            <w:bCs/>
            <w:sz w:val="32"/>
            <w:szCs w:val="32"/>
          </w:rPr>
          <w:t>第二部分 部门决算情况说明</w:t>
        </w:r>
      </w:hyperlink>
    </w:p>
    <w:p w14:paraId="5C83C03D"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25314" w:history="1">
        <w:r w:rsidR="008853A8">
          <w:rPr>
            <w:rFonts w:ascii="仿宋_GB2312" w:eastAsia="仿宋_GB2312" w:hAnsi="仿宋_GB2312" w:cs="仿宋_GB2312" w:hint="eastAsia"/>
            <w:bCs/>
            <w:kern w:val="0"/>
            <w:sz w:val="32"/>
            <w:szCs w:val="32"/>
          </w:rPr>
          <w:t>一、收入支出决算总体情况说明</w:t>
        </w:r>
      </w:hyperlink>
    </w:p>
    <w:p w14:paraId="4572C604"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12142" w:history="1">
        <w:r w:rsidR="008853A8">
          <w:rPr>
            <w:rFonts w:ascii="仿宋_GB2312" w:eastAsia="仿宋_GB2312" w:hAnsi="仿宋_GB2312" w:cs="仿宋_GB2312" w:hint="eastAsia"/>
            <w:bCs/>
            <w:kern w:val="0"/>
            <w:sz w:val="32"/>
            <w:szCs w:val="32"/>
          </w:rPr>
          <w:t>二、收入决算情况说明</w:t>
        </w:r>
      </w:hyperlink>
    </w:p>
    <w:p w14:paraId="5F2369D5"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13201" w:history="1">
        <w:r w:rsidR="008853A8">
          <w:rPr>
            <w:rFonts w:ascii="仿宋_GB2312" w:eastAsia="仿宋_GB2312" w:hAnsi="仿宋_GB2312" w:cs="仿宋_GB2312" w:hint="eastAsia"/>
            <w:bCs/>
            <w:kern w:val="0"/>
            <w:sz w:val="32"/>
            <w:szCs w:val="32"/>
          </w:rPr>
          <w:t>三、支出决算情况说明</w:t>
        </w:r>
      </w:hyperlink>
    </w:p>
    <w:p w14:paraId="6C9FFD2C"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26564" w:history="1">
        <w:r w:rsidR="008853A8">
          <w:rPr>
            <w:rFonts w:ascii="仿宋_GB2312" w:eastAsia="仿宋_GB2312" w:hAnsi="仿宋_GB2312" w:cs="仿宋_GB2312" w:hint="eastAsia"/>
            <w:bCs/>
            <w:kern w:val="0"/>
            <w:sz w:val="32"/>
            <w:szCs w:val="32"/>
          </w:rPr>
          <w:t>四、财政拨款收入支出决算总体情况说明</w:t>
        </w:r>
      </w:hyperlink>
    </w:p>
    <w:p w14:paraId="50C0774C"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20360" w:history="1">
        <w:r w:rsidR="008853A8">
          <w:rPr>
            <w:rFonts w:ascii="仿宋_GB2312" w:eastAsia="仿宋_GB2312" w:hAnsi="仿宋_GB2312" w:cs="仿宋_GB2312" w:hint="eastAsia"/>
            <w:bCs/>
            <w:kern w:val="0"/>
            <w:sz w:val="32"/>
            <w:szCs w:val="32"/>
          </w:rPr>
          <w:t>五、一般公共预算财政拨款支出决算情况说明</w:t>
        </w:r>
      </w:hyperlink>
    </w:p>
    <w:p w14:paraId="02AD7142"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30870" w:history="1">
        <w:r w:rsidR="008853A8">
          <w:rPr>
            <w:rFonts w:ascii="仿宋_GB2312" w:eastAsia="仿宋_GB2312" w:hAnsi="仿宋_GB2312" w:cs="仿宋_GB2312" w:hint="eastAsia"/>
            <w:bCs/>
            <w:kern w:val="0"/>
            <w:sz w:val="32"/>
            <w:szCs w:val="32"/>
          </w:rPr>
          <w:t>六、一般公共预算财政拨款基本支出决算情况说明</w:t>
        </w:r>
      </w:hyperlink>
    </w:p>
    <w:p w14:paraId="52DEB1DD"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21518" w:history="1">
        <w:r w:rsidR="008853A8">
          <w:rPr>
            <w:rFonts w:ascii="仿宋_GB2312" w:eastAsia="仿宋_GB2312" w:hAnsi="仿宋_GB2312" w:cs="仿宋_GB2312" w:hint="eastAsia"/>
            <w:bCs/>
            <w:kern w:val="0"/>
            <w:sz w:val="32"/>
            <w:szCs w:val="32"/>
          </w:rPr>
          <w:t>七、一般公共预算财政拨款“三公”经费支出决算情况说明</w:t>
        </w:r>
      </w:hyperlink>
    </w:p>
    <w:p w14:paraId="445A50AA"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5810" w:history="1">
        <w:r w:rsidR="008853A8">
          <w:rPr>
            <w:rFonts w:ascii="仿宋_GB2312" w:eastAsia="仿宋_GB2312" w:hAnsi="仿宋_GB2312" w:cs="仿宋_GB2312" w:hint="eastAsia"/>
            <w:bCs/>
            <w:kern w:val="0"/>
            <w:sz w:val="32"/>
            <w:szCs w:val="32"/>
          </w:rPr>
          <w:t>八、政府性基金预算收入支出决算情况说明</w:t>
        </w:r>
      </w:hyperlink>
    </w:p>
    <w:p w14:paraId="57D57162"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1235" w:history="1">
        <w:r w:rsidR="008853A8">
          <w:rPr>
            <w:rFonts w:ascii="仿宋_GB2312" w:eastAsia="仿宋_GB2312" w:hAnsi="仿宋_GB2312" w:cs="仿宋_GB2312" w:hint="eastAsia"/>
            <w:bCs/>
            <w:kern w:val="0"/>
            <w:sz w:val="32"/>
            <w:szCs w:val="32"/>
          </w:rPr>
          <w:t>九、其他重要事项的情况说明</w:t>
        </w:r>
      </w:hyperlink>
    </w:p>
    <w:p w14:paraId="326B9E76" w14:textId="77777777" w:rsidR="008853A8" w:rsidRDefault="00292C0A">
      <w:pPr>
        <w:pStyle w:val="TOC3"/>
        <w:tabs>
          <w:tab w:val="right" w:pos="8306"/>
        </w:tabs>
        <w:ind w:leftChars="0" w:left="0"/>
        <w:rPr>
          <w:rFonts w:ascii="仿宋_GB2312" w:eastAsia="仿宋_GB2312" w:hAnsi="仿宋_GB2312" w:cs="仿宋_GB2312"/>
          <w:sz w:val="32"/>
          <w:szCs w:val="32"/>
        </w:rPr>
      </w:pPr>
      <w:hyperlink w:anchor="_Toc14519" w:history="1">
        <w:r w:rsidR="008853A8">
          <w:rPr>
            <w:rFonts w:ascii="仿宋_GB2312" w:eastAsia="仿宋_GB2312" w:hAnsi="仿宋_GB2312" w:cs="仿宋_GB2312" w:hint="eastAsia"/>
            <w:sz w:val="32"/>
            <w:szCs w:val="32"/>
          </w:rPr>
          <w:t>（一）机关运行经费支出情况</w:t>
        </w:r>
      </w:hyperlink>
    </w:p>
    <w:p w14:paraId="65AAD0E2" w14:textId="77777777" w:rsidR="008853A8" w:rsidRDefault="00292C0A">
      <w:pPr>
        <w:pStyle w:val="TOC3"/>
        <w:tabs>
          <w:tab w:val="right" w:pos="8306"/>
        </w:tabs>
        <w:ind w:leftChars="0" w:left="0"/>
        <w:rPr>
          <w:rFonts w:ascii="仿宋_GB2312" w:eastAsia="仿宋_GB2312" w:hAnsi="仿宋_GB2312" w:cs="仿宋_GB2312"/>
          <w:sz w:val="32"/>
          <w:szCs w:val="32"/>
        </w:rPr>
      </w:pPr>
      <w:hyperlink w:anchor="_Toc227" w:history="1">
        <w:r w:rsidR="008853A8">
          <w:rPr>
            <w:rFonts w:ascii="仿宋_GB2312" w:eastAsia="仿宋_GB2312" w:hAnsi="仿宋_GB2312" w:cs="仿宋_GB2312" w:hint="eastAsia"/>
            <w:sz w:val="32"/>
            <w:szCs w:val="32"/>
          </w:rPr>
          <w:t>（二）政府采购情况</w:t>
        </w:r>
      </w:hyperlink>
    </w:p>
    <w:p w14:paraId="651C5AE5" w14:textId="77777777" w:rsidR="008853A8" w:rsidRDefault="00292C0A">
      <w:pPr>
        <w:pStyle w:val="TOC3"/>
        <w:tabs>
          <w:tab w:val="right" w:pos="8306"/>
        </w:tabs>
        <w:ind w:leftChars="0" w:left="0"/>
        <w:rPr>
          <w:rFonts w:ascii="仿宋_GB2312" w:eastAsia="仿宋_GB2312" w:hAnsi="仿宋_GB2312" w:cs="仿宋_GB2312"/>
          <w:sz w:val="32"/>
          <w:szCs w:val="32"/>
        </w:rPr>
      </w:pPr>
      <w:hyperlink w:anchor="_Toc8391" w:history="1">
        <w:r w:rsidR="008853A8">
          <w:rPr>
            <w:rFonts w:ascii="仿宋_GB2312" w:eastAsia="仿宋_GB2312" w:hAnsi="仿宋_GB2312" w:cs="仿宋_GB2312" w:hint="eastAsia"/>
            <w:sz w:val="32"/>
            <w:szCs w:val="32"/>
          </w:rPr>
          <w:t>（三）国有资产占用情况说明</w:t>
        </w:r>
      </w:hyperlink>
    </w:p>
    <w:p w14:paraId="0BD7F982"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11283" w:history="1">
        <w:r w:rsidR="008853A8">
          <w:rPr>
            <w:rFonts w:ascii="仿宋_GB2312" w:eastAsia="仿宋_GB2312" w:hAnsi="仿宋_GB2312" w:cs="仿宋_GB2312" w:hint="eastAsia"/>
            <w:bCs/>
            <w:kern w:val="0"/>
            <w:sz w:val="32"/>
            <w:szCs w:val="32"/>
          </w:rPr>
          <w:t>十、预算绩效的情况说明</w:t>
        </w:r>
      </w:hyperlink>
    </w:p>
    <w:p w14:paraId="778B9C6E" w14:textId="77777777" w:rsidR="008853A8" w:rsidRDefault="00292C0A">
      <w:pPr>
        <w:pStyle w:val="TOC1"/>
        <w:tabs>
          <w:tab w:val="right" w:pos="8306"/>
        </w:tabs>
        <w:rPr>
          <w:rFonts w:ascii="仿宋_GB2312" w:eastAsia="仿宋_GB2312" w:hAnsi="仿宋_GB2312" w:cs="仿宋_GB2312"/>
          <w:b/>
          <w:bCs/>
          <w:sz w:val="32"/>
          <w:szCs w:val="32"/>
        </w:rPr>
      </w:pPr>
      <w:hyperlink w:anchor="_Toc3250" w:history="1">
        <w:r w:rsidR="008853A8">
          <w:rPr>
            <w:rFonts w:ascii="仿宋_GB2312" w:eastAsia="仿宋_GB2312" w:hAnsi="仿宋_GB2312" w:cs="仿宋_GB2312" w:hint="eastAsia"/>
            <w:b/>
            <w:bCs/>
            <w:sz w:val="32"/>
            <w:szCs w:val="32"/>
          </w:rPr>
          <w:t>第三部分 专业名词解释</w:t>
        </w:r>
      </w:hyperlink>
    </w:p>
    <w:p w14:paraId="41FD2E9B" w14:textId="77777777" w:rsidR="008853A8" w:rsidRDefault="00292C0A">
      <w:pPr>
        <w:pStyle w:val="TOC1"/>
        <w:tabs>
          <w:tab w:val="right" w:pos="8306"/>
        </w:tabs>
        <w:rPr>
          <w:rFonts w:ascii="仿宋_GB2312" w:eastAsia="仿宋_GB2312" w:hAnsi="仿宋_GB2312" w:cs="仿宋_GB2312"/>
          <w:b/>
          <w:bCs/>
          <w:sz w:val="32"/>
          <w:szCs w:val="32"/>
        </w:rPr>
      </w:pPr>
      <w:hyperlink w:anchor="_Toc22784" w:history="1">
        <w:r w:rsidR="008853A8">
          <w:rPr>
            <w:rFonts w:ascii="仿宋_GB2312" w:eastAsia="仿宋_GB2312" w:hAnsi="仿宋_GB2312" w:cs="仿宋_GB2312" w:hint="eastAsia"/>
            <w:b/>
            <w:bCs/>
            <w:sz w:val="32"/>
            <w:szCs w:val="32"/>
          </w:rPr>
          <w:t>第四部分 部门决算报表（见附表）</w:t>
        </w:r>
      </w:hyperlink>
    </w:p>
    <w:p w14:paraId="28F1D9E2"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2183" w:history="1">
        <w:r w:rsidR="008853A8">
          <w:rPr>
            <w:rFonts w:ascii="仿宋_GB2312" w:eastAsia="仿宋_GB2312" w:hAnsi="仿宋_GB2312" w:cs="仿宋_GB2312" w:hint="eastAsia"/>
            <w:bCs/>
            <w:kern w:val="0"/>
            <w:sz w:val="32"/>
            <w:szCs w:val="32"/>
          </w:rPr>
          <w:t>一、《收入支出决算总表》</w:t>
        </w:r>
      </w:hyperlink>
    </w:p>
    <w:p w14:paraId="61408A51"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24532" w:history="1">
        <w:r w:rsidR="008853A8">
          <w:rPr>
            <w:rFonts w:ascii="仿宋_GB2312" w:eastAsia="仿宋_GB2312" w:hAnsi="仿宋_GB2312" w:cs="仿宋_GB2312" w:hint="eastAsia"/>
            <w:bCs/>
            <w:kern w:val="0"/>
            <w:sz w:val="32"/>
            <w:szCs w:val="32"/>
          </w:rPr>
          <w:t>二、《收入决算表》</w:t>
        </w:r>
      </w:hyperlink>
    </w:p>
    <w:p w14:paraId="04072FC1"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32434" w:history="1">
        <w:r w:rsidR="008853A8">
          <w:rPr>
            <w:rFonts w:ascii="仿宋_GB2312" w:eastAsia="仿宋_GB2312" w:hAnsi="仿宋_GB2312" w:cs="仿宋_GB2312" w:hint="eastAsia"/>
            <w:bCs/>
            <w:kern w:val="0"/>
            <w:sz w:val="32"/>
            <w:szCs w:val="32"/>
          </w:rPr>
          <w:t>三、《支出决算表》</w:t>
        </w:r>
      </w:hyperlink>
    </w:p>
    <w:p w14:paraId="22BFA8ED"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28786" w:history="1">
        <w:r w:rsidR="008853A8">
          <w:rPr>
            <w:rFonts w:ascii="仿宋_GB2312" w:eastAsia="仿宋_GB2312" w:hAnsi="仿宋_GB2312" w:cs="仿宋_GB2312" w:hint="eastAsia"/>
            <w:bCs/>
            <w:kern w:val="0"/>
            <w:sz w:val="32"/>
            <w:szCs w:val="32"/>
          </w:rPr>
          <w:t>四、《财政拨款收入支出决算总表》</w:t>
        </w:r>
      </w:hyperlink>
    </w:p>
    <w:p w14:paraId="2DC04D36"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14869" w:history="1">
        <w:r w:rsidR="008853A8">
          <w:rPr>
            <w:rFonts w:ascii="仿宋_GB2312" w:eastAsia="仿宋_GB2312" w:hAnsi="仿宋_GB2312" w:cs="仿宋_GB2312" w:hint="eastAsia"/>
            <w:bCs/>
            <w:kern w:val="0"/>
            <w:sz w:val="32"/>
            <w:szCs w:val="32"/>
          </w:rPr>
          <w:t>五、《一般公共预算财政拨款支出决算表》</w:t>
        </w:r>
      </w:hyperlink>
    </w:p>
    <w:p w14:paraId="455EE489"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8884" w:history="1">
        <w:r w:rsidR="008853A8">
          <w:rPr>
            <w:rFonts w:ascii="仿宋_GB2312" w:eastAsia="仿宋_GB2312" w:hAnsi="仿宋_GB2312" w:cs="仿宋_GB2312" w:hint="eastAsia"/>
            <w:bCs/>
            <w:kern w:val="0"/>
            <w:sz w:val="32"/>
            <w:szCs w:val="32"/>
          </w:rPr>
          <w:t>六、《一般公共预算财政拨款基本支出决算表》</w:t>
        </w:r>
      </w:hyperlink>
    </w:p>
    <w:p w14:paraId="64724664"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29106" w:history="1">
        <w:r w:rsidR="008853A8">
          <w:rPr>
            <w:rFonts w:ascii="仿宋_GB2312" w:eastAsia="仿宋_GB2312" w:hAnsi="仿宋_GB2312" w:cs="仿宋_GB2312" w:hint="eastAsia"/>
            <w:bCs/>
            <w:kern w:val="0"/>
            <w:sz w:val="32"/>
            <w:szCs w:val="32"/>
          </w:rPr>
          <w:t>七、《一般公共预算财政拨款“三公”经费支出决算表》</w:t>
        </w:r>
      </w:hyperlink>
    </w:p>
    <w:p w14:paraId="0F035661"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7643" w:history="1">
        <w:r w:rsidR="008853A8">
          <w:rPr>
            <w:rFonts w:ascii="仿宋_GB2312" w:eastAsia="仿宋_GB2312" w:hAnsi="仿宋_GB2312" w:cs="仿宋_GB2312" w:hint="eastAsia"/>
            <w:bCs/>
            <w:kern w:val="0"/>
            <w:sz w:val="32"/>
            <w:szCs w:val="32"/>
          </w:rPr>
          <w:t>八、《政府性基金预算财政拨款收入支出决算表》</w:t>
        </w:r>
      </w:hyperlink>
    </w:p>
    <w:p w14:paraId="0E1577DF" w14:textId="77777777" w:rsidR="008853A8" w:rsidRDefault="008853A8">
      <w:r>
        <w:rPr>
          <w:rFonts w:ascii="仿宋_GB2312" w:eastAsia="仿宋_GB2312" w:hAnsi="仿宋_GB2312" w:cs="仿宋_GB2312" w:hint="eastAsia"/>
          <w:sz w:val="32"/>
          <w:szCs w:val="32"/>
        </w:rPr>
        <w:fldChar w:fldCharType="end"/>
      </w:r>
    </w:p>
    <w:p w14:paraId="68A45511" w14:textId="77777777" w:rsidR="008853A8" w:rsidRDefault="008853A8">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24028"/>
      <w:bookmarkStart w:id="1" w:name="_Toc32314"/>
      <w:r>
        <w:rPr>
          <w:rFonts w:ascii="黑体" w:eastAsia="黑体" w:hAnsi="黑体" w:hint="eastAsia"/>
          <w:sz w:val="32"/>
          <w:szCs w:val="32"/>
        </w:rPr>
        <w:lastRenderedPageBreak/>
        <w:t>第一部分 部门单位概况</w:t>
      </w:r>
      <w:bookmarkEnd w:id="0"/>
      <w:bookmarkEnd w:id="1"/>
    </w:p>
    <w:p w14:paraId="036049B7" w14:textId="77777777" w:rsidR="008853A8" w:rsidRDefault="008853A8">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54E74757" w14:textId="42ABECB1" w:rsidR="00471BBD" w:rsidRDefault="00AE6C82" w:rsidP="00725755">
      <w:pPr>
        <w:rPr>
          <w:rFonts w:ascii="仿宋_GB2312" w:eastAsia="仿宋_GB2312"/>
          <w:sz w:val="32"/>
          <w:szCs w:val="32"/>
        </w:rPr>
      </w:pPr>
      <w:r>
        <w:rPr>
          <w:rFonts w:ascii="仿宋_GB2312" w:eastAsia="仿宋_GB2312" w:hint="eastAsia"/>
          <w:sz w:val="32"/>
          <w:szCs w:val="32"/>
        </w:rPr>
        <w:t xml:space="preserve">    1、促进再就业工人提供培训服务。</w:t>
        <w:br/>
        <w:t xml:space="preserve">    2、地区各类工种工人技术等级职业资格培训、考核。</w:t>
        <w:br/>
        <w:t xml:space="preserve">    3、成人短期教育。</w:t>
      </w:r>
      <w:r>
        <w:rPr>
          <w:rFonts w:ascii="仿宋_GB2312" w:eastAsia="仿宋_GB2312"/>
          <w:sz w:val="32"/>
          <w:szCs w:val="32"/>
        </w:rPr>
        <w:t/>
      </w:r>
      <w:r>
        <w:rPr>
          <w:rFonts w:ascii="仿宋_GB2312" w:eastAsia="仿宋_GB2312" w:hint="eastAsia"/>
          <w:sz w:val="32"/>
          <w:szCs w:val="32"/>
        </w:rPr>
        <w:t/>
      </w:r>
    </w:p>
    <w:p w14:paraId="22BD2715" w14:textId="3A98898C" w:rsidR="008853A8" w:rsidRDefault="008853A8">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8E18313" w14:textId="72E3148E" w:rsidR="001F777A" w:rsidRPr="001F777A" w:rsidRDefault="001F777A" w:rsidP="001F777A">
      <w:pPr>
        <w:ind w:firstLineChars="200" w:firstLine="640"/>
      </w:pPr>
      <w:r>
        <w:rPr>
          <w:rFonts w:ascii="仿宋_GB2312" w:eastAsia="仿宋_GB2312" w:hint="eastAsia"/>
          <w:sz w:val="32"/>
          <w:szCs w:val="32"/>
        </w:rPr>
        <w:t>新疆喀什地区干部培训中心2</w:t>
      </w:r>
      <w:r>
        <w:rPr>
          <w:rFonts w:ascii="仿宋_GB2312" w:eastAsia="仿宋_GB2312"/>
          <w:sz w:val="32"/>
          <w:szCs w:val="32"/>
        </w:rPr>
        <w:t/>
      </w:r>
      <w:r>
        <w:rPr>
          <w:rFonts w:ascii="仿宋_GB2312" w:eastAsia="仿宋_GB2312" w:hint="eastAsia"/>
          <w:sz w:val="32"/>
          <w:szCs w:val="32"/>
        </w:rPr>
        <w:t/>
      </w:r>
      <w:r>
        <w:rPr>
          <w:rFonts w:ascii="仿宋_GB2312" w:eastAsia="仿宋_GB2312"/>
          <w:sz w:val="32"/>
          <w:szCs w:val="32"/>
        </w:rPr>
        <w:t>019</w:t>
      </w:r>
      <w:r>
        <w:rPr>
          <w:rFonts w:ascii="仿宋_GB2312" w:eastAsia="仿宋_GB2312" w:hint="eastAsia"/>
          <w:sz w:val="32"/>
          <w:szCs w:val="32"/>
        </w:rPr>
        <w:t>年度，实有人数</w:t>
      </w:r>
      <w:r w:rsidR="004318F5">
        <w:rPr>
          <w:rFonts w:ascii="仿宋_GB2312" w:eastAsia="仿宋_GB2312" w:hint="eastAsia"/>
          <w:sz w:val="32"/>
          <w:szCs w:val="32"/>
        </w:rPr>
        <w:t>11</w:t>
      </w:r>
      <w:r w:rsidRPr="001F777A">
        <w:rPr>
          <w:rFonts w:ascii="仿宋_GB2312" w:eastAsia="仿宋_GB2312"/>
          <w:sz w:val="32"/>
          <w:szCs w:val="32"/>
        </w:rPr>
        <w:t/>
      </w:r>
      <w:r w:rsidR="004318F5">
        <w:rPr>
          <w:rFonts w:ascii="仿宋_GB2312" w:eastAsia="仿宋_GB2312" w:hint="eastAsia"/>
          <w:sz w:val="32"/>
          <w:szCs w:val="32"/>
        </w:rPr>
        <w:t/>
      </w:r>
      <w:r>
        <w:rPr>
          <w:rFonts w:ascii="仿宋_GB2312" w:eastAsia="仿宋_GB2312" w:hint="eastAsia"/>
          <w:sz w:val="32"/>
          <w:szCs w:val="32"/>
        </w:rPr>
        <w:t>人，其中：在职人员</w:t>
      </w:r>
      <w:r w:rsidR="0047268F">
        <w:rPr>
          <w:rFonts w:ascii="仿宋_GB2312" w:eastAsia="仿宋_GB2312" w:hint="eastAsia"/>
          <w:sz w:val="32"/>
          <w:szCs w:val="32"/>
        </w:rPr>
        <w:t>9</w:t>
      </w:r>
      <w:r w:rsidRPr="001F777A">
        <w:rPr>
          <w:rFonts w:ascii="仿宋_GB2312" w:eastAsia="仿宋_GB2312"/>
          <w:sz w:val="32"/>
          <w:szCs w:val="32"/>
        </w:rPr>
        <w:t/>
      </w:r>
      <w:r w:rsidR="0047268F">
        <w:rPr>
          <w:rFonts w:ascii="仿宋_GB2312" w:eastAsia="仿宋_GB2312" w:hint="eastAsia"/>
          <w:sz w:val="32"/>
          <w:szCs w:val="32"/>
        </w:rPr>
        <w:t/>
      </w:r>
      <w:r>
        <w:rPr>
          <w:rFonts w:ascii="仿宋_GB2312" w:eastAsia="仿宋_GB2312" w:hint="eastAsia"/>
          <w:sz w:val="32"/>
          <w:szCs w:val="32"/>
        </w:rPr>
        <w:t>人，离休人员</w:t>
      </w:r>
      <w:r w:rsidR="0047268F">
        <w:rPr>
          <w:rFonts w:ascii="仿宋_GB2312" w:eastAsia="仿宋_GB2312" w:hint="eastAsia"/>
          <w:sz w:val="32"/>
          <w:szCs w:val="32"/>
        </w:rPr>
        <w:t>0</w:t>
      </w:r>
      <w:r w:rsidRPr="001F777A">
        <w:rPr>
          <w:rFonts w:ascii="仿宋_GB2312" w:eastAsia="仿宋_GB2312"/>
          <w:sz w:val="32"/>
          <w:szCs w:val="32"/>
        </w:rPr>
        <w:t/>
      </w:r>
      <w:r w:rsidR="0047268F">
        <w:rPr>
          <w:rFonts w:ascii="仿宋_GB2312" w:eastAsia="仿宋_GB2312" w:hint="eastAsia"/>
          <w:sz w:val="32"/>
          <w:szCs w:val="32"/>
        </w:rPr>
        <w:t/>
      </w:r>
      <w:r>
        <w:rPr>
          <w:rFonts w:ascii="仿宋_GB2312" w:eastAsia="仿宋_GB2312" w:hint="eastAsia"/>
          <w:sz w:val="32"/>
          <w:szCs w:val="32"/>
        </w:rPr>
        <w:t>人，退休人员</w:t>
      </w:r>
      <w:r w:rsidR="0047268F">
        <w:rPr>
          <w:rFonts w:ascii="仿宋_GB2312" w:eastAsia="仿宋_GB2312" w:hint="eastAsia"/>
          <w:sz w:val="32"/>
          <w:szCs w:val="32"/>
        </w:rPr>
        <w:t>2</w:t>
      </w:r>
      <w:r w:rsidRPr="001F777A">
        <w:rPr>
          <w:rFonts w:ascii="仿宋_GB2312" w:eastAsia="仿宋_GB2312"/>
          <w:sz w:val="32"/>
          <w:szCs w:val="32"/>
        </w:rPr>
        <w:t/>
      </w:r>
      <w:r w:rsidR="0047268F">
        <w:rPr>
          <w:rFonts w:ascii="仿宋_GB2312" w:eastAsia="仿宋_GB2312" w:hint="eastAsia"/>
          <w:sz w:val="32"/>
          <w:szCs w:val="32"/>
        </w:rPr>
        <w:t/>
      </w:r>
      <w:r>
        <w:rPr>
          <w:rFonts w:ascii="仿宋_GB2312" w:eastAsia="仿宋_GB2312" w:hint="eastAsia"/>
          <w:sz w:val="32"/>
          <w:szCs w:val="32"/>
        </w:rPr>
        <w:t>人。</w:t>
      </w:r>
    </w:p>
    <w:p w14:paraId="65B8FE61" w14:textId="77777777" w:rsidR="00862395" w:rsidRDefault="00862395" w:rsidP="00862395">
      <w:pPr>
        <w:ind w:firstLineChars="200" w:firstLine="640"/>
        <w:rPr>
          <w:rFonts w:ascii="仿宋_GB2312" w:eastAsia="仿宋_GB2312"/>
          <w:sz w:val="32"/>
          <w:szCs w:val="32"/>
        </w:rPr>
      </w:pPr>
      <w:r>
        <w:rPr>
          <w:rFonts w:ascii="仿宋_GB2312" w:eastAsia="仿宋_GB2312" w:hint="eastAsia"/>
          <w:sz w:val="32"/>
          <w:szCs w:val="32"/>
        </w:rPr>
        <w:t>从部门决算单位构成看，新疆喀什地区干部培训中心部门决算包括：新疆喀什地区干部培训中心决算。</w:t>
      </w:r>
      <w:r>
        <w:rPr>
          <w:rFonts w:ascii="仿宋_GB2312" w:eastAsia="仿宋_GB2312"/>
          <w:sz w:val="32"/>
          <w:szCs w:val="32"/>
        </w:rPr>
        <w:t/>
      </w:r>
      <w:r>
        <w:rPr>
          <w:rFonts w:ascii="仿宋_GB2312" w:eastAsia="仿宋_GB2312" w:hint="eastAsia"/>
          <w:sz w:val="32"/>
          <w:szCs w:val="32"/>
        </w:rPr>
        <w:t/>
      </w:r>
    </w:p>
    <w:p w14:paraId="2C581B27" w14:textId="77777777" w:rsidR="008853A8" w:rsidRDefault="008853A8">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 部门决算情况说明</w:t>
      </w:r>
      <w:bookmarkEnd w:id="6"/>
      <w:bookmarkEnd w:id="7"/>
    </w:p>
    <w:p w14:paraId="4B167492" w14:textId="77777777" w:rsidR="008853A8" w:rsidRDefault="008853A8">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3782D0DE" w14:textId="3E55FEDD" w:rsidR="008853A8" w:rsidRDefault="007E3BFD">
      <w:pPr>
        <w:ind w:firstLineChars="200" w:firstLine="640"/>
        <w:rPr>
          <w:rFonts w:ascii="仿宋_GB2312" w:eastAsia="仿宋_GB2312"/>
          <w:sz w:val="32"/>
          <w:szCs w:val="32"/>
        </w:rPr>
      </w:pPr>
      <w:r>
        <w:rPr>
          <w:rFonts w:ascii="仿宋_GB2312" w:eastAsia="仿宋_GB2312" w:hint="eastAsia"/>
          <w:sz w:val="32"/>
          <w:szCs w:val="32"/>
        </w:rPr>
        <w:t>2019</w:t>
      </w:r>
      <w:r w:rsidR="008853A8">
        <w:rPr>
          <w:rFonts w:ascii="仿宋_GB2312" w:eastAsia="仿宋_GB2312" w:hint="eastAsia"/>
          <w:sz w:val="32"/>
          <w:szCs w:val="32"/>
        </w:rPr>
        <w:t>年度本年收入</w:t>
      </w:r>
      <w:r>
        <w:rPr>
          <w:rFonts w:ascii="仿宋_GB2312" w:eastAsia="仿宋_GB2312" w:hint="eastAsia"/>
          <w:sz w:val="32"/>
          <w:szCs w:val="32"/>
        </w:rPr>
        <w:t>1,176.02</w:t>
      </w:r>
      <w:r w:rsidR="001130AE">
        <w:rPr>
          <w:rFonts w:ascii="仿宋_GB2312" w:eastAsia="仿宋_GB2312"/>
          <w:sz w:val="32"/>
          <w:szCs w:val="32"/>
        </w:rPr>
        <w:t/>
      </w:r>
      <w:r>
        <w:rPr>
          <w:rFonts w:ascii="仿宋_GB2312" w:eastAsia="仿宋_GB2312" w:hint="eastAsia"/>
          <w:sz w:val="32"/>
          <w:szCs w:val="32"/>
        </w:rPr>
        <w:t/>
      </w:r>
      <w:r w:rsidR="008853A8">
        <w:rPr>
          <w:rFonts w:ascii="仿宋_GB2312" w:eastAsia="仿宋_GB2312" w:hint="eastAsia"/>
          <w:sz w:val="32"/>
          <w:szCs w:val="32"/>
        </w:rPr>
        <w:t>万元</w:t>
      </w:r>
      <w:r w:rsidR="00FF5166">
        <w:rPr>
          <w:rFonts w:ascii="仿宋_GB2312" w:eastAsia="仿宋_GB2312" w:hint="eastAsia"/>
          <w:sz w:val="32"/>
          <w:szCs w:val="32"/>
        </w:rPr>
        <w:t>，与上年相比，增加854.95万元，增长266.28%，主要原因是：</w:t>
      </w:r>
      <w:r w:rsidR="00FF5166">
        <w:rPr>
          <w:rFonts w:ascii="仿宋_GB2312" w:eastAsia="仿宋_GB2312"/>
          <w:sz w:val="32"/>
          <w:szCs w:val="32"/>
        </w:rPr>
        <w:t/>
      </w:r>
      <w:r w:rsidR="00FF5166">
        <w:rPr>
          <w:rFonts w:ascii="仿宋_GB2312" w:eastAsia="仿宋_GB2312" w:hint="eastAsia"/>
          <w:sz w:val="32"/>
          <w:szCs w:val="32"/>
        </w:rPr>
        <w:t/>
      </w:r>
      <w:r w:rsidR="00FF5166">
        <w:rPr>
          <w:rFonts w:ascii="仿宋_GB2312" w:eastAsia="仿宋_GB2312" w:hint="eastAsia"/>
          <w:color w:val="000000" w:themeColor="text1"/>
          <w:sz w:val="32"/>
          <w:szCs w:val="32"/>
        </w:rPr>
        <w:t>增加了招生培训费1027.36万元的收入。</w:t>
      </w:r>
      <w:r w:rsidR="00FF5166">
        <w:rPr>
          <w:rFonts w:ascii="仿宋_GB2312" w:eastAsia="仿宋_GB2312"/>
          <w:color w:val="000000" w:themeColor="text1"/>
          <w:sz w:val="32"/>
          <w:szCs w:val="32"/>
        </w:rPr>
        <w:t/>
      </w:r>
      <w:r w:rsidR="00FF5166">
        <w:rPr>
          <w:rFonts w:ascii="仿宋_GB2312" w:eastAsia="仿宋_GB2312" w:hint="eastAsia"/>
          <w:color w:val="000000" w:themeColor="text1"/>
          <w:sz w:val="32"/>
          <w:szCs w:val="32"/>
        </w:rPr>
        <w:t/>
      </w:r>
      <w:r w:rsidR="008853A8">
        <w:rPr>
          <w:rFonts w:ascii="仿宋_GB2312" w:eastAsia="仿宋_GB2312" w:hint="eastAsia"/>
          <w:sz w:val="32"/>
          <w:szCs w:val="32"/>
        </w:rPr>
        <w:t>本年支出</w:t>
      </w:r>
      <w:r>
        <w:rPr>
          <w:rFonts w:ascii="仿宋_GB2312" w:eastAsia="仿宋_GB2312" w:hint="eastAsia"/>
          <w:sz w:val="32"/>
          <w:szCs w:val="32"/>
        </w:rPr>
        <w:t>1,218.42</w:t>
      </w:r>
      <w:r w:rsidR="00764051">
        <w:rPr>
          <w:rFonts w:ascii="仿宋_GB2312" w:eastAsia="仿宋_GB2312"/>
          <w:sz w:val="32"/>
          <w:szCs w:val="32"/>
        </w:rPr>
        <w:t/>
      </w:r>
      <w:r>
        <w:rPr>
          <w:rFonts w:ascii="仿宋_GB2312" w:eastAsia="仿宋_GB2312" w:hint="eastAsia"/>
          <w:sz w:val="32"/>
          <w:szCs w:val="32"/>
        </w:rPr>
        <w:t/>
      </w:r>
      <w:r w:rsidR="008853A8">
        <w:rPr>
          <w:rFonts w:ascii="仿宋_GB2312" w:eastAsia="仿宋_GB2312" w:hint="eastAsia"/>
          <w:sz w:val="32"/>
          <w:szCs w:val="32"/>
        </w:rPr>
        <w:t>万元</w:t>
      </w:r>
      <w:r w:rsidR="00A34EDA">
        <w:rPr>
          <w:rFonts w:ascii="仿宋_GB2312" w:eastAsia="仿宋_GB2312" w:hint="eastAsia"/>
          <w:sz w:val="32"/>
          <w:szCs w:val="32"/>
        </w:rPr>
        <w:t>，与上年相比，增加995.75万元，增长447.19%，主要原因是：</w:t>
      </w:r>
      <w:r w:rsidR="00A34EDA">
        <w:rPr>
          <w:rFonts w:ascii="仿宋_GB2312" w:eastAsia="仿宋_GB2312"/>
          <w:sz w:val="32"/>
          <w:szCs w:val="32"/>
        </w:rPr>
        <w:t/>
      </w:r>
      <w:r w:rsidR="00A34EDA">
        <w:rPr>
          <w:rFonts w:ascii="仿宋_GB2312" w:eastAsia="仿宋_GB2312" w:hint="eastAsia"/>
          <w:sz w:val="32"/>
          <w:szCs w:val="32"/>
        </w:rPr>
        <w:t/>
      </w:r>
      <w:r w:rsidR="00A34EDA">
        <w:rPr>
          <w:rFonts w:ascii="仿宋_GB2312" w:eastAsia="仿宋_GB2312" w:hint="eastAsia"/>
          <w:color w:val="000000" w:themeColor="text1"/>
          <w:sz w:val="32"/>
          <w:szCs w:val="32"/>
        </w:rPr>
        <w:t>增加了招生费用1017.66万元的支出。</w:t>
      </w:r>
      <w:r w:rsidR="00A34EDA">
        <w:rPr>
          <w:rFonts w:ascii="仿宋_GB2312" w:eastAsia="仿宋_GB2312"/>
          <w:color w:val="000000" w:themeColor="text1"/>
          <w:sz w:val="32"/>
          <w:szCs w:val="32"/>
        </w:rPr>
        <w:t/>
      </w:r>
      <w:r w:rsidR="00A34EDA">
        <w:rPr>
          <w:rFonts w:ascii="仿宋_GB2312" w:eastAsia="仿宋_GB2312" w:hint="eastAsia"/>
          <w:color w:val="000000" w:themeColor="text1"/>
          <w:sz w:val="32"/>
          <w:szCs w:val="32"/>
        </w:rPr>
        <w:t/>
      </w:r>
    </w:p>
    <w:p w14:paraId="3093A798" w14:textId="77777777" w:rsidR="008853A8" w:rsidRDefault="008853A8">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2B914EFB" w14:textId="75DF8F00" w:rsidR="008853A8" w:rsidRDefault="00125A6F">
      <w:pPr>
        <w:ind w:firstLineChars="200" w:firstLine="640"/>
        <w:rPr>
          <w:rFonts w:ascii="仿宋_GB2312" w:eastAsia="仿宋_GB2312"/>
          <w:sz w:val="32"/>
          <w:szCs w:val="32"/>
        </w:rPr>
      </w:pPr>
      <w:r>
        <w:rPr>
          <w:rFonts w:ascii="仿宋_GB2312" w:eastAsia="仿宋_GB2312"/>
          <w:sz w:val="32"/>
          <w:szCs w:val="32"/>
        </w:rPr>
        <w:t>201</w:t>
      </w:r>
      <w:r w:rsidR="00F04DC0">
        <w:rPr>
          <w:rFonts w:ascii="仿宋_GB2312" w:eastAsia="仿宋_GB2312"/>
          <w:sz w:val="32"/>
          <w:szCs w:val="32"/>
        </w:rPr>
        <w:t>9</w:t>
      </w:r>
      <w:r w:rsidR="008853A8">
        <w:rPr>
          <w:rFonts w:ascii="仿宋_GB2312" w:eastAsia="仿宋_GB2312" w:hint="eastAsia"/>
          <w:sz w:val="32"/>
          <w:szCs w:val="32"/>
        </w:rPr>
        <w:t>年度本年收入</w:t>
      </w:r>
      <w:r w:rsidR="00534ECA">
        <w:rPr>
          <w:rFonts w:ascii="仿宋_GB2312" w:eastAsia="仿宋_GB2312" w:hint="eastAsia"/>
          <w:sz w:val="32"/>
          <w:szCs w:val="32"/>
        </w:rPr>
        <w:t>1,176.02</w:t>
      </w:r>
      <w:r w:rsidR="00534ECA">
        <w:rPr>
          <w:rFonts w:ascii="仿宋_GB2312" w:eastAsia="仿宋_GB2312"/>
          <w:sz w:val="32"/>
          <w:szCs w:val="32"/>
        </w:rPr>
        <w:t/>
      </w:r>
      <w:r w:rsidR="00534ECA">
        <w:rPr>
          <w:rFonts w:ascii="仿宋_GB2312" w:eastAsia="仿宋_GB2312" w:hint="eastAsia"/>
          <w:sz w:val="32"/>
          <w:szCs w:val="32"/>
        </w:rPr>
        <w:t/>
      </w:r>
      <w:r w:rsidR="008853A8">
        <w:rPr>
          <w:rFonts w:ascii="仿宋_GB2312" w:eastAsia="仿宋_GB2312" w:hint="eastAsia"/>
          <w:sz w:val="32"/>
          <w:szCs w:val="32"/>
        </w:rPr>
        <w:t>万元，其中：财政拨款收入</w:t>
      </w:r>
      <w:r w:rsidR="002B37DA">
        <w:rPr>
          <w:rFonts w:ascii="仿宋_GB2312" w:eastAsia="仿宋_GB2312" w:hint="eastAsia"/>
          <w:sz w:val="32"/>
          <w:szCs w:val="32"/>
        </w:rPr>
        <w:t>143.66</w:t>
      </w:r>
      <w:r w:rsidR="002B37DA">
        <w:rPr>
          <w:rFonts w:ascii="仿宋_GB2312" w:eastAsia="仿宋_GB2312"/>
          <w:sz w:val="32"/>
          <w:szCs w:val="32"/>
        </w:rPr>
        <w:t/>
      </w:r>
      <w:r w:rsidR="002B37DA">
        <w:rPr>
          <w:rFonts w:ascii="仿宋_GB2312" w:eastAsia="仿宋_GB2312" w:hint="eastAsia"/>
          <w:sz w:val="32"/>
          <w:szCs w:val="32"/>
        </w:rPr>
        <w:t/>
      </w:r>
      <w:r w:rsidR="008853A8">
        <w:rPr>
          <w:rFonts w:ascii="仿宋_GB2312" w:eastAsia="仿宋_GB2312" w:hint="eastAsia"/>
          <w:sz w:val="32"/>
          <w:szCs w:val="32"/>
        </w:rPr>
        <w:t>万元，占</w:t>
      </w:r>
      <w:r w:rsidR="002B37DA">
        <w:rPr>
          <w:rFonts w:ascii="仿宋_GB2312" w:eastAsia="仿宋_GB2312" w:hint="eastAsia"/>
          <w:sz w:val="32"/>
          <w:szCs w:val="32"/>
        </w:rPr>
        <w:t>12.22%</w:t>
      </w:r>
      <w:r w:rsidR="002B37DA">
        <w:rPr>
          <w:rFonts w:ascii="仿宋_GB2312" w:eastAsia="仿宋_GB2312"/>
          <w:sz w:val="32"/>
          <w:szCs w:val="32"/>
        </w:rPr>
        <w:t/>
      </w:r>
      <w:r w:rsidR="002B37DA">
        <w:rPr>
          <w:rFonts w:ascii="仿宋_GB2312" w:eastAsia="仿宋_GB2312" w:hint="eastAsia"/>
          <w:sz w:val="32"/>
          <w:szCs w:val="32"/>
        </w:rPr>
        <w:t/>
      </w:r>
      <w:r w:rsidR="008853A8">
        <w:rPr>
          <w:rFonts w:ascii="仿宋_GB2312" w:eastAsia="仿宋_GB2312" w:hint="eastAsia"/>
          <w:sz w:val="32"/>
          <w:szCs w:val="32"/>
        </w:rPr>
        <w:t>；上级补助收入</w:t>
      </w:r>
      <w:r w:rsidR="006D2B94">
        <w:rPr>
          <w:rFonts w:ascii="仿宋_GB2312" w:eastAsia="仿宋_GB2312" w:hint="eastAsia"/>
          <w:sz w:val="32"/>
          <w:szCs w:val="32"/>
        </w:rPr>
        <w:t>0</w:t>
      </w:r>
      <w:r w:rsidR="006D2B94">
        <w:rPr>
          <w:rFonts w:ascii="仿宋_GB2312" w:eastAsia="仿宋_GB2312"/>
          <w:sz w:val="32"/>
          <w:szCs w:val="32"/>
        </w:rPr>
        <w:t/>
      </w:r>
      <w:r w:rsidR="006D2B94">
        <w:rPr>
          <w:rFonts w:ascii="仿宋_GB2312" w:eastAsia="仿宋_GB2312" w:hint="eastAsia"/>
          <w:sz w:val="32"/>
          <w:szCs w:val="32"/>
        </w:rPr>
        <w:t/>
      </w:r>
      <w:r w:rsidR="008853A8">
        <w:rPr>
          <w:rFonts w:ascii="仿宋_GB2312" w:eastAsia="仿宋_GB2312" w:hint="eastAsia"/>
          <w:sz w:val="32"/>
          <w:szCs w:val="32"/>
        </w:rPr>
        <w:t>万元，占</w:t>
      </w:r>
      <w:r w:rsidR="006D2B94">
        <w:rPr>
          <w:rFonts w:ascii="仿宋_GB2312" w:eastAsia="仿宋_GB2312" w:hint="eastAsia"/>
          <w:sz w:val="32"/>
          <w:szCs w:val="32"/>
        </w:rPr>
        <w:t>0%</w:t>
      </w:r>
      <w:r w:rsidR="006D2B94">
        <w:rPr>
          <w:rFonts w:ascii="仿宋_GB2312" w:eastAsia="仿宋_GB2312"/>
          <w:sz w:val="32"/>
          <w:szCs w:val="32"/>
        </w:rPr>
        <w:t/>
      </w:r>
      <w:r w:rsidR="006D2B94">
        <w:rPr>
          <w:rFonts w:ascii="仿宋_GB2312" w:eastAsia="仿宋_GB2312" w:hint="eastAsia"/>
          <w:sz w:val="32"/>
          <w:szCs w:val="32"/>
        </w:rPr>
        <w:t/>
      </w:r>
      <w:r w:rsidR="008853A8">
        <w:rPr>
          <w:rFonts w:ascii="仿宋_GB2312" w:eastAsia="仿宋_GB2312" w:hint="eastAsia"/>
          <w:sz w:val="32"/>
          <w:szCs w:val="32"/>
        </w:rPr>
        <w:t>；事业收入</w:t>
      </w:r>
      <w:r w:rsidR="008D5B57">
        <w:rPr>
          <w:rFonts w:ascii="仿宋_GB2312" w:eastAsia="仿宋_GB2312" w:hint="eastAsia"/>
          <w:sz w:val="32"/>
          <w:szCs w:val="32"/>
        </w:rPr>
        <w:lastRenderedPageBreak/>
        <w:t>0</w:t>
      </w:r>
      <w:r w:rsidR="008D5B57">
        <w:rPr>
          <w:rFonts w:ascii="仿宋_GB2312" w:eastAsia="仿宋_GB2312"/>
          <w:sz w:val="32"/>
          <w:szCs w:val="32"/>
        </w:rPr>
        <w:t/>
      </w:r>
      <w:r w:rsidR="008D5B57">
        <w:rPr>
          <w:rFonts w:ascii="仿宋_GB2312" w:eastAsia="仿宋_GB2312" w:hint="eastAsia"/>
          <w:sz w:val="32"/>
          <w:szCs w:val="32"/>
        </w:rPr>
        <w:t/>
      </w:r>
      <w:r w:rsidR="008853A8">
        <w:rPr>
          <w:rFonts w:ascii="仿宋_GB2312" w:eastAsia="仿宋_GB2312" w:hint="eastAsia"/>
          <w:sz w:val="32"/>
          <w:szCs w:val="32"/>
        </w:rPr>
        <w:t>万元，占</w:t>
      </w:r>
      <w:r w:rsidR="00162E66">
        <w:rPr>
          <w:rFonts w:ascii="仿宋_GB2312" w:eastAsia="仿宋_GB2312" w:hint="eastAsia"/>
          <w:sz w:val="32"/>
          <w:szCs w:val="32"/>
        </w:rPr>
        <w:t>0%</w:t>
      </w:r>
      <w:r w:rsidR="00162E66">
        <w:rPr>
          <w:rFonts w:ascii="仿宋_GB2312" w:eastAsia="仿宋_GB2312"/>
          <w:sz w:val="32"/>
          <w:szCs w:val="32"/>
        </w:rPr>
        <w:t/>
      </w:r>
      <w:r w:rsidR="00162E66">
        <w:rPr>
          <w:rFonts w:ascii="仿宋_GB2312" w:eastAsia="仿宋_GB2312" w:hint="eastAsia"/>
          <w:sz w:val="32"/>
          <w:szCs w:val="32"/>
        </w:rPr>
        <w:t/>
      </w:r>
      <w:r w:rsidR="008853A8">
        <w:rPr>
          <w:rFonts w:ascii="仿宋_GB2312" w:eastAsia="仿宋_GB2312" w:hint="eastAsia"/>
          <w:sz w:val="32"/>
          <w:szCs w:val="32"/>
        </w:rPr>
        <w:t>；经营收入</w:t>
      </w:r>
      <w:r w:rsidR="00DB6F81">
        <w:rPr>
          <w:rFonts w:ascii="仿宋_GB2312" w:eastAsia="仿宋_GB2312" w:hint="eastAsia"/>
          <w:sz w:val="32"/>
          <w:szCs w:val="32"/>
        </w:rPr>
        <w:t>0</w:t>
      </w:r>
      <w:r w:rsidR="00DB6F81">
        <w:rPr>
          <w:rFonts w:ascii="仿宋_GB2312" w:eastAsia="仿宋_GB2312"/>
          <w:sz w:val="32"/>
          <w:szCs w:val="32"/>
        </w:rPr>
        <w:t/>
      </w:r>
      <w:r w:rsidR="00DB6F81">
        <w:rPr>
          <w:rFonts w:ascii="仿宋_GB2312" w:eastAsia="仿宋_GB2312" w:hint="eastAsia"/>
          <w:sz w:val="32"/>
          <w:szCs w:val="32"/>
        </w:rPr>
        <w:t/>
      </w:r>
      <w:r w:rsidR="008853A8">
        <w:rPr>
          <w:rFonts w:ascii="仿宋_GB2312" w:eastAsia="仿宋_GB2312" w:hint="eastAsia"/>
          <w:sz w:val="32"/>
          <w:szCs w:val="32"/>
        </w:rPr>
        <w:t>万元，占</w:t>
      </w:r>
      <w:r w:rsidR="00DB6F81">
        <w:rPr>
          <w:rFonts w:ascii="仿宋_GB2312" w:eastAsia="仿宋_GB2312" w:hint="eastAsia"/>
          <w:sz w:val="32"/>
          <w:szCs w:val="32"/>
        </w:rPr>
        <w:t>0%</w:t>
      </w:r>
      <w:r w:rsidR="00DB6F81">
        <w:rPr>
          <w:rFonts w:ascii="仿宋_GB2312" w:eastAsia="仿宋_GB2312"/>
          <w:sz w:val="32"/>
          <w:szCs w:val="32"/>
        </w:rPr>
        <w:t/>
      </w:r>
      <w:r w:rsidR="00DB6F81">
        <w:rPr>
          <w:rFonts w:ascii="仿宋_GB2312" w:eastAsia="仿宋_GB2312" w:hint="eastAsia"/>
          <w:sz w:val="32"/>
          <w:szCs w:val="32"/>
        </w:rPr>
        <w:t/>
      </w:r>
      <w:r w:rsidR="008853A8">
        <w:rPr>
          <w:rFonts w:ascii="仿宋_GB2312" w:eastAsia="仿宋_GB2312" w:hint="eastAsia"/>
          <w:sz w:val="32"/>
          <w:szCs w:val="32"/>
        </w:rPr>
        <w:t>；附属单位上缴收入</w:t>
      </w:r>
      <w:r w:rsidR="001C5BE8">
        <w:rPr>
          <w:rFonts w:ascii="仿宋_GB2312" w:eastAsia="仿宋_GB2312" w:hint="eastAsia"/>
          <w:sz w:val="32"/>
          <w:szCs w:val="32"/>
        </w:rPr>
        <w:t>0</w:t>
      </w:r>
      <w:r w:rsidR="001C5BE8">
        <w:rPr>
          <w:rFonts w:ascii="仿宋_GB2312" w:eastAsia="仿宋_GB2312"/>
          <w:sz w:val="32"/>
          <w:szCs w:val="32"/>
        </w:rPr>
        <w:t/>
      </w:r>
      <w:r w:rsidR="001C5BE8">
        <w:rPr>
          <w:rFonts w:ascii="仿宋_GB2312" w:eastAsia="仿宋_GB2312" w:hint="eastAsia"/>
          <w:sz w:val="32"/>
          <w:szCs w:val="32"/>
        </w:rPr>
        <w:t/>
      </w:r>
      <w:r w:rsidR="008853A8">
        <w:rPr>
          <w:rFonts w:ascii="仿宋_GB2312" w:eastAsia="仿宋_GB2312" w:hint="eastAsia"/>
          <w:sz w:val="32"/>
          <w:szCs w:val="32"/>
        </w:rPr>
        <w:t>万元，占</w:t>
      </w:r>
      <w:r w:rsidR="00B3219F">
        <w:rPr>
          <w:rFonts w:ascii="仿宋_GB2312" w:eastAsia="仿宋_GB2312" w:hint="eastAsia"/>
          <w:sz w:val="32"/>
          <w:szCs w:val="32"/>
        </w:rPr>
        <w:t>0%</w:t>
      </w:r>
      <w:r w:rsidR="00B3219F">
        <w:rPr>
          <w:rFonts w:ascii="仿宋_GB2312" w:eastAsia="仿宋_GB2312"/>
          <w:sz w:val="32"/>
          <w:szCs w:val="32"/>
        </w:rPr>
        <w:t/>
      </w:r>
      <w:r w:rsidR="00B3219F">
        <w:rPr>
          <w:rFonts w:ascii="仿宋_GB2312" w:eastAsia="仿宋_GB2312" w:hint="eastAsia"/>
          <w:sz w:val="32"/>
          <w:szCs w:val="32"/>
        </w:rPr>
        <w:t/>
      </w:r>
      <w:r w:rsidR="008853A8">
        <w:rPr>
          <w:rFonts w:ascii="仿宋_GB2312" w:eastAsia="仿宋_GB2312" w:hint="eastAsia"/>
          <w:sz w:val="32"/>
          <w:szCs w:val="32"/>
        </w:rPr>
        <w:t>；其他收入</w:t>
      </w:r>
      <w:r w:rsidR="0094423A">
        <w:rPr>
          <w:rFonts w:ascii="仿宋_GB2312" w:eastAsia="仿宋_GB2312" w:hint="eastAsia"/>
          <w:sz w:val="32"/>
          <w:szCs w:val="32"/>
        </w:rPr>
        <w:t>1,032.36</w:t>
      </w:r>
      <w:r w:rsidR="0094423A">
        <w:rPr>
          <w:rFonts w:ascii="仿宋_GB2312" w:eastAsia="仿宋_GB2312"/>
          <w:sz w:val="32"/>
          <w:szCs w:val="32"/>
        </w:rPr>
        <w:t/>
      </w:r>
      <w:r w:rsidR="0094423A">
        <w:rPr>
          <w:rFonts w:ascii="仿宋_GB2312" w:eastAsia="仿宋_GB2312" w:hint="eastAsia"/>
          <w:sz w:val="32"/>
          <w:szCs w:val="32"/>
        </w:rPr>
        <w:t/>
      </w:r>
      <w:r w:rsidR="008853A8">
        <w:rPr>
          <w:rFonts w:ascii="仿宋_GB2312" w:eastAsia="仿宋_GB2312" w:hint="eastAsia"/>
          <w:sz w:val="32"/>
          <w:szCs w:val="32"/>
        </w:rPr>
        <w:t>万元，占</w:t>
      </w:r>
      <w:r w:rsidR="0094423A">
        <w:rPr>
          <w:rFonts w:ascii="仿宋_GB2312" w:eastAsia="仿宋_GB2312" w:hint="eastAsia"/>
          <w:sz w:val="32"/>
          <w:szCs w:val="32"/>
        </w:rPr>
        <w:t>87.78%</w:t>
      </w:r>
      <w:r w:rsidR="0094423A">
        <w:rPr>
          <w:rFonts w:ascii="仿宋_GB2312" w:eastAsia="仿宋_GB2312"/>
          <w:sz w:val="32"/>
          <w:szCs w:val="32"/>
        </w:rPr>
        <w:t/>
      </w:r>
      <w:r w:rsidR="0094423A">
        <w:rPr>
          <w:rFonts w:ascii="仿宋_GB2312" w:eastAsia="仿宋_GB2312" w:hint="eastAsia"/>
          <w:sz w:val="32"/>
          <w:szCs w:val="32"/>
        </w:rPr>
        <w:t/>
      </w:r>
      <w:r w:rsidR="008853A8">
        <w:rPr>
          <w:rFonts w:ascii="仿宋_GB2312" w:eastAsia="仿宋_GB2312" w:hint="eastAsia"/>
          <w:sz w:val="32"/>
          <w:szCs w:val="32"/>
        </w:rPr>
        <w:t>。</w:t>
      </w:r>
    </w:p>
    <w:p w14:paraId="008FC815" w14:textId="77777777" w:rsidR="008853A8" w:rsidRDefault="008853A8">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6FB7964" w14:textId="23D4D7B7" w:rsidR="008853A8" w:rsidRDefault="00233021">
      <w:pPr>
        <w:ind w:firstLineChars="200" w:firstLine="640"/>
        <w:rPr>
          <w:rFonts w:ascii="仿宋_GB2312" w:eastAsia="仿宋_GB2312"/>
          <w:sz w:val="32"/>
          <w:szCs w:val="32"/>
        </w:rPr>
      </w:pPr>
      <w:r>
        <w:rPr>
          <w:rFonts w:ascii="仿宋_GB2312" w:eastAsia="仿宋_GB2312" w:hint="eastAsia"/>
          <w:sz w:val="32"/>
          <w:szCs w:val="32"/>
        </w:rPr>
        <w:t>2019</w:t>
      </w:r>
      <w:r w:rsidR="008853A8">
        <w:rPr>
          <w:rFonts w:ascii="仿宋_GB2312" w:eastAsia="仿宋_GB2312" w:hint="eastAsia"/>
          <w:sz w:val="32"/>
          <w:szCs w:val="32"/>
        </w:rPr>
        <w:t>年度本年支出</w:t>
      </w:r>
      <w:r w:rsidR="00EE3598">
        <w:rPr>
          <w:rFonts w:ascii="仿宋_GB2312" w:eastAsia="仿宋_GB2312" w:hint="eastAsia"/>
          <w:sz w:val="32"/>
          <w:szCs w:val="32"/>
        </w:rPr>
        <w:t>1,218.42</w:t>
      </w:r>
      <w:r w:rsidR="00EE3598">
        <w:rPr>
          <w:rFonts w:ascii="仿宋_GB2312" w:eastAsia="仿宋_GB2312"/>
          <w:sz w:val="32"/>
          <w:szCs w:val="32"/>
        </w:rPr>
        <w:t/>
      </w:r>
      <w:r w:rsidR="00EE3598">
        <w:rPr>
          <w:rFonts w:ascii="仿宋_GB2312" w:eastAsia="仿宋_GB2312" w:hint="eastAsia"/>
          <w:sz w:val="32"/>
          <w:szCs w:val="32"/>
        </w:rPr>
        <w:t/>
      </w:r>
      <w:r w:rsidR="008853A8">
        <w:rPr>
          <w:rFonts w:ascii="仿宋_GB2312" w:eastAsia="仿宋_GB2312" w:hint="eastAsia"/>
          <w:sz w:val="32"/>
          <w:szCs w:val="32"/>
        </w:rPr>
        <w:t>万元，其中：基本支出</w:t>
      </w:r>
      <w:r w:rsidR="001D3634">
        <w:rPr>
          <w:rFonts w:ascii="仿宋_GB2312" w:eastAsia="仿宋_GB2312" w:hint="eastAsia"/>
          <w:sz w:val="32"/>
          <w:szCs w:val="32"/>
        </w:rPr>
        <w:t>133.03</w:t>
      </w:r>
      <w:r w:rsidR="001D3634">
        <w:rPr>
          <w:rFonts w:ascii="仿宋_GB2312" w:eastAsia="仿宋_GB2312"/>
          <w:sz w:val="32"/>
          <w:szCs w:val="32"/>
        </w:rPr>
        <w:t/>
      </w:r>
      <w:r w:rsidR="001D3634">
        <w:rPr>
          <w:rFonts w:ascii="仿宋_GB2312" w:eastAsia="仿宋_GB2312" w:hint="eastAsia"/>
          <w:sz w:val="32"/>
          <w:szCs w:val="32"/>
        </w:rPr>
        <w:t/>
      </w:r>
      <w:r w:rsidR="008853A8">
        <w:rPr>
          <w:rFonts w:ascii="仿宋_GB2312" w:eastAsia="仿宋_GB2312" w:hint="eastAsia"/>
          <w:sz w:val="32"/>
          <w:szCs w:val="32"/>
        </w:rPr>
        <w:t>万元，占</w:t>
      </w:r>
      <w:r w:rsidR="000A663A">
        <w:rPr>
          <w:rFonts w:ascii="仿宋_GB2312" w:eastAsia="仿宋_GB2312" w:hint="eastAsia"/>
          <w:sz w:val="32"/>
          <w:szCs w:val="32"/>
        </w:rPr>
        <w:t>10.92%</w:t>
      </w:r>
      <w:r w:rsidR="000A663A">
        <w:rPr>
          <w:rFonts w:ascii="仿宋_GB2312" w:eastAsia="仿宋_GB2312"/>
          <w:sz w:val="32"/>
          <w:szCs w:val="32"/>
        </w:rPr>
        <w:t/>
      </w:r>
      <w:r w:rsidR="000A663A">
        <w:rPr>
          <w:rFonts w:ascii="仿宋_GB2312" w:eastAsia="仿宋_GB2312" w:hint="eastAsia"/>
          <w:sz w:val="32"/>
          <w:szCs w:val="32"/>
        </w:rPr>
        <w:t/>
      </w:r>
      <w:r w:rsidR="008853A8">
        <w:rPr>
          <w:rFonts w:ascii="仿宋_GB2312" w:eastAsia="仿宋_GB2312" w:hint="eastAsia"/>
          <w:sz w:val="32"/>
          <w:szCs w:val="32"/>
        </w:rPr>
        <w:t>；项目支出</w:t>
      </w:r>
      <w:r w:rsidR="005474EB">
        <w:rPr>
          <w:rFonts w:ascii="仿宋_GB2312" w:eastAsia="仿宋_GB2312" w:hint="eastAsia"/>
          <w:sz w:val="32"/>
          <w:szCs w:val="32"/>
        </w:rPr>
        <w:t>1,085.39</w:t>
      </w:r>
      <w:r w:rsidR="005474EB">
        <w:rPr>
          <w:rFonts w:ascii="仿宋_GB2312" w:eastAsia="仿宋_GB2312"/>
          <w:sz w:val="32"/>
          <w:szCs w:val="32"/>
        </w:rPr>
        <w:t/>
      </w:r>
      <w:r w:rsidR="005474EB">
        <w:rPr>
          <w:rFonts w:ascii="仿宋_GB2312" w:eastAsia="仿宋_GB2312" w:hint="eastAsia"/>
          <w:sz w:val="32"/>
          <w:szCs w:val="32"/>
        </w:rPr>
        <w:t/>
      </w:r>
      <w:r w:rsidR="008853A8">
        <w:rPr>
          <w:rFonts w:ascii="仿宋_GB2312" w:eastAsia="仿宋_GB2312" w:hint="eastAsia"/>
          <w:sz w:val="32"/>
          <w:szCs w:val="32"/>
        </w:rPr>
        <w:t>万元，占</w:t>
      </w:r>
      <w:r w:rsidR="005474EB">
        <w:rPr>
          <w:rFonts w:ascii="仿宋_GB2312" w:eastAsia="仿宋_GB2312" w:hint="eastAsia"/>
          <w:sz w:val="32"/>
          <w:szCs w:val="32"/>
        </w:rPr>
        <w:t>89.08%</w:t>
      </w:r>
      <w:r w:rsidR="005474EB">
        <w:rPr>
          <w:rFonts w:ascii="仿宋_GB2312" w:eastAsia="仿宋_GB2312"/>
          <w:sz w:val="32"/>
          <w:szCs w:val="32"/>
        </w:rPr>
        <w:t/>
      </w:r>
      <w:r w:rsidR="005474EB">
        <w:rPr>
          <w:rFonts w:ascii="仿宋_GB2312" w:eastAsia="仿宋_GB2312" w:hint="eastAsia"/>
          <w:sz w:val="32"/>
          <w:szCs w:val="32"/>
        </w:rPr>
        <w:t/>
      </w:r>
      <w:r w:rsidR="008853A8">
        <w:rPr>
          <w:rFonts w:ascii="仿宋_GB2312" w:eastAsia="仿宋_GB2312" w:hint="eastAsia"/>
          <w:sz w:val="32"/>
          <w:szCs w:val="32"/>
        </w:rPr>
        <w:t>；上缴上级支出</w:t>
      </w:r>
      <w:r w:rsidR="009774AD">
        <w:rPr>
          <w:rFonts w:ascii="仿宋_GB2312" w:eastAsia="仿宋_GB2312" w:hint="eastAsia"/>
          <w:sz w:val="32"/>
          <w:szCs w:val="32"/>
        </w:rPr>
        <w:t>0</w:t>
      </w:r>
      <w:r w:rsidR="009774AD">
        <w:rPr>
          <w:rFonts w:ascii="仿宋_GB2312" w:eastAsia="仿宋_GB2312"/>
          <w:sz w:val="32"/>
          <w:szCs w:val="32"/>
        </w:rPr>
        <w:t/>
      </w:r>
      <w:r w:rsidR="009774AD">
        <w:rPr>
          <w:rFonts w:ascii="仿宋_GB2312" w:eastAsia="仿宋_GB2312" w:hint="eastAsia"/>
          <w:sz w:val="32"/>
          <w:szCs w:val="32"/>
        </w:rPr>
        <w:t/>
      </w:r>
      <w:r w:rsidR="008853A8">
        <w:rPr>
          <w:rFonts w:ascii="仿宋_GB2312" w:eastAsia="仿宋_GB2312" w:hint="eastAsia"/>
          <w:sz w:val="32"/>
          <w:szCs w:val="32"/>
        </w:rPr>
        <w:t>万元，占</w:t>
      </w:r>
      <w:r w:rsidR="00E43F43">
        <w:rPr>
          <w:rFonts w:ascii="仿宋_GB2312" w:eastAsia="仿宋_GB2312" w:hint="eastAsia"/>
          <w:sz w:val="32"/>
          <w:szCs w:val="32"/>
        </w:rPr>
        <w:t>0%</w:t>
      </w:r>
      <w:r w:rsidR="00E43F43">
        <w:rPr>
          <w:rFonts w:ascii="仿宋_GB2312" w:eastAsia="仿宋_GB2312"/>
          <w:sz w:val="32"/>
          <w:szCs w:val="32"/>
        </w:rPr>
        <w:t/>
      </w:r>
      <w:r w:rsidR="00E43F43">
        <w:rPr>
          <w:rFonts w:ascii="仿宋_GB2312" w:eastAsia="仿宋_GB2312" w:hint="eastAsia"/>
          <w:sz w:val="32"/>
          <w:szCs w:val="32"/>
        </w:rPr>
        <w:t/>
      </w:r>
      <w:r w:rsidR="008853A8">
        <w:rPr>
          <w:rFonts w:ascii="仿宋_GB2312" w:eastAsia="仿宋_GB2312" w:hint="eastAsia"/>
          <w:sz w:val="32"/>
          <w:szCs w:val="32"/>
        </w:rPr>
        <w:t>；经营支出</w:t>
      </w:r>
      <w:r w:rsidR="00F57EE2">
        <w:rPr>
          <w:rFonts w:ascii="仿宋_GB2312" w:eastAsia="仿宋_GB2312" w:hint="eastAsia"/>
          <w:sz w:val="32"/>
          <w:szCs w:val="32"/>
        </w:rPr>
        <w:t>0</w:t>
      </w:r>
      <w:r w:rsidR="00F57EE2">
        <w:rPr>
          <w:rFonts w:ascii="仿宋_GB2312" w:eastAsia="仿宋_GB2312"/>
          <w:sz w:val="32"/>
          <w:szCs w:val="32"/>
        </w:rPr>
        <w:t/>
      </w:r>
      <w:r w:rsidR="00F57EE2">
        <w:rPr>
          <w:rFonts w:ascii="仿宋_GB2312" w:eastAsia="仿宋_GB2312" w:hint="eastAsia"/>
          <w:sz w:val="32"/>
          <w:szCs w:val="32"/>
        </w:rPr>
        <w:t/>
      </w:r>
      <w:r w:rsidR="008853A8">
        <w:rPr>
          <w:rFonts w:ascii="仿宋_GB2312" w:eastAsia="仿宋_GB2312" w:hint="eastAsia"/>
          <w:sz w:val="32"/>
          <w:szCs w:val="32"/>
        </w:rPr>
        <w:t>万元，占</w:t>
      </w:r>
      <w:r w:rsidR="00AF5DFE">
        <w:rPr>
          <w:rFonts w:ascii="仿宋_GB2312" w:eastAsia="仿宋_GB2312" w:hint="eastAsia"/>
          <w:sz w:val="32"/>
          <w:szCs w:val="32"/>
        </w:rPr>
        <w:t>0%</w:t>
      </w:r>
      <w:r w:rsidR="00AF5DFE">
        <w:rPr>
          <w:rFonts w:ascii="仿宋_GB2312" w:eastAsia="仿宋_GB2312"/>
          <w:sz w:val="32"/>
          <w:szCs w:val="32"/>
        </w:rPr>
        <w:t/>
      </w:r>
      <w:r w:rsidR="00AF5DFE">
        <w:rPr>
          <w:rFonts w:ascii="仿宋_GB2312" w:eastAsia="仿宋_GB2312" w:hint="eastAsia"/>
          <w:sz w:val="32"/>
          <w:szCs w:val="32"/>
        </w:rPr>
        <w:t/>
      </w:r>
      <w:r w:rsidR="008853A8">
        <w:rPr>
          <w:rFonts w:ascii="仿宋_GB2312" w:eastAsia="仿宋_GB2312" w:hint="eastAsia"/>
          <w:sz w:val="32"/>
          <w:szCs w:val="32"/>
        </w:rPr>
        <w:t>；对附属单位补助支出</w:t>
      </w:r>
      <w:r w:rsidR="00471387">
        <w:rPr>
          <w:rFonts w:ascii="仿宋_GB2312" w:eastAsia="仿宋_GB2312" w:hint="eastAsia"/>
          <w:sz w:val="32"/>
          <w:szCs w:val="32"/>
        </w:rPr>
        <w:t>0</w:t>
      </w:r>
      <w:r w:rsidR="00471387">
        <w:rPr>
          <w:rFonts w:ascii="仿宋_GB2312" w:eastAsia="仿宋_GB2312"/>
          <w:sz w:val="32"/>
          <w:szCs w:val="32"/>
        </w:rPr>
        <w:t/>
      </w:r>
      <w:r w:rsidR="00471387">
        <w:rPr>
          <w:rFonts w:ascii="仿宋_GB2312" w:eastAsia="仿宋_GB2312" w:hint="eastAsia"/>
          <w:sz w:val="32"/>
          <w:szCs w:val="32"/>
        </w:rPr>
        <w:t/>
      </w:r>
      <w:r w:rsidR="008853A8">
        <w:rPr>
          <w:rFonts w:ascii="仿宋_GB2312" w:eastAsia="仿宋_GB2312" w:hint="eastAsia"/>
          <w:sz w:val="32"/>
          <w:szCs w:val="32"/>
        </w:rPr>
        <w:t>万元，占</w:t>
      </w:r>
      <w:r w:rsidR="00471387">
        <w:rPr>
          <w:rFonts w:ascii="仿宋_GB2312" w:eastAsia="仿宋_GB2312" w:hint="eastAsia"/>
          <w:sz w:val="32"/>
          <w:szCs w:val="32"/>
        </w:rPr>
        <w:t>0%</w:t>
      </w:r>
      <w:r w:rsidR="00471387">
        <w:rPr>
          <w:rFonts w:ascii="仿宋_GB2312" w:eastAsia="仿宋_GB2312"/>
          <w:sz w:val="32"/>
          <w:szCs w:val="32"/>
        </w:rPr>
        <w:t/>
      </w:r>
      <w:r w:rsidR="00471387">
        <w:rPr>
          <w:rFonts w:ascii="仿宋_GB2312" w:eastAsia="仿宋_GB2312" w:hint="eastAsia"/>
          <w:sz w:val="32"/>
          <w:szCs w:val="32"/>
        </w:rPr>
        <w:t/>
      </w:r>
      <w:r w:rsidR="008853A8">
        <w:rPr>
          <w:rFonts w:ascii="仿宋_GB2312" w:eastAsia="仿宋_GB2312" w:hint="eastAsia"/>
          <w:sz w:val="32"/>
          <w:szCs w:val="32"/>
        </w:rPr>
        <w:t>。</w:t>
      </w:r>
    </w:p>
    <w:p w14:paraId="186CA7CE" w14:textId="77777777" w:rsidR="008853A8" w:rsidRDefault="008853A8">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14:paraId="1B6E4AD7" w14:textId="100B88EF" w:rsidR="008853A8" w:rsidRPr="001848EE" w:rsidRDefault="001C2D35">
      <w:pPr>
        <w:ind w:firstLineChars="200" w:firstLine="640"/>
        <w:rPr>
          <w:rFonts w:ascii="仿宋_GB2312" w:eastAsia="仿宋_GB2312"/>
          <w:sz w:val="32"/>
          <w:szCs w:val="32"/>
        </w:rPr>
      </w:pPr>
      <w:r>
        <w:rPr>
          <w:rFonts w:ascii="仿宋_GB2312" w:eastAsia="仿宋_GB2312" w:hint="eastAsia"/>
          <w:sz w:val="32"/>
          <w:szCs w:val="32"/>
        </w:rPr>
        <w:t>2019</w:t>
      </w:r>
      <w:r w:rsidR="008853A8">
        <w:rPr>
          <w:rFonts w:ascii="仿宋_GB2312" w:eastAsia="仿宋_GB2312" w:hint="eastAsia"/>
          <w:sz w:val="32"/>
          <w:szCs w:val="32"/>
        </w:rPr>
        <w:t>年度财政拨款收入</w:t>
      </w:r>
      <w:r w:rsidR="003E5F70">
        <w:rPr>
          <w:rFonts w:ascii="仿宋_GB2312" w:eastAsia="仿宋_GB2312" w:hint="eastAsia"/>
          <w:sz w:val="32"/>
          <w:szCs w:val="32"/>
        </w:rPr>
        <w:t>143.66</w:t>
      </w:r>
      <w:r w:rsidR="008853A8">
        <w:rPr>
          <w:rFonts w:ascii="仿宋_GB2312" w:eastAsia="仿宋_GB2312" w:hint="eastAsia"/>
          <w:sz w:val="32"/>
          <w:szCs w:val="32"/>
        </w:rPr>
        <w:t>万元</w:t>
      </w:r>
      <w:r w:rsidR="0068591E">
        <w:rPr>
          <w:rFonts w:ascii="仿宋_GB2312" w:eastAsia="仿宋_GB2312" w:hint="eastAsia"/>
          <w:sz w:val="32"/>
          <w:szCs w:val="32"/>
        </w:rPr>
        <w:lastRenderedPageBreak/>
        <w:t>，与上年相比，增加15.83万元，增长12.38%，主要原因是：</w:t>
      </w:r>
      <w:r w:rsidR="0068591E">
        <w:rPr>
          <w:rFonts w:ascii="仿宋_GB2312" w:eastAsia="仿宋_GB2312"/>
          <w:sz w:val="32"/>
          <w:szCs w:val="32"/>
        </w:rPr>
        <w:t/>
      </w:r>
      <w:r w:rsidR="0068591E">
        <w:rPr>
          <w:rFonts w:ascii="仿宋_GB2312" w:eastAsia="仿宋_GB2312" w:hint="eastAsia"/>
          <w:sz w:val="32"/>
          <w:szCs w:val="32"/>
        </w:rPr>
        <w:t>增加了组织部培训经费10.63万元、机关事业单位基本养老保险缴费支出2.13万元、阿达来提丧葬费6.48万元、日常公用经费2.38万元，减少了人员经费5.79万元。</w:t>
      </w:r>
      <w:r w:rsidR="0068591E">
        <w:rPr>
          <w:rFonts w:ascii="仿宋_GB2312" w:eastAsia="仿宋_GB2312"/>
          <w:sz w:val="32"/>
          <w:szCs w:val="32"/>
        </w:rPr>
        <w:t/>
      </w:r>
      <w:r w:rsidR="0068591E">
        <w:rPr>
          <w:rFonts w:ascii="仿宋_GB2312" w:eastAsia="仿宋_GB2312" w:hint="eastAsia"/>
          <w:sz w:val="32"/>
          <w:szCs w:val="32"/>
        </w:rPr>
        <w:t/>
      </w:r>
      <w:r w:rsidR="008853A8">
        <w:rPr>
          <w:rFonts w:ascii="仿宋_GB2312" w:eastAsia="仿宋_GB2312" w:hint="eastAsia"/>
          <w:sz w:val="32"/>
          <w:szCs w:val="32"/>
        </w:rPr>
        <w:t>财政拨款支出</w:t>
      </w:r>
      <w:r w:rsidR="005C11EB">
        <w:rPr>
          <w:rFonts w:ascii="仿宋_GB2312" w:eastAsia="仿宋_GB2312" w:hint="eastAsia"/>
          <w:sz w:val="32"/>
          <w:szCs w:val="32"/>
        </w:rPr>
        <w:t>143.66</w:t>
      </w:r>
      <w:r w:rsidR="005C11EB">
        <w:rPr>
          <w:rFonts w:ascii="仿宋_GB2312" w:eastAsia="仿宋_GB2312"/>
          <w:sz w:val="32"/>
          <w:szCs w:val="32"/>
        </w:rPr>
        <w:t/>
      </w:r>
      <w:r w:rsidR="005C11EB">
        <w:rPr>
          <w:rFonts w:ascii="仿宋_GB2312" w:eastAsia="仿宋_GB2312" w:hint="eastAsia"/>
          <w:sz w:val="32"/>
          <w:szCs w:val="32"/>
        </w:rPr>
        <w:t/>
      </w:r>
      <w:r w:rsidR="008853A8">
        <w:rPr>
          <w:rFonts w:ascii="仿宋_GB2312" w:eastAsia="仿宋_GB2312" w:hint="eastAsia"/>
          <w:sz w:val="32"/>
          <w:szCs w:val="32"/>
        </w:rPr>
        <w:t>万元</w:t>
      </w:r>
      <w:r w:rsidR="001848EE">
        <w:rPr>
          <w:rFonts w:ascii="仿宋_GB2312" w:eastAsia="仿宋_GB2312" w:hint="eastAsia"/>
          <w:sz w:val="32"/>
          <w:szCs w:val="32"/>
        </w:rPr>
        <w:t>，与上年相比，增加15.83万元，增长12.38%，主要原因是：</w:t>
      </w:r>
      <w:r w:rsidR="001848EE">
        <w:rPr>
          <w:rFonts w:ascii="仿宋_GB2312" w:eastAsia="仿宋_GB2312"/>
          <w:sz w:val="32"/>
          <w:szCs w:val="32"/>
        </w:rPr>
        <w:t>增加了培训经费10.63万元、机关事业单位基本养老保险缴费支出2.13万元、阿达来提丧葬费6.48万元、日常公用经费2.38万元的支出，减少了人员经费5.79万元的支出。</w:t>
      </w:r>
      <w:r w:rsidR="001848EE">
        <w:rPr>
          <w:rFonts w:ascii="仿宋_GB2312" w:eastAsia="仿宋_GB2312" w:hint="eastAsia"/>
          <w:sz w:val="32"/>
          <w:szCs w:val="32"/>
        </w:rPr>
        <w:t/>
      </w:r>
    </w:p>
    <w:p w14:paraId="7139D063" w14:textId="11D128B6" w:rsidR="008853A8" w:rsidRDefault="008853A8">
      <w:pPr>
        <w:ind w:firstLineChars="200" w:firstLine="640"/>
        <w:rPr>
          <w:rFonts w:ascii="仿宋_GB2312" w:eastAsia="仿宋_GB2312"/>
          <w:sz w:val="32"/>
          <w:szCs w:val="32"/>
        </w:rPr>
      </w:pPr>
      <w:r>
        <w:rPr>
          <w:rFonts w:ascii="仿宋_GB2312" w:eastAsia="仿宋_GB2312" w:hint="eastAsia"/>
          <w:sz w:val="32"/>
          <w:szCs w:val="32"/>
        </w:rPr>
        <w:t>与年初预算数相比情况：财政拨款收入年初预算数</w:t>
      </w:r>
      <w:r w:rsidR="002B7A04">
        <w:rPr>
          <w:rFonts w:ascii="仿宋_GB2312" w:eastAsia="仿宋_GB2312"/>
          <w:color w:val="000000" w:themeColor="text1"/>
          <w:sz w:val="32"/>
          <w:szCs w:val="32"/>
        </w:rPr>
        <w:t>151.56</w:t>
      </w:r>
      <w:r w:rsidR="002B7A04">
        <w:rPr>
          <w:rFonts w:ascii="仿宋_GB2312" w:eastAsia="仿宋_GB2312" w:hint="eastAsia"/>
          <w:color w:val="000000" w:themeColor="text1"/>
          <w:sz w:val="32"/>
          <w:szCs w:val="32"/>
        </w:rPr>
        <w:t/>
      </w:r>
      <w:r w:rsidR="002B7A04">
        <w:rPr>
          <w:rFonts w:ascii="仿宋_GB2312" w:eastAsia="仿宋_GB2312"/>
          <w:color w:val="000000" w:themeColor="text1"/>
          <w:sz w:val="32"/>
          <w:szCs w:val="32"/>
        </w:rPr>
        <w:t/>
      </w:r>
      <w:r>
        <w:rPr>
          <w:rFonts w:ascii="仿宋_GB2312" w:eastAsia="仿宋_GB2312" w:hint="eastAsia"/>
          <w:sz w:val="32"/>
          <w:szCs w:val="32"/>
        </w:rPr>
        <w:t>万元，决算数</w:t>
      </w:r>
      <w:r w:rsidR="00852D88">
        <w:rPr>
          <w:rFonts w:ascii="仿宋_GB2312" w:eastAsia="仿宋_GB2312" w:hint="eastAsia"/>
          <w:sz w:val="32"/>
          <w:szCs w:val="32"/>
        </w:rPr>
        <w:t>143.66</w:t>
      </w:r>
      <w:r w:rsidR="00852D88">
        <w:rPr>
          <w:rFonts w:ascii="仿宋_GB2312" w:eastAsia="仿宋_GB2312"/>
          <w:sz w:val="32"/>
          <w:szCs w:val="32"/>
        </w:rPr>
        <w:t/>
      </w:r>
      <w:r w:rsidR="00852D88">
        <w:rPr>
          <w:rFonts w:ascii="仿宋_GB2312" w:eastAsia="仿宋_GB2312" w:hint="eastAsia"/>
          <w:sz w:val="32"/>
          <w:szCs w:val="32"/>
        </w:rPr>
        <w:t/>
      </w:r>
      <w:r>
        <w:rPr>
          <w:rFonts w:ascii="仿宋_GB2312" w:eastAsia="仿宋_GB2312" w:hint="eastAsia"/>
          <w:sz w:val="32"/>
          <w:szCs w:val="32"/>
        </w:rPr>
        <w:t>万元</w:t>
      </w:r>
      <w:r w:rsidR="00AC1D87">
        <w:rPr>
          <w:rFonts w:ascii="仿宋_GB2312" w:eastAsia="仿宋_GB2312"/>
          <w:color w:val="000000" w:themeColor="text1"/>
          <w:sz w:val="32"/>
          <w:szCs w:val="32"/>
        </w:rPr>
        <w:t>，预决算差异率-5.21%，主要原因是：2019年一名职员调走，一名职员辞职，人员经费和日常公用经费减少了18.53万元；2019年底临时增加组织部培训项目，增加了10.63万元。</w:t>
      </w:r>
      <w:r>
        <w:rPr>
          <w:rFonts w:ascii="仿宋_GB2312" w:eastAsia="仿宋_GB2312" w:hint="eastAsia"/>
          <w:sz w:val="32"/>
          <w:szCs w:val="32"/>
        </w:rPr>
        <w:t>财政拨款支出年初预算数</w:t>
      </w:r>
      <w:r w:rsidR="001128A8">
        <w:rPr>
          <w:rFonts w:ascii="仿宋_GB2312" w:eastAsia="仿宋_GB2312"/>
          <w:color w:val="000000" w:themeColor="text1"/>
          <w:sz w:val="32"/>
          <w:szCs w:val="32"/>
        </w:rPr>
        <w:t>178.84</w:t>
      </w:r>
      <w:r w:rsidR="001128A8">
        <w:rPr>
          <w:rFonts w:ascii="仿宋_GB2312" w:eastAsia="仿宋_GB2312" w:hint="eastAsia"/>
          <w:color w:val="000000" w:themeColor="text1"/>
          <w:sz w:val="32"/>
          <w:szCs w:val="32"/>
        </w:rPr>
        <w:t/>
      </w:r>
      <w:r w:rsidR="001128A8">
        <w:rPr>
          <w:rFonts w:ascii="仿宋_GB2312" w:eastAsia="仿宋_GB2312"/>
          <w:color w:val="000000" w:themeColor="text1"/>
          <w:sz w:val="32"/>
          <w:szCs w:val="32"/>
        </w:rPr>
        <w:t/>
      </w:r>
      <w:r>
        <w:rPr>
          <w:rFonts w:ascii="仿宋_GB2312" w:eastAsia="仿宋_GB2312" w:hint="eastAsia"/>
          <w:sz w:val="32"/>
          <w:szCs w:val="32"/>
        </w:rPr>
        <w:t>万元，决算数</w:t>
      </w:r>
      <w:r w:rsidR="00B64D13">
        <w:rPr>
          <w:rFonts w:ascii="仿宋_GB2312" w:eastAsia="仿宋_GB2312" w:hint="eastAsia"/>
          <w:sz w:val="32"/>
          <w:szCs w:val="32"/>
        </w:rPr>
        <w:t>143.66</w:t>
      </w:r>
      <w:r w:rsidR="00B64D13">
        <w:rPr>
          <w:rFonts w:ascii="仿宋_GB2312" w:eastAsia="仿宋_GB2312"/>
          <w:sz w:val="32"/>
          <w:szCs w:val="32"/>
        </w:rPr>
        <w:t/>
      </w:r>
      <w:r w:rsidR="00B64D13">
        <w:rPr>
          <w:rFonts w:ascii="仿宋_GB2312" w:eastAsia="仿宋_GB2312" w:hint="eastAsia"/>
          <w:sz w:val="32"/>
          <w:szCs w:val="32"/>
        </w:rPr>
        <w:t/>
      </w:r>
      <w:r>
        <w:rPr>
          <w:rFonts w:ascii="仿宋_GB2312" w:eastAsia="仿宋_GB2312" w:hint="eastAsia"/>
          <w:sz w:val="32"/>
          <w:szCs w:val="32"/>
        </w:rPr>
        <w:t>万元</w:t>
      </w:r>
      <w:r w:rsidR="00531503">
        <w:rPr>
          <w:rFonts w:ascii="仿宋_GB2312" w:eastAsia="仿宋_GB2312"/>
          <w:color w:val="000000" w:themeColor="text1"/>
          <w:sz w:val="32"/>
          <w:szCs w:val="32"/>
        </w:rPr>
        <w:t>，预决算差异率-19.67%，主要原因是：2019年一名职员调走，一名职员辞职，人员经费和日常公用经费减少了18.53万元；2019年底临时增加了组织部培训项目，增加了10.63万元；已申请培训项目预算数27.28万元未使用。</w:t>
      </w:r>
    </w:p>
    <w:p w14:paraId="51FC69F3" w14:textId="77777777" w:rsidR="008853A8" w:rsidRDefault="008853A8">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5B797ACC" w14:textId="2DDC565C" w:rsidR="008853A8" w:rsidRDefault="005529D0">
      <w:pPr>
        <w:ind w:firstLineChars="200" w:firstLine="640"/>
        <w:rPr>
          <w:rFonts w:ascii="仿宋_GB2312" w:eastAsia="仿宋_GB2312"/>
          <w:sz w:val="32"/>
          <w:szCs w:val="32"/>
        </w:rPr>
      </w:pPr>
      <w:r>
        <w:rPr>
          <w:rFonts w:ascii="仿宋_GB2312" w:eastAsia="仿宋_GB2312"/>
          <w:sz w:val="32"/>
          <w:szCs w:val="32"/>
        </w:rPr>
        <w:t>2019</w:t>
      </w:r>
      <w:r w:rsidR="008853A8">
        <w:rPr>
          <w:rFonts w:ascii="仿宋_GB2312" w:eastAsia="仿宋_GB2312" w:hint="eastAsia"/>
          <w:sz w:val="32"/>
          <w:szCs w:val="32"/>
        </w:rPr>
        <w:t>年度一般公共预算财政拨款支出</w:t>
      </w:r>
      <w:r>
        <w:rPr>
          <w:rFonts w:ascii="仿宋_GB2312" w:eastAsia="仿宋_GB2312" w:hint="eastAsia"/>
          <w:sz w:val="32"/>
          <w:szCs w:val="32"/>
        </w:rPr>
        <w:t>143.66</w:t>
      </w:r>
      <w:r>
        <w:rPr>
          <w:rFonts w:ascii="仿宋_GB2312" w:eastAsia="仿宋_GB2312"/>
          <w:sz w:val="32"/>
          <w:szCs w:val="32"/>
        </w:rPr>
        <w:t/>
      </w:r>
      <w:r>
        <w:rPr>
          <w:rFonts w:ascii="仿宋_GB2312" w:eastAsia="仿宋_GB2312" w:hint="eastAsia"/>
          <w:sz w:val="32"/>
          <w:szCs w:val="32"/>
        </w:rPr>
        <w:t/>
      </w:r>
      <w:r w:rsidR="008853A8">
        <w:rPr>
          <w:rFonts w:ascii="仿宋_GB2312" w:eastAsia="仿宋_GB2312" w:hint="eastAsia"/>
          <w:sz w:val="32"/>
          <w:szCs w:val="32"/>
        </w:rPr>
        <w:t>万元。按功能分类科目项级科目公开，其中：</w:t>
      </w:r>
    </w:p>
    <w:p w14:paraId="072462DE" w14:textId="2651DCC8" w:rsidR="00C01003" w:rsidRDefault="00C01003" w:rsidP="00560394">
      <w:pPr>
        <w:rPr>
          <w:rFonts w:ascii="仿宋_GB2312" w:eastAsia="仿宋_GB2312"/>
          <w:sz w:val="32"/>
          <w:szCs w:val="32"/>
        </w:rPr>
      </w:pPr>
      <w:r>
        <w:rPr>
          <w:rFonts w:ascii="仿宋_GB2312" w:eastAsia="仿宋_GB2312"/>
          <w:sz w:val="32"/>
          <w:szCs w:val="32"/>
        </w:rPr>
        <w:t xml:space="preserve">   2013299其他组织事务支出10.63万元；</w:t>
        <w:br/>
        <w:t xml:space="preserve">   2050802干部教育支出111.39万元；</w:t>
        <w:br/>
        <w:t xml:space="preserve">   2080502事业单位离退休支出6.48万元；</w:t>
        <w:br/>
        <w:t xml:space="preserve">   2080505机关事业单位基本养老保险缴费支出13.25万元；</w:t>
        <w:br/>
        <w:t xml:space="preserve">   2080506机关事业单位职业年金缴费支出1.91万元。</w:t>
      </w:r>
      <w:r w:rsidRPr="00C01003">
        <w:rPr>
          <w:rFonts w:ascii="仿宋_GB2312" w:eastAsia="仿宋_GB2312"/>
          <w:sz w:val="32"/>
          <w:szCs w:val="32"/>
        </w:rPr>
        <w:t/>
      </w:r>
      <w:r>
        <w:rPr>
          <w:rFonts w:ascii="仿宋_GB2312" w:eastAsia="仿宋_GB2312"/>
          <w:sz w:val="32"/>
          <w:szCs w:val="32"/>
        </w:rPr>
        <w:t/>
      </w:r>
    </w:p>
    <w:p w14:paraId="049DFBB4" w14:textId="77777777" w:rsidR="008853A8" w:rsidRDefault="008853A8">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14:paraId="3BCDD0A1" w14:textId="25AC9A26" w:rsidR="008853A8" w:rsidRDefault="005B1DE6">
      <w:pPr>
        <w:ind w:firstLineChars="200" w:firstLine="640"/>
        <w:rPr>
          <w:rFonts w:ascii="仿宋_GB2312" w:eastAsia="仿宋_GB2312"/>
          <w:sz w:val="32"/>
          <w:szCs w:val="32"/>
        </w:rPr>
      </w:pPr>
      <w:r>
        <w:rPr>
          <w:rFonts w:ascii="仿宋_GB2312" w:eastAsia="仿宋_GB2312"/>
          <w:sz w:val="32"/>
          <w:szCs w:val="32"/>
        </w:rPr>
        <w:t>2019</w:t>
      </w:r>
      <w:r w:rsidR="008853A8">
        <w:rPr>
          <w:rFonts w:ascii="仿宋_GB2312" w:eastAsia="仿宋_GB2312" w:hint="eastAsia"/>
          <w:sz w:val="32"/>
          <w:szCs w:val="32"/>
        </w:rPr>
        <w:t>年度一般公共预算财政拨款基本支出</w:t>
      </w:r>
      <w:r w:rsidR="007E3BFD">
        <w:rPr>
          <w:rFonts w:ascii="仿宋_GB2312" w:eastAsia="仿宋_GB2312" w:hint="eastAsia"/>
          <w:sz w:val="32"/>
          <w:szCs w:val="32"/>
        </w:rPr>
        <w:t>133.03</w:t>
      </w:r>
      <w:r w:rsidR="003920B8" w:rsidRPr="003920B8">
        <w:rPr>
          <w:rFonts w:ascii="仿宋_GB2312" w:eastAsia="仿宋_GB2312"/>
          <w:sz w:val="32"/>
          <w:szCs w:val="32"/>
        </w:rPr>
        <w:t/>
      </w:r>
      <w:r w:rsidR="007E3BFD">
        <w:rPr>
          <w:rFonts w:ascii="仿宋_GB2312" w:eastAsia="仿宋_GB2312" w:hint="eastAsia"/>
          <w:sz w:val="32"/>
          <w:szCs w:val="32"/>
        </w:rPr>
        <w:t/>
      </w:r>
      <w:r w:rsidR="008853A8">
        <w:rPr>
          <w:rFonts w:ascii="仿宋_GB2312" w:eastAsia="仿宋_GB2312" w:hint="eastAsia"/>
          <w:sz w:val="32"/>
          <w:szCs w:val="32"/>
        </w:rPr>
        <w:t>万元，其中：</w:t>
      </w:r>
    </w:p>
    <w:p w14:paraId="61C978B8" w14:textId="1A24ED59" w:rsidR="008853A8" w:rsidRDefault="008853A8">
      <w:pPr>
        <w:ind w:firstLineChars="200" w:firstLine="640"/>
        <w:rPr>
          <w:rFonts w:ascii="仿宋_GB2312" w:eastAsia="仿宋_GB2312"/>
          <w:sz w:val="32"/>
          <w:szCs w:val="32"/>
        </w:rPr>
      </w:pPr>
      <w:r>
        <w:rPr>
          <w:rFonts w:ascii="仿宋_GB2312" w:eastAsia="仿宋_GB2312" w:hint="eastAsia"/>
          <w:sz w:val="32"/>
          <w:szCs w:val="32"/>
        </w:rPr>
        <w:t>人员经费</w:t>
      </w:r>
      <w:r w:rsidR="007E3BFD">
        <w:rPr>
          <w:rFonts w:ascii="仿宋_GB2312" w:eastAsia="仿宋_GB2312" w:hint="eastAsia"/>
          <w:sz w:val="32"/>
          <w:szCs w:val="32"/>
        </w:rPr>
        <w:t>128.79</w:t>
      </w:r>
      <w:r w:rsidR="00BC65E4" w:rsidRPr="00BC65E4">
        <w:rPr>
          <w:rFonts w:ascii="仿宋_GB2312" w:eastAsia="仿宋_GB2312"/>
          <w:sz w:val="32"/>
          <w:szCs w:val="32"/>
        </w:rPr>
        <w:t/>
      </w:r>
      <w:r w:rsidR="007E3BFD">
        <w:rPr>
          <w:rFonts w:ascii="仿宋_GB2312" w:eastAsia="仿宋_GB2312" w:hint="eastAsia"/>
          <w:sz w:val="32"/>
          <w:szCs w:val="32"/>
        </w:rPr>
        <w:t/>
      </w:r>
      <w:r>
        <w:rPr>
          <w:rFonts w:ascii="仿宋_GB2312" w:eastAsia="仿宋_GB2312" w:hint="eastAsia"/>
          <w:sz w:val="32"/>
          <w:szCs w:val="32"/>
        </w:rPr>
        <w:t>万元，包括：</w:t>
      </w:r>
      <w:r w:rsidR="00400D8F">
        <w:rPr>
          <w:rFonts w:ascii="仿宋_GB2312" w:eastAsia="仿宋_GB2312" w:hint="eastAsia"/>
          <w:sz w:val="32"/>
          <w:szCs w:val="32"/>
        </w:rPr>
        <w:t>基本工资、津贴补贴、奖金、绩效工资、机关事业单位基本养老保险缴费、职业年金缴费、职工基本医疗保险缴费、其他社会保障缴费、住房公积金、退休费、抚恤金、奖励金</w:t>
      </w:r>
      <w:r w:rsidR="00D6644C">
        <w:rPr>
          <w:rFonts w:ascii="仿宋_GB2312" w:eastAsia="仿宋_GB2312"/>
          <w:sz w:val="32"/>
          <w:szCs w:val="32"/>
        </w:rPr>
        <w:t/>
      </w:r>
      <w:r w:rsidR="00400D8F">
        <w:rPr>
          <w:rFonts w:ascii="仿宋_GB2312" w:eastAsia="仿宋_GB2312" w:hint="eastAsia"/>
          <w:sz w:val="32"/>
          <w:szCs w:val="32"/>
        </w:rPr>
        <w:t/>
      </w:r>
      <w:r>
        <w:rPr>
          <w:rFonts w:ascii="仿宋_GB2312" w:eastAsia="仿宋_GB2312" w:hint="eastAsia"/>
          <w:sz w:val="32"/>
          <w:szCs w:val="32"/>
        </w:rPr>
        <w:t>。</w:t>
      </w:r>
    </w:p>
    <w:p w14:paraId="09290895" w14:textId="3B59283C" w:rsidR="008853A8" w:rsidRDefault="008853A8">
      <w:pPr>
        <w:ind w:firstLineChars="200" w:firstLine="640"/>
        <w:rPr>
          <w:rFonts w:ascii="仿宋_GB2312" w:eastAsia="仿宋_GB2312"/>
          <w:sz w:val="32"/>
          <w:szCs w:val="32"/>
        </w:rPr>
      </w:pPr>
      <w:r>
        <w:rPr>
          <w:rFonts w:ascii="仿宋_GB2312" w:eastAsia="仿宋_GB2312" w:hint="eastAsia"/>
          <w:sz w:val="32"/>
          <w:szCs w:val="32"/>
        </w:rPr>
        <w:t>公用经费</w:t>
      </w:r>
      <w:r w:rsidR="007E3BFD">
        <w:rPr>
          <w:rFonts w:ascii="仿宋_GB2312" w:eastAsia="仿宋_GB2312" w:hint="eastAsia"/>
          <w:sz w:val="32"/>
          <w:szCs w:val="32"/>
        </w:rPr>
        <w:t>4.25</w:t>
      </w:r>
      <w:r w:rsidR="00227229">
        <w:rPr>
          <w:rFonts w:ascii="仿宋_GB2312" w:eastAsia="仿宋_GB2312"/>
          <w:sz w:val="32"/>
          <w:szCs w:val="32"/>
        </w:rPr>
        <w:t/>
      </w:r>
      <w:r w:rsidR="007E3BFD">
        <w:rPr>
          <w:rFonts w:ascii="仿宋_GB2312" w:eastAsia="仿宋_GB2312" w:hint="eastAsia"/>
          <w:sz w:val="32"/>
          <w:szCs w:val="32"/>
        </w:rPr>
        <w:t/>
      </w:r>
      <w:r>
        <w:rPr>
          <w:rFonts w:ascii="仿宋_GB2312" w:eastAsia="仿宋_GB2312" w:hint="eastAsia"/>
          <w:sz w:val="32"/>
          <w:szCs w:val="32"/>
        </w:rPr>
        <w:t>万元，包括：</w:t>
      </w:r>
      <w:r w:rsidR="00D6644C">
        <w:rPr>
          <w:rFonts w:ascii="仿宋_GB2312" w:eastAsia="仿宋_GB2312" w:hint="eastAsia"/>
          <w:sz w:val="32"/>
          <w:szCs w:val="32"/>
        </w:rPr>
        <w:t>办公费、邮电费、公务用车运行维护费、其他商品和服务支出</w:t>
      </w:r>
      <w:r w:rsidR="00D6644C">
        <w:rPr>
          <w:rFonts w:ascii="仿宋_GB2312" w:eastAsia="仿宋_GB2312"/>
          <w:sz w:val="32"/>
          <w:szCs w:val="32"/>
        </w:rPr>
        <w:t/>
      </w:r>
      <w:r w:rsidR="00D6644C">
        <w:rPr>
          <w:rFonts w:ascii="仿宋_GB2312" w:eastAsia="仿宋_GB2312" w:hint="eastAsia"/>
          <w:sz w:val="32"/>
          <w:szCs w:val="32"/>
        </w:rPr>
        <w:t/>
      </w:r>
      <w:r>
        <w:rPr>
          <w:rFonts w:ascii="仿宋_GB2312" w:eastAsia="仿宋_GB2312" w:hint="eastAsia"/>
          <w:sz w:val="32"/>
          <w:szCs w:val="32"/>
        </w:rPr>
        <w:t>。</w:t>
      </w:r>
    </w:p>
    <w:p w14:paraId="1F5CEF98" w14:textId="77777777" w:rsidR="008853A8" w:rsidRDefault="008853A8">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七、一般公共预算财政拨款“三公”经费支出决算情况说明</w:t>
      </w:r>
      <w:bookmarkEnd w:id="20"/>
      <w:bookmarkEnd w:id="21"/>
    </w:p>
    <w:p w14:paraId="4B605590" w14:textId="2ECB7DD7" w:rsidR="008853A8" w:rsidRDefault="00340AE7">
      <w:pPr>
        <w:ind w:firstLineChars="200" w:firstLine="640"/>
        <w:rPr>
          <w:rFonts w:ascii="仿宋_GB2312" w:eastAsia="仿宋_GB2312"/>
          <w:sz w:val="32"/>
          <w:szCs w:val="32"/>
        </w:rPr>
      </w:pPr>
      <w:r>
        <w:rPr>
          <w:rFonts w:ascii="仿宋_GB2312" w:eastAsia="仿宋_GB2312"/>
          <w:sz w:val="32"/>
          <w:szCs w:val="32"/>
        </w:rPr>
        <w:lastRenderedPageBreak/>
        <w:t>2019</w:t>
      </w:r>
      <w:r w:rsidR="008853A8">
        <w:rPr>
          <w:rFonts w:ascii="仿宋_GB2312" w:eastAsia="仿宋_GB2312" w:hint="eastAsia"/>
          <w:sz w:val="32"/>
          <w:szCs w:val="32"/>
        </w:rPr>
        <w:t>年度一般公共预算“三公”经费支出决算</w:t>
      </w:r>
      <w:r w:rsidR="00D00B68">
        <w:rPr>
          <w:rFonts w:ascii="仿宋_GB2312" w:eastAsia="仿宋_GB2312" w:hint="eastAsia"/>
          <w:sz w:val="32"/>
          <w:szCs w:val="32"/>
        </w:rPr>
        <w:t>1.30</w:t>
      </w:r>
      <w:r w:rsidR="00D00B68">
        <w:rPr>
          <w:rFonts w:ascii="仿宋_GB2312" w:eastAsia="仿宋_GB2312"/>
          <w:sz w:val="32"/>
          <w:szCs w:val="32"/>
        </w:rPr>
        <w:t/>
      </w:r>
      <w:r w:rsidR="00D00B68">
        <w:rPr>
          <w:rFonts w:ascii="仿宋_GB2312" w:eastAsia="仿宋_GB2312" w:hint="eastAsia"/>
          <w:sz w:val="32"/>
          <w:szCs w:val="32"/>
        </w:rPr>
        <w:t/>
      </w:r>
      <w:r w:rsidR="008853A8">
        <w:rPr>
          <w:rFonts w:ascii="仿宋_GB2312" w:eastAsia="仿宋_GB2312" w:hint="eastAsia"/>
          <w:sz w:val="32"/>
          <w:szCs w:val="32"/>
        </w:rPr>
        <w:t>万元</w:t>
      </w:r>
      <w:r w:rsidR="0004063C">
        <w:rPr>
          <w:rFonts w:ascii="仿宋_GB2312" w:eastAsia="仿宋_GB2312" w:hint="eastAsia"/>
          <w:sz w:val="32"/>
          <w:szCs w:val="32"/>
        </w:rPr>
        <w:t>，比上年增加1.30万元，增长100%，主要原因是</w:t>
      </w:r>
      <w:r w:rsidR="0004063C">
        <w:rPr>
          <w:rFonts w:ascii="仿宋_GB2312" w:eastAsia="仿宋_GB2312"/>
          <w:sz w:val="32"/>
          <w:szCs w:val="32"/>
        </w:rPr>
        <w:t/>
      </w:r>
      <w:r w:rsidR="0004063C">
        <w:rPr>
          <w:rFonts w:ascii="仿宋_GB2312" w:eastAsia="仿宋_GB2312" w:hint="eastAsia"/>
          <w:sz w:val="32"/>
          <w:szCs w:val="32"/>
        </w:rPr>
        <w:t>公务用车运行维护费1.3万元。</w:t>
      </w:r>
      <w:r w:rsidR="0004063C">
        <w:rPr>
          <w:rFonts w:ascii="仿宋_GB2312" w:eastAsia="仿宋_GB2312"/>
          <w:sz w:val="32"/>
          <w:szCs w:val="32"/>
        </w:rPr>
        <w:t/>
      </w:r>
      <w:r w:rsidR="0004063C">
        <w:rPr>
          <w:rFonts w:ascii="仿宋_GB2312" w:eastAsia="仿宋_GB2312" w:hint="eastAsia"/>
          <w:sz w:val="32"/>
          <w:szCs w:val="32"/>
        </w:rPr>
        <w:t/>
      </w:r>
      <w:r w:rsidR="008853A8">
        <w:rPr>
          <w:rFonts w:ascii="仿宋_GB2312" w:eastAsia="仿宋_GB2312" w:hint="eastAsia"/>
          <w:sz w:val="32"/>
          <w:szCs w:val="32"/>
        </w:rPr>
        <w:t>其中，因公出国（境）费支出</w:t>
      </w:r>
      <w:r w:rsidR="00272845">
        <w:rPr>
          <w:rFonts w:ascii="仿宋_GB2312" w:eastAsia="仿宋_GB2312" w:hint="eastAsia"/>
          <w:sz w:val="32"/>
          <w:szCs w:val="32"/>
        </w:rPr>
        <w:t>0</w:t>
      </w:r>
      <w:r w:rsidR="00272845">
        <w:rPr>
          <w:rFonts w:ascii="仿宋_GB2312" w:eastAsia="仿宋_GB2312"/>
          <w:sz w:val="32"/>
          <w:szCs w:val="32"/>
        </w:rPr>
        <w:t/>
      </w:r>
      <w:r w:rsidR="00272845">
        <w:rPr>
          <w:rFonts w:ascii="仿宋_GB2312" w:eastAsia="仿宋_GB2312" w:hint="eastAsia"/>
          <w:sz w:val="32"/>
          <w:szCs w:val="32"/>
        </w:rPr>
        <w:t/>
      </w:r>
      <w:r w:rsidR="008853A8">
        <w:rPr>
          <w:rFonts w:ascii="仿宋_GB2312" w:eastAsia="仿宋_GB2312" w:hint="eastAsia"/>
          <w:sz w:val="32"/>
          <w:szCs w:val="32"/>
        </w:rPr>
        <w:t>万元，占</w:t>
      </w:r>
      <w:r w:rsidR="000F01B7">
        <w:rPr>
          <w:rFonts w:ascii="仿宋_GB2312" w:eastAsia="仿宋_GB2312" w:hint="eastAsia"/>
          <w:sz w:val="32"/>
          <w:szCs w:val="32"/>
        </w:rPr>
        <w:t>0%</w:t>
      </w:r>
      <w:r w:rsidR="000F01B7">
        <w:rPr>
          <w:rFonts w:ascii="仿宋_GB2312" w:eastAsia="仿宋_GB2312"/>
          <w:sz w:val="32"/>
          <w:szCs w:val="32"/>
        </w:rPr>
        <w:t/>
      </w:r>
      <w:r w:rsidR="000F01B7">
        <w:rPr>
          <w:rFonts w:ascii="仿宋_GB2312" w:eastAsia="仿宋_GB2312" w:hint="eastAsia"/>
          <w:sz w:val="32"/>
          <w:szCs w:val="32"/>
        </w:rPr>
        <w:t>，比上年增加0万元，增长0%，主要原因是</w:t>
      </w:r>
      <w:r w:rsidR="000F01B7">
        <w:rPr>
          <w:rFonts w:ascii="仿宋_GB2312" w:eastAsia="仿宋_GB2312"/>
          <w:sz w:val="32"/>
          <w:szCs w:val="32"/>
        </w:rPr>
        <w:t/>
      </w:r>
      <w:r w:rsidR="000F01B7">
        <w:rPr>
          <w:rFonts w:ascii="仿宋_GB2312" w:eastAsia="仿宋_GB2312" w:hint="eastAsia"/>
          <w:sz w:val="32"/>
          <w:szCs w:val="32"/>
        </w:rPr>
        <w:t>与上年相比无变动，与上年一致；</w:t>
      </w:r>
      <w:r w:rsidR="000F01B7">
        <w:rPr>
          <w:rFonts w:ascii="仿宋_GB2312" w:eastAsia="仿宋_GB2312"/>
          <w:sz w:val="32"/>
          <w:szCs w:val="32"/>
        </w:rPr>
        <w:t/>
      </w:r>
      <w:r w:rsidR="000F01B7">
        <w:rPr>
          <w:rFonts w:ascii="仿宋_GB2312" w:eastAsia="仿宋_GB2312" w:hint="eastAsia"/>
          <w:sz w:val="32"/>
          <w:szCs w:val="32"/>
        </w:rPr>
        <w:t/>
      </w:r>
      <w:r w:rsidR="008853A8">
        <w:rPr>
          <w:rFonts w:ascii="仿宋_GB2312" w:eastAsia="仿宋_GB2312" w:hint="eastAsia"/>
          <w:sz w:val="32"/>
          <w:szCs w:val="32"/>
        </w:rPr>
        <w:t>公务用车购置及运行维护费支出</w:t>
      </w:r>
      <w:r w:rsidR="001D37EF">
        <w:rPr>
          <w:rFonts w:ascii="仿宋_GB2312" w:eastAsia="仿宋_GB2312" w:hint="eastAsia"/>
          <w:sz w:val="32"/>
          <w:szCs w:val="32"/>
        </w:rPr>
        <w:t>1.30</w:t>
      </w:r>
      <w:r w:rsidR="001D37EF">
        <w:rPr>
          <w:rFonts w:ascii="仿宋_GB2312" w:eastAsia="仿宋_GB2312"/>
          <w:sz w:val="32"/>
          <w:szCs w:val="32"/>
        </w:rPr>
        <w:t/>
      </w:r>
      <w:r w:rsidR="001D37EF">
        <w:rPr>
          <w:rFonts w:ascii="仿宋_GB2312" w:eastAsia="仿宋_GB2312" w:hint="eastAsia"/>
          <w:sz w:val="32"/>
          <w:szCs w:val="32"/>
        </w:rPr>
        <w:t/>
      </w:r>
      <w:r w:rsidR="008853A8">
        <w:rPr>
          <w:rFonts w:ascii="仿宋_GB2312" w:eastAsia="仿宋_GB2312" w:hint="eastAsia"/>
          <w:sz w:val="32"/>
          <w:szCs w:val="32"/>
        </w:rPr>
        <w:t>万元，占</w:t>
      </w:r>
      <w:r w:rsidR="00CA0969">
        <w:rPr>
          <w:rFonts w:ascii="仿宋_GB2312" w:eastAsia="仿宋_GB2312" w:hint="eastAsia"/>
          <w:sz w:val="32"/>
          <w:szCs w:val="32"/>
        </w:rPr>
        <w:t>100%</w:t>
      </w:r>
      <w:r w:rsidR="00CA0969">
        <w:rPr>
          <w:rFonts w:ascii="仿宋_GB2312" w:eastAsia="仿宋_GB2312"/>
          <w:sz w:val="32"/>
          <w:szCs w:val="32"/>
        </w:rPr>
        <w:t/>
      </w:r>
      <w:r w:rsidR="00CA0969">
        <w:rPr>
          <w:rFonts w:ascii="仿宋_GB2312" w:eastAsia="仿宋_GB2312" w:hint="eastAsia"/>
          <w:sz w:val="32"/>
          <w:szCs w:val="32"/>
        </w:rPr>
        <w:t>，比上年增加1.30万元，增长100%，主要原因是</w:t>
      </w:r>
      <w:r w:rsidR="00CA0969">
        <w:rPr>
          <w:rFonts w:ascii="仿宋_GB2312" w:eastAsia="仿宋_GB2312"/>
          <w:sz w:val="32"/>
          <w:szCs w:val="32"/>
        </w:rPr>
        <w:t/>
      </w:r>
      <w:r w:rsidR="00CA0969">
        <w:rPr>
          <w:rFonts w:ascii="仿宋_GB2312" w:eastAsia="仿宋_GB2312" w:hint="eastAsia"/>
          <w:sz w:val="32"/>
          <w:szCs w:val="32"/>
        </w:rPr>
        <w:t>公务用车运行维护费1.3万元；</w:t>
      </w:r>
      <w:r w:rsidR="00CA0969">
        <w:rPr>
          <w:rFonts w:ascii="仿宋_GB2312" w:eastAsia="仿宋_GB2312"/>
          <w:sz w:val="32"/>
          <w:szCs w:val="32"/>
        </w:rPr>
        <w:t/>
      </w:r>
      <w:r w:rsidR="00CA0969">
        <w:rPr>
          <w:rFonts w:ascii="仿宋_GB2312" w:eastAsia="仿宋_GB2312" w:hint="eastAsia"/>
          <w:sz w:val="32"/>
          <w:szCs w:val="32"/>
        </w:rPr>
        <w:t/>
      </w:r>
      <w:r w:rsidR="008853A8">
        <w:rPr>
          <w:rFonts w:ascii="仿宋_GB2312" w:eastAsia="仿宋_GB2312" w:hint="eastAsia"/>
          <w:sz w:val="32"/>
          <w:szCs w:val="32"/>
        </w:rPr>
        <w:t>公务接待费支出</w:t>
      </w:r>
      <w:r w:rsidR="0037159F">
        <w:rPr>
          <w:rFonts w:ascii="仿宋_GB2312" w:eastAsia="仿宋_GB2312" w:hint="eastAsia"/>
          <w:sz w:val="32"/>
          <w:szCs w:val="32"/>
        </w:rPr>
        <w:t>0</w:t>
      </w:r>
      <w:r w:rsidR="0037159F">
        <w:rPr>
          <w:rFonts w:ascii="仿宋_GB2312" w:eastAsia="仿宋_GB2312"/>
          <w:sz w:val="32"/>
          <w:szCs w:val="32"/>
        </w:rPr>
        <w:t/>
      </w:r>
      <w:r w:rsidR="0037159F">
        <w:rPr>
          <w:rFonts w:ascii="仿宋_GB2312" w:eastAsia="仿宋_GB2312" w:hint="eastAsia"/>
          <w:sz w:val="32"/>
          <w:szCs w:val="32"/>
        </w:rPr>
        <w:t/>
      </w:r>
      <w:r w:rsidR="008853A8">
        <w:rPr>
          <w:rFonts w:ascii="仿宋_GB2312" w:eastAsia="仿宋_GB2312" w:hint="eastAsia"/>
          <w:sz w:val="32"/>
          <w:szCs w:val="32"/>
        </w:rPr>
        <w:t>万元，占</w:t>
      </w:r>
      <w:r w:rsidR="0037159F">
        <w:rPr>
          <w:rFonts w:ascii="仿宋_GB2312" w:eastAsia="仿宋_GB2312" w:hint="eastAsia"/>
          <w:sz w:val="32"/>
          <w:szCs w:val="32"/>
        </w:rPr>
        <w:t>0%</w:t>
      </w:r>
      <w:r w:rsidR="0037159F">
        <w:rPr>
          <w:rFonts w:ascii="仿宋_GB2312" w:eastAsia="仿宋_GB2312"/>
          <w:sz w:val="32"/>
          <w:szCs w:val="32"/>
        </w:rPr>
        <w:t/>
      </w:r>
      <w:r w:rsidR="0037159F">
        <w:rPr>
          <w:rFonts w:ascii="仿宋_GB2312" w:eastAsia="仿宋_GB2312" w:hint="eastAsia"/>
          <w:sz w:val="32"/>
          <w:szCs w:val="32"/>
        </w:rPr>
        <w:t>，比上年增加0万元，增长0%，主要原因是</w:t>
      </w:r>
      <w:r w:rsidR="0037159F">
        <w:rPr>
          <w:rFonts w:ascii="仿宋_GB2312" w:eastAsia="仿宋_GB2312"/>
          <w:sz w:val="32"/>
          <w:szCs w:val="32"/>
        </w:rPr>
        <w:t/>
      </w:r>
      <w:r w:rsidR="0037159F">
        <w:rPr>
          <w:rFonts w:ascii="仿宋_GB2312" w:eastAsia="仿宋_GB2312" w:hint="eastAsia"/>
          <w:sz w:val="32"/>
          <w:szCs w:val="32"/>
        </w:rPr>
        <w:t>与上年相比无变动，与上年一致。</w:t>
      </w:r>
      <w:r w:rsidR="0037159F">
        <w:rPr>
          <w:rFonts w:ascii="仿宋_GB2312" w:eastAsia="仿宋_GB2312"/>
          <w:sz w:val="32"/>
          <w:szCs w:val="32"/>
        </w:rPr>
        <w:t/>
      </w:r>
      <w:r w:rsidR="0037159F">
        <w:rPr>
          <w:rFonts w:ascii="仿宋_GB2312" w:eastAsia="仿宋_GB2312" w:hint="eastAsia"/>
          <w:sz w:val="32"/>
          <w:szCs w:val="32"/>
        </w:rPr>
        <w:t/>
      </w:r>
      <w:r w:rsidR="008853A8">
        <w:rPr>
          <w:rFonts w:ascii="仿宋_GB2312" w:eastAsia="仿宋_GB2312" w:hint="eastAsia"/>
          <w:sz w:val="32"/>
          <w:szCs w:val="32"/>
        </w:rPr>
        <w:t>具体情况如下：</w:t>
      </w:r>
    </w:p>
    <w:p w14:paraId="49BF49C2" w14:textId="3BDB51C0" w:rsidR="008853A8" w:rsidRDefault="008853A8">
      <w:pPr>
        <w:ind w:firstLineChars="200" w:firstLine="640"/>
        <w:rPr>
          <w:rFonts w:ascii="仿宋_GB2312" w:eastAsia="仿宋_GB2312"/>
          <w:sz w:val="32"/>
          <w:szCs w:val="32"/>
        </w:rPr>
      </w:pPr>
      <w:r>
        <w:rPr>
          <w:rFonts w:ascii="仿宋_GB2312" w:eastAsia="仿宋_GB2312" w:hint="eastAsia"/>
          <w:sz w:val="32"/>
          <w:szCs w:val="32"/>
        </w:rPr>
        <w:t>因公出国（境）费支出</w:t>
      </w:r>
      <w:r w:rsidR="006B0B73">
        <w:rPr>
          <w:rFonts w:ascii="仿宋_GB2312" w:eastAsia="仿宋_GB2312" w:hint="eastAsia"/>
          <w:sz w:val="32"/>
          <w:szCs w:val="32"/>
        </w:rPr>
        <w:t>0</w:t>
      </w:r>
      <w:r w:rsidR="006B0B73">
        <w:rPr>
          <w:rFonts w:ascii="仿宋_GB2312" w:eastAsia="仿宋_GB2312"/>
          <w:sz w:val="32"/>
          <w:szCs w:val="32"/>
        </w:rPr>
        <w:t/>
      </w:r>
      <w:r w:rsidR="006B0B73">
        <w:rPr>
          <w:rFonts w:ascii="仿宋_GB2312" w:eastAsia="仿宋_GB2312" w:hint="eastAsia"/>
          <w:sz w:val="32"/>
          <w:szCs w:val="32"/>
        </w:rPr>
        <w:t/>
      </w:r>
      <w:r>
        <w:rPr>
          <w:rFonts w:ascii="仿宋_GB2312" w:eastAsia="仿宋_GB2312" w:hint="eastAsia"/>
          <w:sz w:val="32"/>
          <w:szCs w:val="32"/>
        </w:rPr>
        <w:t>万元，开支内容包括：</w:t>
      </w:r>
      <w:r w:rsidR="006B0B73">
        <w:rPr>
          <w:rFonts w:ascii="仿宋_GB2312" w:eastAsia="仿宋_GB2312"/>
          <w:color w:val="000000" w:themeColor="text1"/>
          <w:sz w:val="32"/>
          <w:szCs w:val="32"/>
        </w:rPr>
        <w:t>预算未安排，无此项支出。</w:t>
      </w:r>
      <w:r>
        <w:rPr>
          <w:rFonts w:ascii="仿宋_GB2312" w:eastAsia="仿宋_GB2312" w:hint="eastAsia"/>
          <w:sz w:val="32"/>
          <w:szCs w:val="32"/>
        </w:rPr>
        <w:t>单位全年安排的因公出国（境）团组</w:t>
      </w:r>
      <w:r w:rsidR="000F6705">
        <w:rPr>
          <w:rFonts w:ascii="仿宋_GB2312" w:eastAsia="仿宋_GB2312" w:hint="eastAsia"/>
          <w:sz w:val="32"/>
          <w:szCs w:val="32"/>
        </w:rPr>
        <w:t>0</w:t>
      </w:r>
      <w:r w:rsidR="000F6705">
        <w:rPr>
          <w:rFonts w:ascii="仿宋_GB2312" w:eastAsia="仿宋_GB2312"/>
          <w:sz w:val="32"/>
          <w:szCs w:val="32"/>
        </w:rPr>
        <w:t/>
      </w:r>
      <w:r w:rsidR="000F6705">
        <w:rPr>
          <w:rFonts w:ascii="仿宋_GB2312" w:eastAsia="仿宋_GB2312" w:hint="eastAsia"/>
          <w:sz w:val="32"/>
          <w:szCs w:val="32"/>
        </w:rPr>
        <w:t/>
      </w:r>
      <w:r>
        <w:rPr>
          <w:rFonts w:ascii="仿宋_GB2312" w:eastAsia="仿宋_GB2312" w:hint="eastAsia"/>
          <w:sz w:val="32"/>
          <w:szCs w:val="32"/>
        </w:rPr>
        <w:t>个，因公出国（境）</w:t>
      </w:r>
      <w:r w:rsidR="000F6705">
        <w:rPr>
          <w:rFonts w:ascii="仿宋_GB2312" w:eastAsia="仿宋_GB2312" w:hint="eastAsia"/>
          <w:sz w:val="32"/>
          <w:szCs w:val="32"/>
        </w:rPr>
        <w:t>0</w:t>
      </w:r>
      <w:r w:rsidR="000F6705">
        <w:rPr>
          <w:rFonts w:ascii="仿宋_GB2312" w:eastAsia="仿宋_GB2312"/>
          <w:sz w:val="32"/>
          <w:szCs w:val="32"/>
        </w:rPr>
        <w:t/>
      </w:r>
      <w:r w:rsidR="000F6705">
        <w:rPr>
          <w:rFonts w:ascii="仿宋_GB2312" w:eastAsia="仿宋_GB2312" w:hint="eastAsia"/>
          <w:sz w:val="32"/>
          <w:szCs w:val="32"/>
        </w:rPr>
        <w:t/>
      </w:r>
      <w:r>
        <w:rPr>
          <w:rFonts w:ascii="仿宋_GB2312" w:eastAsia="仿宋_GB2312" w:hint="eastAsia"/>
          <w:sz w:val="32"/>
          <w:szCs w:val="32"/>
        </w:rPr>
        <w:t>人次。</w:t>
      </w:r>
    </w:p>
    <w:p w14:paraId="4A7D6627" w14:textId="2636864C" w:rsidR="008853A8" w:rsidRDefault="008853A8">
      <w:pPr>
        <w:ind w:firstLineChars="200" w:firstLine="640"/>
        <w:rPr>
          <w:rFonts w:ascii="仿宋_GB2312" w:eastAsia="仿宋_GB2312"/>
          <w:sz w:val="32"/>
          <w:szCs w:val="32"/>
        </w:rPr>
      </w:pPr>
      <w:r>
        <w:rPr>
          <w:rFonts w:ascii="仿宋_GB2312" w:eastAsia="仿宋_GB2312" w:hint="eastAsia"/>
          <w:sz w:val="32"/>
          <w:szCs w:val="32"/>
        </w:rPr>
        <w:t>公务用车购置及运行维护费</w:t>
      </w:r>
      <w:r w:rsidR="00DA07A0">
        <w:rPr>
          <w:rFonts w:ascii="仿宋_GB2312" w:eastAsia="仿宋_GB2312" w:hint="eastAsia"/>
          <w:sz w:val="32"/>
          <w:szCs w:val="32"/>
        </w:rPr>
        <w:t>1.30</w:t>
      </w:r>
      <w:r w:rsidR="00DA07A0">
        <w:rPr>
          <w:rFonts w:ascii="仿宋_GB2312" w:eastAsia="仿宋_GB2312"/>
          <w:sz w:val="32"/>
          <w:szCs w:val="32"/>
        </w:rPr>
        <w:t/>
      </w:r>
      <w:r w:rsidR="00DA07A0">
        <w:rPr>
          <w:rFonts w:ascii="仿宋_GB2312" w:eastAsia="仿宋_GB2312" w:hint="eastAsia"/>
          <w:sz w:val="32"/>
          <w:szCs w:val="32"/>
        </w:rPr>
        <w:t/>
      </w:r>
      <w:r>
        <w:rPr>
          <w:rFonts w:ascii="仿宋_GB2312" w:eastAsia="仿宋_GB2312" w:hint="eastAsia"/>
          <w:sz w:val="32"/>
          <w:szCs w:val="32"/>
        </w:rPr>
        <w:t>万元，其中，公务用车购置费</w:t>
      </w:r>
      <w:r w:rsidR="007741F8">
        <w:rPr>
          <w:rFonts w:ascii="仿宋_GB2312" w:eastAsia="仿宋_GB2312" w:hint="eastAsia"/>
          <w:sz w:val="32"/>
          <w:szCs w:val="32"/>
        </w:rPr>
        <w:t>0</w:t>
      </w:r>
      <w:r w:rsidR="007741F8">
        <w:rPr>
          <w:rFonts w:ascii="仿宋_GB2312" w:eastAsia="仿宋_GB2312"/>
          <w:sz w:val="32"/>
          <w:szCs w:val="32"/>
        </w:rPr>
        <w:t/>
      </w:r>
      <w:r w:rsidR="007741F8">
        <w:rPr>
          <w:rFonts w:ascii="仿宋_GB2312" w:eastAsia="仿宋_GB2312" w:hint="eastAsia"/>
          <w:sz w:val="32"/>
          <w:szCs w:val="32"/>
        </w:rPr>
        <w:t/>
      </w:r>
      <w:r>
        <w:rPr>
          <w:rFonts w:ascii="仿宋_GB2312" w:eastAsia="仿宋_GB2312" w:hint="eastAsia"/>
          <w:sz w:val="32"/>
          <w:szCs w:val="32"/>
        </w:rPr>
        <w:t>万元，公务用车运行维护费</w:t>
      </w:r>
      <w:r w:rsidR="00AC0B18">
        <w:rPr>
          <w:rFonts w:ascii="仿宋_GB2312" w:eastAsia="仿宋_GB2312" w:hint="eastAsia"/>
          <w:sz w:val="32"/>
          <w:szCs w:val="32"/>
        </w:rPr>
        <w:lastRenderedPageBreak/>
        <w:t>1.30</w:t>
      </w:r>
      <w:r w:rsidR="00AC0B18">
        <w:rPr>
          <w:rFonts w:ascii="仿宋_GB2312" w:eastAsia="仿宋_GB2312"/>
          <w:sz w:val="32"/>
          <w:szCs w:val="32"/>
        </w:rPr>
        <w:t/>
      </w:r>
      <w:r w:rsidR="00AC0B18">
        <w:rPr>
          <w:rFonts w:ascii="仿宋_GB2312" w:eastAsia="仿宋_GB2312" w:hint="eastAsia"/>
          <w:sz w:val="32"/>
          <w:szCs w:val="32"/>
        </w:rPr>
        <w:t/>
      </w:r>
      <w:r>
        <w:rPr>
          <w:rFonts w:ascii="仿宋_GB2312" w:eastAsia="仿宋_GB2312" w:hint="eastAsia"/>
          <w:sz w:val="32"/>
          <w:szCs w:val="32"/>
        </w:rPr>
        <w:t>万元。公务用车运行维护费开支内容包括</w:t>
      </w:r>
      <w:r w:rsidR="003A44F0">
        <w:rPr>
          <w:rFonts w:ascii="仿宋_GB2312" w:eastAsia="仿宋_GB2312" w:hint="eastAsia"/>
          <w:sz w:val="32"/>
          <w:szCs w:val="32"/>
        </w:rPr>
        <w:t>汽车油料、维护费。</w:t>
      </w:r>
      <w:r w:rsidR="003A44F0">
        <w:rPr>
          <w:rFonts w:ascii="仿宋_GB2312" w:eastAsia="仿宋_GB2312"/>
          <w:sz w:val="32"/>
          <w:szCs w:val="32"/>
        </w:rPr>
        <w:t/>
      </w:r>
      <w:r w:rsidR="003A44F0">
        <w:rPr>
          <w:rFonts w:ascii="仿宋_GB2312" w:eastAsia="仿宋_GB2312" w:hint="eastAsia"/>
          <w:sz w:val="32"/>
          <w:szCs w:val="32"/>
        </w:rPr>
        <w:t/>
      </w:r>
      <w:r>
        <w:rPr>
          <w:rFonts w:ascii="仿宋_GB2312" w:eastAsia="仿宋_GB2312" w:hint="eastAsia"/>
          <w:sz w:val="32"/>
          <w:szCs w:val="32"/>
        </w:rPr>
        <w:t>公务用车购置数</w:t>
      </w:r>
      <w:r w:rsidR="00D767F4">
        <w:rPr>
          <w:rFonts w:ascii="仿宋_GB2312" w:eastAsia="仿宋_GB2312" w:hint="eastAsia"/>
          <w:sz w:val="32"/>
          <w:szCs w:val="32"/>
        </w:rPr>
        <w:t>0</w:t>
      </w:r>
      <w:r w:rsidR="00D767F4">
        <w:rPr>
          <w:rFonts w:ascii="仿宋_GB2312" w:eastAsia="仿宋_GB2312"/>
          <w:sz w:val="32"/>
          <w:szCs w:val="32"/>
        </w:rPr>
        <w:t/>
      </w:r>
      <w:r w:rsidR="00D767F4">
        <w:rPr>
          <w:rFonts w:ascii="仿宋_GB2312" w:eastAsia="仿宋_GB2312" w:hint="eastAsia"/>
          <w:sz w:val="32"/>
          <w:szCs w:val="32"/>
        </w:rPr>
        <w:t/>
      </w:r>
      <w:r>
        <w:rPr>
          <w:rFonts w:ascii="仿宋_GB2312" w:eastAsia="仿宋_GB2312" w:hint="eastAsia"/>
          <w:sz w:val="32"/>
          <w:szCs w:val="32"/>
        </w:rPr>
        <w:t>辆，公务用车保有量</w:t>
      </w:r>
      <w:r w:rsidR="00C87860">
        <w:rPr>
          <w:rFonts w:ascii="仿宋_GB2312" w:eastAsia="仿宋_GB2312" w:hint="eastAsia"/>
          <w:sz w:val="32"/>
          <w:szCs w:val="32"/>
        </w:rPr>
        <w:t>1</w:t>
      </w:r>
      <w:r w:rsidR="00C87860">
        <w:rPr>
          <w:rFonts w:ascii="仿宋_GB2312" w:eastAsia="仿宋_GB2312"/>
          <w:sz w:val="32"/>
          <w:szCs w:val="32"/>
        </w:rPr>
        <w:t/>
      </w:r>
      <w:r w:rsidR="00C87860">
        <w:rPr>
          <w:rFonts w:ascii="仿宋_GB2312" w:eastAsia="仿宋_GB2312" w:hint="eastAsia"/>
          <w:sz w:val="32"/>
          <w:szCs w:val="32"/>
        </w:rPr>
        <w:t/>
      </w:r>
      <w:r>
        <w:rPr>
          <w:rFonts w:ascii="仿宋_GB2312" w:eastAsia="仿宋_GB2312" w:hint="eastAsia"/>
          <w:sz w:val="32"/>
          <w:szCs w:val="32"/>
        </w:rPr>
        <w:t>辆。</w:t>
      </w:r>
    </w:p>
    <w:p w14:paraId="47C4B55E" w14:textId="65759774" w:rsidR="008853A8" w:rsidRDefault="008853A8">
      <w:pPr>
        <w:ind w:firstLineChars="200" w:firstLine="640"/>
        <w:rPr>
          <w:rFonts w:ascii="仿宋_GB2312" w:eastAsia="仿宋_GB2312"/>
          <w:sz w:val="32"/>
          <w:szCs w:val="32"/>
        </w:rPr>
      </w:pPr>
      <w:r>
        <w:rPr>
          <w:rFonts w:ascii="仿宋_GB2312" w:eastAsia="仿宋_GB2312" w:hint="eastAsia"/>
          <w:sz w:val="32"/>
          <w:szCs w:val="32"/>
        </w:rPr>
        <w:t>公务接待费</w:t>
      </w:r>
      <w:r w:rsidR="00EE791B">
        <w:rPr>
          <w:rFonts w:ascii="仿宋_GB2312" w:eastAsia="仿宋_GB2312" w:hint="eastAsia"/>
          <w:sz w:val="32"/>
          <w:szCs w:val="32"/>
        </w:rPr>
        <w:t>0</w:t>
      </w:r>
      <w:r w:rsidR="00EE791B">
        <w:rPr>
          <w:rFonts w:ascii="仿宋_GB2312" w:eastAsia="仿宋_GB2312"/>
          <w:sz w:val="32"/>
          <w:szCs w:val="32"/>
        </w:rPr>
        <w:t/>
      </w:r>
      <w:r w:rsidR="00EE791B">
        <w:rPr>
          <w:rFonts w:ascii="仿宋_GB2312" w:eastAsia="仿宋_GB2312" w:hint="eastAsia"/>
          <w:sz w:val="32"/>
          <w:szCs w:val="32"/>
        </w:rPr>
        <w:t/>
      </w:r>
      <w:r>
        <w:rPr>
          <w:rFonts w:ascii="仿宋_GB2312" w:eastAsia="仿宋_GB2312" w:hint="eastAsia"/>
          <w:sz w:val="32"/>
          <w:szCs w:val="32"/>
        </w:rPr>
        <w:t>万元，开支内容包括</w:t>
      </w:r>
      <w:r w:rsidR="00857132">
        <w:rPr>
          <w:rFonts w:ascii="仿宋_GB2312" w:eastAsia="仿宋_GB2312" w:hint="eastAsia"/>
          <w:sz w:val="32"/>
          <w:szCs w:val="32"/>
        </w:rPr>
        <w:t>预算未安排，无此项支出。</w:t>
      </w:r>
      <w:r w:rsidR="00857132">
        <w:rPr>
          <w:rFonts w:ascii="仿宋_GB2312" w:eastAsia="仿宋_GB2312"/>
          <w:sz w:val="32"/>
          <w:szCs w:val="32"/>
        </w:rPr>
        <w:t/>
      </w:r>
      <w:r w:rsidR="00857132">
        <w:rPr>
          <w:rFonts w:ascii="仿宋_GB2312" w:eastAsia="仿宋_GB2312" w:hint="eastAsia"/>
          <w:sz w:val="32"/>
          <w:szCs w:val="32"/>
        </w:rPr>
        <w:t/>
      </w:r>
      <w:r>
        <w:rPr>
          <w:rFonts w:ascii="仿宋_GB2312" w:eastAsia="仿宋_GB2312" w:hint="eastAsia"/>
          <w:sz w:val="32"/>
          <w:szCs w:val="32"/>
        </w:rPr>
        <w:t>单位全年安排的国内公务接待</w:t>
      </w:r>
      <w:r w:rsidR="00BE0A9F">
        <w:rPr>
          <w:rFonts w:ascii="仿宋_GB2312" w:eastAsia="仿宋_GB2312" w:hint="eastAsia"/>
          <w:sz w:val="32"/>
          <w:szCs w:val="32"/>
        </w:rPr>
        <w:t>0</w:t>
      </w:r>
      <w:r w:rsidR="00BE0A9F">
        <w:rPr>
          <w:rFonts w:ascii="仿宋_GB2312" w:eastAsia="仿宋_GB2312"/>
          <w:sz w:val="32"/>
          <w:szCs w:val="32"/>
        </w:rPr>
        <w:t/>
      </w:r>
      <w:r w:rsidR="00BE0A9F">
        <w:rPr>
          <w:rFonts w:ascii="仿宋_GB2312" w:eastAsia="仿宋_GB2312" w:hint="eastAsia"/>
          <w:sz w:val="32"/>
          <w:szCs w:val="32"/>
        </w:rPr>
        <w:t/>
      </w:r>
      <w:r>
        <w:rPr>
          <w:rFonts w:ascii="仿宋_GB2312" w:eastAsia="仿宋_GB2312" w:hint="eastAsia"/>
          <w:sz w:val="32"/>
          <w:szCs w:val="32"/>
        </w:rPr>
        <w:t>批次，</w:t>
      </w:r>
      <w:r w:rsidR="000701A7">
        <w:rPr>
          <w:rFonts w:ascii="仿宋_GB2312" w:eastAsia="仿宋_GB2312" w:hint="eastAsia"/>
          <w:sz w:val="32"/>
          <w:szCs w:val="32"/>
        </w:rPr>
        <w:t>0</w:t>
      </w:r>
      <w:r w:rsidR="000701A7">
        <w:rPr>
          <w:rFonts w:ascii="仿宋_GB2312" w:eastAsia="仿宋_GB2312"/>
          <w:sz w:val="32"/>
          <w:szCs w:val="32"/>
        </w:rPr>
        <w:t/>
      </w:r>
      <w:r w:rsidR="000701A7">
        <w:rPr>
          <w:rFonts w:ascii="仿宋_GB2312" w:eastAsia="仿宋_GB2312" w:hint="eastAsia"/>
          <w:sz w:val="32"/>
          <w:szCs w:val="32"/>
        </w:rPr>
        <w:t/>
      </w:r>
      <w:r>
        <w:rPr>
          <w:rFonts w:ascii="仿宋_GB2312" w:eastAsia="仿宋_GB2312" w:hint="eastAsia"/>
          <w:sz w:val="32"/>
          <w:szCs w:val="32"/>
        </w:rPr>
        <w:t>人次。</w:t>
      </w:r>
    </w:p>
    <w:p w14:paraId="606EB0C3" w14:textId="1E9AC7CE" w:rsidR="008853A8" w:rsidRDefault="008853A8">
      <w:pPr>
        <w:ind w:firstLineChars="200" w:firstLine="640"/>
        <w:rPr>
          <w:rFonts w:ascii="仿宋_GB2312" w:eastAsia="仿宋_GB2312"/>
          <w:sz w:val="32"/>
          <w:szCs w:val="32"/>
        </w:rPr>
      </w:pPr>
      <w:r>
        <w:rPr>
          <w:rFonts w:ascii="仿宋_GB2312" w:eastAsia="仿宋_GB2312" w:hint="eastAsia"/>
          <w:sz w:val="32"/>
          <w:szCs w:val="32"/>
        </w:rPr>
        <w:t>与年初预算数相比情况：一般公共预算“三公”经费支出年初预算数</w:t>
      </w:r>
      <w:r w:rsidR="000033EF">
        <w:rPr>
          <w:rFonts w:ascii="仿宋_GB2312" w:eastAsia="仿宋_GB2312"/>
          <w:color w:val="000000" w:themeColor="text1"/>
          <w:sz w:val="32"/>
          <w:szCs w:val="32"/>
        </w:rPr>
        <w:t>1.30</w:t>
      </w:r>
      <w:r w:rsidR="000033EF">
        <w:rPr>
          <w:rFonts w:ascii="仿宋_GB2312" w:eastAsia="仿宋_GB2312" w:hint="eastAsia"/>
          <w:color w:val="000000" w:themeColor="text1"/>
          <w:sz w:val="32"/>
          <w:szCs w:val="32"/>
        </w:rPr>
        <w:t/>
      </w:r>
      <w:r w:rsidR="000033EF">
        <w:rPr>
          <w:rFonts w:ascii="仿宋_GB2312" w:eastAsia="仿宋_GB2312"/>
          <w:color w:val="000000" w:themeColor="text1"/>
          <w:sz w:val="32"/>
          <w:szCs w:val="32"/>
        </w:rPr>
        <w:t/>
      </w:r>
      <w:r>
        <w:rPr>
          <w:rFonts w:ascii="仿宋_GB2312" w:eastAsia="仿宋_GB2312" w:hint="eastAsia"/>
          <w:sz w:val="32"/>
          <w:szCs w:val="32"/>
        </w:rPr>
        <w:t>万元，决算数</w:t>
      </w:r>
      <w:r w:rsidR="000033EF">
        <w:rPr>
          <w:rFonts w:ascii="仿宋_GB2312" w:eastAsia="仿宋_GB2312" w:hint="eastAsia"/>
          <w:color w:val="000000" w:themeColor="text1"/>
          <w:sz w:val="32"/>
          <w:szCs w:val="32"/>
        </w:rPr>
        <w:t>1.30</w:t>
      </w:r>
      <w:r w:rsidR="000033EF">
        <w:rPr>
          <w:rFonts w:ascii="仿宋_GB2312" w:eastAsia="仿宋_GB2312"/>
          <w:color w:val="000000" w:themeColor="text1"/>
          <w:sz w:val="32"/>
          <w:szCs w:val="32"/>
        </w:rPr>
        <w:t/>
      </w:r>
      <w:r w:rsidR="000033EF">
        <w:rPr>
          <w:rFonts w:ascii="仿宋_GB2312" w:eastAsia="仿宋_GB2312" w:hint="eastAsia"/>
          <w:color w:val="000000" w:themeColor="text1"/>
          <w:sz w:val="32"/>
          <w:szCs w:val="32"/>
        </w:rPr>
        <w:t/>
      </w:r>
      <w:r>
        <w:rPr>
          <w:rFonts w:ascii="仿宋_GB2312" w:eastAsia="仿宋_GB2312" w:hint="eastAsia"/>
          <w:sz w:val="32"/>
          <w:szCs w:val="32"/>
        </w:rPr>
        <w:t>万元</w:t>
      </w:r>
      <w:r w:rsidR="0070295D">
        <w:rPr>
          <w:rFonts w:ascii="仿宋_GB2312" w:eastAsia="仿宋_GB2312"/>
          <w:color w:val="000000" w:themeColor="text1"/>
          <w:sz w:val="32"/>
          <w:szCs w:val="32"/>
        </w:rPr>
        <w:t>，预决算差异率0%，主要原因是：严格按照预算执行。</w:t>
      </w:r>
      <w:r>
        <w:rPr>
          <w:rFonts w:ascii="仿宋_GB2312" w:eastAsia="仿宋_GB2312" w:hAnsi="宋体" w:cs="宋体" w:hint="eastAsia"/>
          <w:kern w:val="0"/>
          <w:sz w:val="32"/>
          <w:szCs w:val="32"/>
        </w:rPr>
        <w:t>其中：因公出国（境）费</w:t>
      </w:r>
      <w:r>
        <w:rPr>
          <w:rFonts w:ascii="仿宋_GB2312" w:eastAsia="仿宋_GB2312" w:hint="eastAsia"/>
          <w:sz w:val="32"/>
          <w:szCs w:val="32"/>
        </w:rPr>
        <w:t>预算数</w:t>
      </w:r>
      <w:r w:rsidR="00F45607">
        <w:rPr>
          <w:rFonts w:ascii="仿宋_GB2312" w:eastAsia="仿宋_GB2312"/>
          <w:color w:val="000000" w:themeColor="text1"/>
          <w:sz w:val="32"/>
          <w:szCs w:val="32"/>
        </w:rPr>
        <w:t>0</w:t>
      </w:r>
      <w:r w:rsidR="00F45607">
        <w:rPr>
          <w:rFonts w:ascii="仿宋_GB2312" w:eastAsia="仿宋_GB2312" w:hint="eastAsia"/>
          <w:color w:val="000000" w:themeColor="text1"/>
          <w:sz w:val="32"/>
          <w:szCs w:val="32"/>
        </w:rPr>
        <w:t/>
      </w:r>
      <w:r w:rsidR="00F45607">
        <w:rPr>
          <w:rFonts w:ascii="仿宋_GB2312" w:eastAsia="仿宋_GB2312"/>
          <w:color w:val="000000" w:themeColor="text1"/>
          <w:sz w:val="32"/>
          <w:szCs w:val="32"/>
        </w:rPr>
        <w:t/>
      </w:r>
      <w:r>
        <w:rPr>
          <w:rFonts w:ascii="仿宋_GB2312" w:eastAsia="仿宋_GB2312" w:hint="eastAsia"/>
          <w:sz w:val="32"/>
          <w:szCs w:val="32"/>
        </w:rPr>
        <w:t>万元，决算数</w:t>
      </w:r>
      <w:r w:rsidR="00963E2E">
        <w:rPr>
          <w:rFonts w:ascii="仿宋_GB2312" w:eastAsia="仿宋_GB2312" w:hint="eastAsia"/>
          <w:color w:val="000000" w:themeColor="text1"/>
          <w:sz w:val="32"/>
          <w:szCs w:val="32"/>
        </w:rPr>
        <w:t>0</w:t>
      </w:r>
      <w:r w:rsidR="00963E2E">
        <w:rPr>
          <w:rFonts w:ascii="仿宋_GB2312" w:eastAsia="仿宋_GB2312"/>
          <w:color w:val="000000" w:themeColor="text1"/>
          <w:sz w:val="32"/>
          <w:szCs w:val="32"/>
        </w:rPr>
        <w:t/>
      </w:r>
      <w:r w:rsidR="00963E2E">
        <w:rPr>
          <w:rFonts w:ascii="仿宋_GB2312" w:eastAsia="仿宋_GB2312" w:hint="eastAsia"/>
          <w:color w:val="000000" w:themeColor="text1"/>
          <w:sz w:val="32"/>
          <w:szCs w:val="32"/>
        </w:rPr>
        <w:t/>
      </w:r>
      <w:r>
        <w:rPr>
          <w:rFonts w:ascii="仿宋_GB2312" w:eastAsia="仿宋_GB2312" w:hint="eastAsia"/>
          <w:sz w:val="32"/>
          <w:szCs w:val="32"/>
        </w:rPr>
        <w:t>万元</w:t>
      </w:r>
      <w:r w:rsidR="00807B4B">
        <w:rPr>
          <w:rFonts w:ascii="仿宋_GB2312" w:eastAsia="仿宋_GB2312"/>
          <w:color w:val="000000" w:themeColor="text1"/>
          <w:sz w:val="32"/>
          <w:szCs w:val="32"/>
        </w:rPr>
        <w:t>，预决算差异率0%，主要原因是：预算未安排，无此项支出；</w:t>
      </w:r>
      <w:r>
        <w:rPr>
          <w:rFonts w:ascii="仿宋_GB2312" w:eastAsia="仿宋_GB2312" w:hAnsi="宋体" w:cs="宋体" w:hint="eastAsia"/>
          <w:kern w:val="0"/>
          <w:sz w:val="32"/>
          <w:szCs w:val="32"/>
        </w:rPr>
        <w:t>公务用车购置</w:t>
      </w:r>
      <w:r>
        <w:rPr>
          <w:rFonts w:ascii="仿宋_GB2312" w:eastAsia="仿宋_GB2312" w:hint="eastAsia"/>
          <w:sz w:val="32"/>
          <w:szCs w:val="32"/>
        </w:rPr>
        <w:t>费预算数</w:t>
      </w:r>
      <w:r w:rsidR="009F4245">
        <w:rPr>
          <w:rFonts w:ascii="仿宋_GB2312" w:eastAsia="仿宋_GB2312"/>
          <w:color w:val="000000" w:themeColor="text1"/>
          <w:sz w:val="32"/>
          <w:szCs w:val="32"/>
        </w:rPr>
        <w:t>0</w:t>
      </w:r>
      <w:r w:rsidR="009F4245">
        <w:rPr>
          <w:rFonts w:ascii="仿宋_GB2312" w:eastAsia="仿宋_GB2312" w:hint="eastAsia"/>
          <w:color w:val="000000" w:themeColor="text1"/>
          <w:sz w:val="32"/>
          <w:szCs w:val="32"/>
        </w:rPr>
        <w:t/>
      </w:r>
      <w:r w:rsidR="009F4245">
        <w:rPr>
          <w:rFonts w:ascii="仿宋_GB2312" w:eastAsia="仿宋_GB2312"/>
          <w:color w:val="000000" w:themeColor="text1"/>
          <w:sz w:val="32"/>
          <w:szCs w:val="32"/>
        </w:rPr>
        <w:t/>
      </w:r>
      <w:r>
        <w:rPr>
          <w:rFonts w:ascii="仿宋_GB2312" w:eastAsia="仿宋_GB2312" w:hint="eastAsia"/>
          <w:sz w:val="32"/>
          <w:szCs w:val="32"/>
        </w:rPr>
        <w:t>万元，决算数</w:t>
      </w:r>
      <w:r w:rsidR="00F80266">
        <w:rPr>
          <w:rFonts w:ascii="仿宋_GB2312" w:eastAsia="仿宋_GB2312"/>
          <w:color w:val="000000" w:themeColor="text1"/>
          <w:sz w:val="32"/>
          <w:szCs w:val="32"/>
        </w:rPr>
        <w:t>0</w:t>
      </w:r>
      <w:r>
        <w:rPr>
          <w:rFonts w:ascii="仿宋_GB2312" w:eastAsia="仿宋_GB2312" w:hint="eastAsia"/>
          <w:sz w:val="32"/>
          <w:szCs w:val="32"/>
        </w:rPr>
        <w:t>万元</w:t>
      </w:r>
      <w:r w:rsidR="00690F22">
        <w:rPr>
          <w:rFonts w:ascii="仿宋_GB2312" w:eastAsia="仿宋_GB2312"/>
          <w:color w:val="000000" w:themeColor="text1"/>
          <w:sz w:val="32"/>
          <w:szCs w:val="32"/>
        </w:rPr>
        <w:t>，预决算差异率0%，主要原因是：预算未安排，无此项支出；</w:t>
      </w:r>
      <w:r>
        <w:rPr>
          <w:rFonts w:ascii="仿宋_GB2312" w:eastAsia="仿宋_GB2312" w:hAnsi="宋体" w:cs="宋体" w:hint="eastAsia"/>
          <w:kern w:val="0"/>
          <w:sz w:val="32"/>
          <w:szCs w:val="32"/>
        </w:rPr>
        <w:t>公务用车运行费</w:t>
      </w:r>
      <w:r>
        <w:rPr>
          <w:rFonts w:ascii="仿宋_GB2312" w:eastAsia="仿宋_GB2312" w:hint="eastAsia"/>
          <w:sz w:val="32"/>
          <w:szCs w:val="32"/>
        </w:rPr>
        <w:t>预算数</w:t>
      </w:r>
      <w:r w:rsidR="005358C2">
        <w:rPr>
          <w:rFonts w:ascii="仿宋_GB2312" w:eastAsia="仿宋_GB2312"/>
          <w:color w:val="000000" w:themeColor="text1"/>
          <w:sz w:val="32"/>
          <w:szCs w:val="32"/>
        </w:rPr>
        <w:t>1.30</w:t>
      </w:r>
      <w:r>
        <w:rPr>
          <w:rFonts w:ascii="仿宋_GB2312" w:eastAsia="仿宋_GB2312" w:hint="eastAsia"/>
          <w:sz w:val="32"/>
          <w:szCs w:val="32"/>
        </w:rPr>
        <w:t>万元，决算数</w:t>
      </w:r>
      <w:r w:rsidR="0024217C">
        <w:rPr>
          <w:rFonts w:ascii="仿宋_GB2312" w:eastAsia="仿宋_GB2312"/>
          <w:color w:val="000000" w:themeColor="text1"/>
          <w:sz w:val="32"/>
          <w:szCs w:val="32"/>
        </w:rPr>
        <w:t>1.30</w:t>
      </w:r>
      <w:r>
        <w:rPr>
          <w:rFonts w:ascii="仿宋_GB2312" w:eastAsia="仿宋_GB2312" w:hint="eastAsia"/>
          <w:sz w:val="32"/>
          <w:szCs w:val="32"/>
        </w:rPr>
        <w:t>万元</w:t>
      </w:r>
      <w:r w:rsidR="004D35C0">
        <w:rPr>
          <w:rFonts w:ascii="仿宋_GB2312" w:eastAsia="仿宋_GB2312"/>
          <w:color w:val="000000" w:themeColor="text1"/>
          <w:sz w:val="32"/>
          <w:szCs w:val="32"/>
        </w:rPr>
        <w:lastRenderedPageBreak/>
        <w:t>，预决算差异率0%，主要原因是：严格按照预算执行；</w:t>
      </w:r>
      <w:r>
        <w:rPr>
          <w:rFonts w:ascii="仿宋_GB2312" w:eastAsia="仿宋_GB2312" w:hAnsi="宋体" w:cs="宋体" w:hint="eastAsia"/>
          <w:kern w:val="0"/>
          <w:sz w:val="32"/>
          <w:szCs w:val="32"/>
        </w:rPr>
        <w:t>公务接待费</w:t>
      </w:r>
      <w:r>
        <w:rPr>
          <w:rFonts w:ascii="仿宋_GB2312" w:eastAsia="仿宋_GB2312" w:hint="eastAsia"/>
          <w:sz w:val="32"/>
          <w:szCs w:val="32"/>
        </w:rPr>
        <w:t>预算数</w:t>
      </w:r>
      <w:r w:rsidR="00BC38D2">
        <w:rPr>
          <w:rFonts w:ascii="仿宋_GB2312" w:eastAsia="仿宋_GB2312"/>
          <w:color w:val="000000" w:themeColor="text1"/>
          <w:sz w:val="32"/>
          <w:szCs w:val="32"/>
        </w:rPr>
        <w:t>0</w:t>
      </w:r>
      <w:r>
        <w:rPr>
          <w:rFonts w:ascii="仿宋_GB2312" w:eastAsia="仿宋_GB2312" w:hint="eastAsia"/>
          <w:sz w:val="32"/>
          <w:szCs w:val="32"/>
        </w:rPr>
        <w:t>万元，决算数</w:t>
      </w:r>
      <w:r w:rsidR="00750D8A">
        <w:rPr>
          <w:rFonts w:ascii="仿宋_GB2312" w:eastAsia="仿宋_GB2312" w:hint="eastAsia"/>
          <w:color w:val="000000" w:themeColor="text1"/>
          <w:sz w:val="32"/>
          <w:szCs w:val="32"/>
        </w:rPr>
        <w:t>0</w:t>
      </w:r>
      <w:r w:rsidR="00750D8A">
        <w:rPr>
          <w:rFonts w:ascii="仿宋_GB2312" w:eastAsia="仿宋_GB2312"/>
          <w:color w:val="000000" w:themeColor="text1"/>
          <w:sz w:val="32"/>
          <w:szCs w:val="32"/>
        </w:rPr>
        <w:t/>
      </w:r>
      <w:r w:rsidR="00750D8A">
        <w:rPr>
          <w:rFonts w:ascii="仿宋_GB2312" w:eastAsia="仿宋_GB2312" w:hint="eastAsia"/>
          <w:color w:val="000000" w:themeColor="text1"/>
          <w:sz w:val="32"/>
          <w:szCs w:val="32"/>
        </w:rPr>
        <w:t/>
      </w:r>
      <w:r>
        <w:rPr>
          <w:rFonts w:ascii="仿宋_GB2312" w:eastAsia="仿宋_GB2312" w:hint="eastAsia"/>
          <w:sz w:val="32"/>
          <w:szCs w:val="32"/>
        </w:rPr>
        <w:t>万元</w:t>
      </w:r>
      <w:r w:rsidR="007E2E4F">
        <w:rPr>
          <w:rFonts w:ascii="仿宋_GB2312" w:eastAsia="仿宋_GB2312"/>
          <w:color w:val="000000" w:themeColor="text1"/>
          <w:sz w:val="32"/>
          <w:szCs w:val="32"/>
        </w:rPr>
        <w:t>，预决算差异率0%，主要原因是：预算未安排，无此项支出。</w:t>
      </w:r>
    </w:p>
    <w:p w14:paraId="11800BF9" w14:textId="2A0977DB" w:rsidR="008853A8" w:rsidRDefault="008853A8">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14:paraId="1D95B262" w14:textId="74B49A74" w:rsidR="008853A8" w:rsidRPr="008F7D99" w:rsidRDefault="00922FA7">
      <w:pPr>
        <w:ind w:firstLineChars="200" w:firstLine="640"/>
        <w:rPr>
          <w:rFonts w:ascii="仿宋_GB2312" w:eastAsia="仿宋_GB2312"/>
          <w:color w:val="000000" w:themeColor="text1"/>
          <w:sz w:val="32"/>
          <w:szCs w:val="32"/>
        </w:rPr>
      </w:pPr>
      <w:r w:rsidRPr="00082456">
        <w:rPr>
          <w:rFonts w:ascii="仿宋_GB2312" w:eastAsia="仿宋_GB2312"/>
          <w:color w:val="000000" w:themeColor="text1"/>
          <w:sz w:val="32"/>
          <w:szCs w:val="32"/>
        </w:rPr>
        <w:t>我单位本年度无政府性基金预算财政拨款收入支出，政府性基金预算财政拨款收入支出决算表为空表。</w:t>
      </w:r>
    </w:p>
    <w:p w14:paraId="12E90A62" w14:textId="77777777" w:rsidR="008853A8" w:rsidRDefault="008853A8">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14:paraId="11400E99" w14:textId="77777777" w:rsidR="008853A8" w:rsidRDefault="008853A8">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14:paraId="75A0F21C" w14:textId="3A75121C" w:rsidR="00553FB5" w:rsidRDefault="00553FB5">
      <w:pPr>
        <w:ind w:firstLineChars="200" w:firstLine="640"/>
        <w:rPr>
          <w:rFonts w:ascii="仿宋_GB2312" w:eastAsia="仿宋_GB2312"/>
          <w:sz w:val="32"/>
          <w:szCs w:val="32"/>
        </w:rPr>
      </w:pPr>
      <w:r>
        <w:rPr>
          <w:rFonts w:ascii="仿宋_GB2312" w:eastAsia="仿宋_GB2312" w:hint="eastAsia"/>
          <w:color w:val="000000" w:themeColor="text1"/>
          <w:sz w:val="32"/>
          <w:szCs w:val="32"/>
        </w:rPr>
        <w:t>新疆喀什地区干部培训中心日常公用经费4.25万元，比上年增加2.38万元，增长127.27%，主要原因是</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公务用车运行维护费增加1.3万元，其他商品和服务支出增加0.58万元，办公费增加0.37万元，邮电费增加0.13万元。</w:t>
      </w:r>
      <w:r w:rsidRPr="003642F3">
        <w:rPr>
          <w:rFonts w:ascii="仿宋_GB2312" w:eastAsia="仿宋_GB2312"/>
          <w:color w:val="000000" w:themeColor="text1"/>
          <w:sz w:val="32"/>
          <w:szCs w:val="32"/>
        </w:rPr>
        <w:t/>
      </w:r>
      <w:r>
        <w:rPr>
          <w:rFonts w:ascii="仿宋_GB2312" w:eastAsia="仿宋_GB2312" w:hint="eastAsia"/>
          <w:color w:val="000000" w:themeColor="text1"/>
          <w:sz w:val="32"/>
          <w:szCs w:val="32"/>
        </w:rPr>
        <w:t/>
      </w:r>
    </w:p>
    <w:p w14:paraId="72BCBEBD" w14:textId="77777777" w:rsidR="008853A8" w:rsidRDefault="008853A8">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14:paraId="4DEE57E3" w14:textId="498B5E20" w:rsidR="008853A8" w:rsidRDefault="002122DE">
      <w:pPr>
        <w:ind w:firstLineChars="200" w:firstLine="640"/>
        <w:rPr>
          <w:rFonts w:ascii="仿宋_GB2312" w:eastAsia="仿宋_GB2312"/>
          <w:sz w:val="32"/>
          <w:szCs w:val="32"/>
        </w:rPr>
      </w:pPr>
      <w:r>
        <w:rPr>
          <w:rFonts w:ascii="仿宋_GB2312" w:eastAsia="仿宋_GB2312"/>
          <w:sz w:val="32"/>
          <w:szCs w:val="32"/>
        </w:rPr>
        <w:t>2019</w:t>
      </w:r>
      <w:r w:rsidR="008853A8">
        <w:rPr>
          <w:rFonts w:ascii="仿宋_GB2312" w:eastAsia="仿宋_GB2312" w:hint="eastAsia"/>
          <w:sz w:val="32"/>
          <w:szCs w:val="32"/>
        </w:rPr>
        <w:t>年度政府采购支出总额</w:t>
      </w:r>
      <w:r w:rsidR="003C3EF4">
        <w:rPr>
          <w:rFonts w:ascii="仿宋_GB2312" w:eastAsia="仿宋_GB2312" w:hint="eastAsia"/>
          <w:sz w:val="32"/>
          <w:szCs w:val="32"/>
        </w:rPr>
        <w:t>0</w:t>
      </w:r>
      <w:r w:rsidR="00980F6F" w:rsidRPr="00980F6F">
        <w:rPr>
          <w:rFonts w:ascii="仿宋_GB2312" w:eastAsia="仿宋_GB2312"/>
          <w:sz w:val="32"/>
          <w:szCs w:val="32"/>
        </w:rPr>
        <w:t/>
      </w:r>
      <w:r w:rsidR="003C3EF4">
        <w:rPr>
          <w:rFonts w:ascii="仿宋_GB2312" w:eastAsia="仿宋_GB2312" w:hint="eastAsia"/>
          <w:sz w:val="32"/>
          <w:szCs w:val="32"/>
        </w:rPr>
        <w:t/>
      </w:r>
      <w:r w:rsidR="008853A8">
        <w:rPr>
          <w:rFonts w:ascii="仿宋_GB2312" w:eastAsia="仿宋_GB2312" w:hint="eastAsia"/>
          <w:sz w:val="32"/>
          <w:szCs w:val="32"/>
        </w:rPr>
        <w:t>万元，其中：政府采购货物支出</w:t>
      </w:r>
      <w:r w:rsidR="00AF0871">
        <w:rPr>
          <w:rFonts w:ascii="仿宋_GB2312" w:eastAsia="仿宋_GB2312" w:hint="eastAsia"/>
          <w:sz w:val="32"/>
          <w:szCs w:val="32"/>
        </w:rPr>
        <w:t>0</w:t>
      </w:r>
      <w:r w:rsidR="00980F6F" w:rsidRPr="00980F6F">
        <w:rPr>
          <w:rFonts w:ascii="仿宋_GB2312" w:eastAsia="仿宋_GB2312"/>
          <w:sz w:val="32"/>
          <w:szCs w:val="32"/>
        </w:rPr>
        <w:t/>
      </w:r>
      <w:r w:rsidR="00AF0871">
        <w:rPr>
          <w:rFonts w:ascii="仿宋_GB2312" w:eastAsia="仿宋_GB2312" w:hint="eastAsia"/>
          <w:sz w:val="32"/>
          <w:szCs w:val="32"/>
        </w:rPr>
        <w:t/>
      </w:r>
      <w:r w:rsidR="008853A8">
        <w:rPr>
          <w:rFonts w:ascii="仿宋_GB2312" w:eastAsia="仿宋_GB2312" w:hint="eastAsia"/>
          <w:sz w:val="32"/>
          <w:szCs w:val="32"/>
        </w:rPr>
        <w:t>万元、政府采购工程支出</w:t>
      </w:r>
      <w:r w:rsidR="00A009B3">
        <w:rPr>
          <w:rFonts w:ascii="仿宋_GB2312" w:eastAsia="仿宋_GB2312" w:hint="eastAsia"/>
          <w:sz w:val="32"/>
          <w:szCs w:val="32"/>
        </w:rPr>
        <w:t>0</w:t>
      </w:r>
      <w:r w:rsidR="00A009B3">
        <w:rPr>
          <w:rFonts w:ascii="仿宋_GB2312" w:eastAsia="仿宋_GB2312"/>
          <w:sz w:val="32"/>
          <w:szCs w:val="32"/>
        </w:rPr>
        <w:t/>
      </w:r>
      <w:r w:rsidR="00980F6F">
        <w:rPr>
          <w:rFonts w:ascii="仿宋_GB2312" w:eastAsia="仿宋_GB2312" w:hint="eastAsia"/>
          <w:sz w:val="32"/>
          <w:szCs w:val="32"/>
        </w:rPr>
        <w:t/>
      </w:r>
      <w:r w:rsidR="00A009B3">
        <w:rPr>
          <w:rFonts w:ascii="仿宋_GB2312" w:eastAsia="仿宋_GB2312"/>
          <w:sz w:val="32"/>
          <w:szCs w:val="32"/>
        </w:rPr>
        <w:t/>
      </w:r>
      <w:r w:rsidR="00A009B3">
        <w:rPr>
          <w:rFonts w:ascii="仿宋_GB2312" w:eastAsia="仿宋_GB2312" w:hint="eastAsia"/>
          <w:sz w:val="32"/>
          <w:szCs w:val="32"/>
        </w:rPr>
        <w:t/>
      </w:r>
      <w:r w:rsidR="008853A8">
        <w:rPr>
          <w:rFonts w:ascii="仿宋_GB2312" w:eastAsia="仿宋_GB2312" w:hint="eastAsia"/>
          <w:sz w:val="32"/>
          <w:szCs w:val="32"/>
        </w:rPr>
        <w:t>万元、政府采购服务支出</w:t>
      </w:r>
      <w:r w:rsidR="009C479E">
        <w:rPr>
          <w:rFonts w:ascii="仿宋_GB2312" w:eastAsia="仿宋_GB2312" w:hint="eastAsia"/>
          <w:sz w:val="32"/>
          <w:szCs w:val="32"/>
        </w:rPr>
        <w:t>0</w:t>
      </w:r>
      <w:r w:rsidR="009C479E">
        <w:rPr>
          <w:rFonts w:ascii="仿宋_GB2312" w:eastAsia="仿宋_GB2312"/>
          <w:sz w:val="32"/>
          <w:szCs w:val="32"/>
        </w:rPr>
        <w:t/>
      </w:r>
      <w:r w:rsidR="00327986">
        <w:rPr>
          <w:rFonts w:ascii="仿宋_GB2312" w:eastAsia="仿宋_GB2312" w:hint="eastAsia"/>
          <w:sz w:val="32"/>
          <w:szCs w:val="32"/>
        </w:rPr>
        <w:t/>
      </w:r>
      <w:r w:rsidR="009C479E">
        <w:rPr>
          <w:rFonts w:ascii="仿宋_GB2312" w:eastAsia="仿宋_GB2312"/>
          <w:sz w:val="32"/>
          <w:szCs w:val="32"/>
        </w:rPr>
        <w:t/>
      </w:r>
      <w:r w:rsidR="009C479E">
        <w:rPr>
          <w:rFonts w:ascii="仿宋_GB2312" w:eastAsia="仿宋_GB2312" w:hint="eastAsia"/>
          <w:sz w:val="32"/>
          <w:szCs w:val="32"/>
        </w:rPr>
        <w:t/>
      </w:r>
      <w:r w:rsidR="008853A8">
        <w:rPr>
          <w:rFonts w:ascii="仿宋_GB2312" w:eastAsia="仿宋_GB2312" w:hint="eastAsia"/>
          <w:sz w:val="32"/>
          <w:szCs w:val="32"/>
        </w:rPr>
        <w:t>万元。</w:t>
      </w:r>
    </w:p>
    <w:p w14:paraId="4BAE89CA" w14:textId="67110A70" w:rsidR="008853A8" w:rsidRDefault="008853A8">
      <w:pPr>
        <w:ind w:firstLineChars="200" w:firstLine="640"/>
        <w:rPr>
          <w:rFonts w:ascii="仿宋_GB2312" w:eastAsia="仿宋_GB2312"/>
          <w:sz w:val="32"/>
          <w:szCs w:val="32"/>
        </w:rPr>
      </w:pPr>
      <w:r>
        <w:rPr>
          <w:rFonts w:ascii="仿宋_GB2312" w:eastAsia="仿宋_GB2312" w:hint="eastAsia"/>
          <w:sz w:val="32"/>
          <w:szCs w:val="32"/>
        </w:rPr>
        <w:t>授予中小企业合同金额</w:t>
      </w:r>
      <w:r w:rsidR="007E3BFD">
        <w:rPr>
          <w:rFonts w:ascii="仿宋_GB2312" w:eastAsia="仿宋_GB2312" w:hint="eastAsia"/>
          <w:sz w:val="32"/>
          <w:szCs w:val="32"/>
        </w:rPr>
        <w:t>0</w:t>
      </w:r>
      <w:r w:rsidR="00887778" w:rsidRPr="00887778">
        <w:rPr>
          <w:rFonts w:ascii="仿宋_GB2312" w:eastAsia="仿宋_GB2312"/>
          <w:sz w:val="32"/>
          <w:szCs w:val="32"/>
        </w:rPr>
        <w:t/>
      </w:r>
      <w:r w:rsidR="007E3BFD">
        <w:rPr>
          <w:rFonts w:ascii="仿宋_GB2312" w:eastAsia="仿宋_GB2312" w:hint="eastAsia"/>
          <w:sz w:val="32"/>
          <w:szCs w:val="32"/>
        </w:rPr>
        <w:t/>
      </w:r>
      <w:r>
        <w:rPr>
          <w:rFonts w:ascii="仿宋_GB2312" w:eastAsia="仿宋_GB2312" w:hint="eastAsia"/>
          <w:sz w:val="32"/>
          <w:szCs w:val="32"/>
        </w:rPr>
        <w:t>万元，占政府采购支出总额的</w:t>
      </w:r>
      <w:r w:rsidR="007E3BFD">
        <w:rPr>
          <w:rFonts w:ascii="仿宋_GB2312" w:eastAsia="仿宋_GB2312" w:hint="eastAsia"/>
          <w:sz w:val="32"/>
          <w:szCs w:val="32"/>
        </w:rPr>
        <w:t>0%</w:t>
      </w:r>
      <w:r w:rsidR="0029171A" w:rsidRPr="0029171A">
        <w:rPr>
          <w:rFonts w:ascii="仿宋_GB2312" w:eastAsia="仿宋_GB2312"/>
          <w:sz w:val="32"/>
          <w:szCs w:val="32"/>
        </w:rPr>
        <w:t/>
      </w:r>
      <w:r w:rsidR="007E3BFD">
        <w:rPr>
          <w:rFonts w:ascii="仿宋_GB2312" w:eastAsia="仿宋_GB2312" w:hint="eastAsia"/>
          <w:sz w:val="32"/>
          <w:szCs w:val="32"/>
        </w:rPr>
        <w:t/>
      </w:r>
      <w:r>
        <w:rPr>
          <w:rFonts w:ascii="仿宋_GB2312" w:eastAsia="仿宋_GB2312" w:hint="eastAsia"/>
          <w:sz w:val="32"/>
          <w:szCs w:val="32"/>
        </w:rPr>
        <w:t>，其中：授予小微企业合同金额</w:t>
      </w:r>
      <w:r w:rsidR="007E3BFD">
        <w:rPr>
          <w:rFonts w:ascii="仿宋_GB2312" w:eastAsia="仿宋_GB2312" w:hint="eastAsia"/>
          <w:sz w:val="32"/>
          <w:szCs w:val="32"/>
        </w:rPr>
        <w:t>0</w:t>
      </w:r>
      <w:r w:rsidR="004A41CF" w:rsidRPr="004A41CF">
        <w:rPr>
          <w:rFonts w:ascii="仿宋_GB2312" w:eastAsia="仿宋_GB2312"/>
          <w:sz w:val="32"/>
          <w:szCs w:val="32"/>
        </w:rPr>
        <w:t/>
      </w:r>
      <w:r w:rsidR="007E3BFD">
        <w:rPr>
          <w:rFonts w:ascii="仿宋_GB2312" w:eastAsia="仿宋_GB2312" w:hint="eastAsia"/>
          <w:sz w:val="32"/>
          <w:szCs w:val="32"/>
        </w:rPr>
        <w:t/>
      </w:r>
      <w:r>
        <w:rPr>
          <w:rFonts w:ascii="仿宋_GB2312" w:eastAsia="仿宋_GB2312" w:hint="eastAsia"/>
          <w:sz w:val="32"/>
          <w:szCs w:val="32"/>
        </w:rPr>
        <w:t>万元，占</w:t>
      </w:r>
      <w:r>
        <w:rPr>
          <w:rFonts w:ascii="仿宋_GB2312" w:eastAsia="仿宋_GB2312" w:hint="eastAsia"/>
          <w:sz w:val="32"/>
          <w:szCs w:val="32"/>
        </w:rPr>
        <w:lastRenderedPageBreak/>
        <w:t>政府采购支出总额的</w:t>
      </w:r>
      <w:r w:rsidR="007E3BFD">
        <w:rPr>
          <w:rFonts w:ascii="仿宋_GB2312" w:eastAsia="仿宋_GB2312" w:hint="eastAsia"/>
          <w:sz w:val="32"/>
          <w:szCs w:val="32"/>
        </w:rPr>
        <w:t>0%</w:t>
      </w:r>
      <w:r w:rsidR="007B0022" w:rsidRPr="007B0022">
        <w:rPr>
          <w:rFonts w:ascii="仿宋_GB2312" w:eastAsia="仿宋_GB2312"/>
          <w:sz w:val="32"/>
          <w:szCs w:val="32"/>
        </w:rPr>
        <w:t/>
      </w:r>
      <w:r w:rsidR="007E3BFD">
        <w:rPr>
          <w:rFonts w:ascii="仿宋_GB2312" w:eastAsia="仿宋_GB2312" w:hint="eastAsia"/>
          <w:sz w:val="32"/>
          <w:szCs w:val="32"/>
        </w:rPr>
        <w:t/>
      </w:r>
      <w:r>
        <w:rPr>
          <w:rFonts w:ascii="仿宋_GB2312" w:eastAsia="仿宋_GB2312" w:hint="eastAsia"/>
          <w:sz w:val="32"/>
          <w:szCs w:val="32"/>
        </w:rPr>
        <w:t>。</w:t>
      </w:r>
    </w:p>
    <w:p w14:paraId="01E8DA8F" w14:textId="77777777" w:rsidR="008853A8" w:rsidRDefault="008853A8">
      <w:pPr>
        <w:ind w:firstLineChars="200" w:firstLine="640"/>
        <w:outlineLvl w:val="2"/>
        <w:rPr>
          <w:rFonts w:ascii="黑体" w:eastAsia="黑体" w:hAnsi="黑体"/>
          <w:sz w:val="32"/>
          <w:szCs w:val="32"/>
        </w:rPr>
      </w:pPr>
      <w:bookmarkStart w:id="30" w:name="_Toc4591"/>
      <w:bookmarkStart w:id="31" w:name="_Toc8391"/>
      <w:r>
        <w:rPr>
          <w:rFonts w:ascii="黑体" w:eastAsia="黑体" w:hAnsi="黑体" w:hint="eastAsia"/>
          <w:sz w:val="32"/>
          <w:szCs w:val="32"/>
        </w:rPr>
        <w:t>（三）国有资产占用情况说明</w:t>
      </w:r>
      <w:bookmarkEnd w:id="30"/>
      <w:bookmarkEnd w:id="31"/>
    </w:p>
    <w:p w14:paraId="5D15610F" w14:textId="67052147" w:rsidR="008853A8" w:rsidRDefault="008853A8">
      <w:pPr>
        <w:ind w:firstLineChars="200" w:firstLine="640"/>
        <w:rPr>
          <w:rFonts w:ascii="仿宋_GB2312" w:eastAsia="仿宋_GB2312"/>
          <w:sz w:val="32"/>
          <w:szCs w:val="32"/>
        </w:rPr>
      </w:pPr>
      <w:r>
        <w:rPr>
          <w:rFonts w:ascii="仿宋_GB2312" w:eastAsia="仿宋_GB2312" w:hint="eastAsia"/>
          <w:sz w:val="32"/>
          <w:szCs w:val="32"/>
        </w:rPr>
        <w:t>截止</w:t>
      </w:r>
      <w:r w:rsidR="00B76725">
        <w:rPr>
          <w:rFonts w:ascii="仿宋_GB2312" w:eastAsia="仿宋_GB2312"/>
          <w:sz w:val="32"/>
          <w:szCs w:val="32"/>
        </w:rPr>
        <w:t>2019</w:t>
      </w:r>
      <w:r>
        <w:rPr>
          <w:rFonts w:ascii="仿宋_GB2312" w:eastAsia="仿宋_GB2312" w:hint="eastAsia"/>
          <w:sz w:val="32"/>
          <w:szCs w:val="32"/>
        </w:rPr>
        <w:t>年12月31日，单位共有房屋</w:t>
      </w:r>
      <w:r w:rsidR="007E3BFD">
        <w:rPr>
          <w:rFonts w:ascii="仿宋_GB2312" w:eastAsia="仿宋_GB2312" w:hint="eastAsia"/>
          <w:sz w:val="32"/>
          <w:szCs w:val="32"/>
        </w:rPr>
        <w:t>0</w:t>
      </w:r>
      <w:r w:rsidR="006032AE" w:rsidRPr="006032AE">
        <w:rPr>
          <w:rFonts w:ascii="仿宋_GB2312" w:eastAsia="仿宋_GB2312"/>
          <w:sz w:val="32"/>
          <w:szCs w:val="32"/>
        </w:rPr>
        <w:t/>
      </w:r>
      <w:r w:rsidR="007E3BFD">
        <w:rPr>
          <w:rFonts w:ascii="仿宋_GB2312" w:eastAsia="仿宋_GB2312" w:hint="eastAsia"/>
          <w:sz w:val="32"/>
          <w:szCs w:val="32"/>
        </w:rPr>
        <w:t/>
      </w:r>
      <w:r>
        <w:rPr>
          <w:rFonts w:ascii="仿宋_GB2312" w:eastAsia="仿宋_GB2312" w:hint="eastAsia"/>
          <w:sz w:val="32"/>
          <w:szCs w:val="32"/>
        </w:rPr>
        <w:t>（平方米），价值</w:t>
      </w:r>
      <w:r w:rsidR="007E3BFD">
        <w:rPr>
          <w:rFonts w:ascii="仿宋_GB2312" w:eastAsia="仿宋_GB2312" w:hint="eastAsia"/>
          <w:sz w:val="32"/>
          <w:szCs w:val="32"/>
        </w:rPr>
        <w:t>0</w:t>
      </w:r>
      <w:r w:rsidR="00FE0761" w:rsidRPr="00FE0761">
        <w:rPr>
          <w:rFonts w:ascii="仿宋_GB2312" w:eastAsia="仿宋_GB2312"/>
          <w:sz w:val="32"/>
          <w:szCs w:val="32"/>
        </w:rPr>
        <w:t/>
      </w:r>
      <w:r w:rsidR="007E3BFD">
        <w:rPr>
          <w:rFonts w:ascii="仿宋_GB2312" w:eastAsia="仿宋_GB2312" w:hint="eastAsia"/>
          <w:sz w:val="32"/>
          <w:szCs w:val="32"/>
        </w:rPr>
        <w:t/>
      </w:r>
      <w:r>
        <w:rPr>
          <w:rFonts w:ascii="仿宋_GB2312" w:eastAsia="仿宋_GB2312" w:hint="eastAsia"/>
          <w:sz w:val="32"/>
          <w:szCs w:val="32"/>
        </w:rPr>
        <w:t>万元。车辆</w:t>
      </w:r>
      <w:r w:rsidR="00AA13D0">
        <w:rPr>
          <w:rFonts w:ascii="仿宋_GB2312" w:eastAsia="仿宋_GB2312" w:hint="eastAsia"/>
          <w:sz w:val="32"/>
          <w:szCs w:val="32"/>
        </w:rPr>
        <w:t>1</w:t>
      </w:r>
      <w:r w:rsidR="00AA13D0">
        <w:rPr>
          <w:rFonts w:ascii="仿宋_GB2312" w:eastAsia="仿宋_GB2312"/>
          <w:sz w:val="32"/>
          <w:szCs w:val="32"/>
        </w:rPr>
        <w:t/>
      </w:r>
      <w:r w:rsidR="00AA13D0">
        <w:rPr>
          <w:rFonts w:ascii="仿宋_GB2312" w:eastAsia="仿宋_GB2312" w:hint="eastAsia"/>
          <w:sz w:val="32"/>
          <w:szCs w:val="32"/>
        </w:rPr>
        <w:t/>
      </w:r>
      <w:r>
        <w:rPr>
          <w:rFonts w:ascii="仿宋_GB2312" w:eastAsia="仿宋_GB2312" w:hint="eastAsia"/>
          <w:sz w:val="32"/>
          <w:szCs w:val="32"/>
        </w:rPr>
        <w:t>辆，价值</w:t>
      </w:r>
      <w:r w:rsidR="00847CE1">
        <w:rPr>
          <w:rFonts w:ascii="仿宋_GB2312" w:eastAsia="仿宋_GB2312" w:hint="eastAsia"/>
          <w:sz w:val="32"/>
          <w:szCs w:val="32"/>
        </w:rPr>
        <w:t>25.35</w:t>
      </w:r>
      <w:r w:rsidR="00847CE1">
        <w:rPr>
          <w:rFonts w:ascii="仿宋_GB2312" w:eastAsia="仿宋_GB2312"/>
          <w:sz w:val="32"/>
          <w:szCs w:val="32"/>
        </w:rPr>
        <w:t/>
      </w:r>
      <w:r w:rsidR="00847CE1">
        <w:rPr>
          <w:rFonts w:ascii="仿宋_GB2312" w:eastAsia="仿宋_GB2312" w:hint="eastAsia"/>
          <w:sz w:val="32"/>
          <w:szCs w:val="32"/>
        </w:rPr>
        <w:t/>
      </w:r>
      <w:r>
        <w:rPr>
          <w:rFonts w:ascii="仿宋_GB2312" w:eastAsia="仿宋_GB2312" w:hint="eastAsia"/>
          <w:sz w:val="32"/>
          <w:szCs w:val="32"/>
        </w:rPr>
        <w:t>万元，其中：副部（省）级及以上领导用车</w:t>
      </w:r>
      <w:r w:rsidR="002F1732">
        <w:rPr>
          <w:rFonts w:ascii="仿宋_GB2312" w:eastAsia="仿宋_GB2312" w:hint="eastAsia"/>
          <w:sz w:val="32"/>
          <w:szCs w:val="32"/>
        </w:rPr>
        <w:t>0</w:t>
      </w:r>
      <w:r w:rsidR="002F1732">
        <w:rPr>
          <w:rFonts w:ascii="仿宋_GB2312" w:eastAsia="仿宋_GB2312"/>
          <w:sz w:val="32"/>
          <w:szCs w:val="32"/>
        </w:rPr>
        <w:t/>
      </w:r>
      <w:r w:rsidR="002F1732">
        <w:rPr>
          <w:rFonts w:ascii="仿宋_GB2312" w:eastAsia="仿宋_GB2312" w:hint="eastAsia"/>
          <w:sz w:val="32"/>
          <w:szCs w:val="32"/>
        </w:rPr>
        <w:t/>
      </w:r>
      <w:r>
        <w:rPr>
          <w:rFonts w:ascii="仿宋_GB2312" w:eastAsia="仿宋_GB2312" w:hint="eastAsia"/>
          <w:sz w:val="32"/>
          <w:szCs w:val="32"/>
        </w:rPr>
        <w:t>辆、主要领导干部用车</w:t>
      </w:r>
      <w:r w:rsidR="00DD3B82">
        <w:rPr>
          <w:rFonts w:ascii="仿宋_GB2312" w:eastAsia="仿宋_GB2312"/>
          <w:color w:val="000000" w:themeColor="text1"/>
          <w:sz w:val="32"/>
          <w:szCs w:val="32"/>
        </w:rPr>
        <w:t>0</w:t>
      </w:r>
      <w:r w:rsidR="00DD3B82">
        <w:rPr>
          <w:rFonts w:ascii="仿宋_GB2312" w:eastAsia="仿宋_GB2312" w:hint="eastAsia"/>
          <w:color w:val="000000" w:themeColor="text1"/>
          <w:sz w:val="32"/>
          <w:szCs w:val="32"/>
        </w:rPr>
        <w:t/>
      </w:r>
      <w:r w:rsidR="00DD3B82">
        <w:rPr>
          <w:rFonts w:ascii="仿宋_GB2312" w:eastAsia="仿宋_GB2312"/>
          <w:color w:val="000000" w:themeColor="text1"/>
          <w:sz w:val="32"/>
          <w:szCs w:val="32"/>
        </w:rPr>
        <w:t/>
      </w:r>
      <w:r>
        <w:rPr>
          <w:rFonts w:ascii="仿宋_GB2312" w:eastAsia="仿宋_GB2312" w:hint="eastAsia"/>
          <w:sz w:val="32"/>
          <w:szCs w:val="32"/>
        </w:rPr>
        <w:t>辆、机要通信用车</w:t>
      </w:r>
      <w:r w:rsidR="00B24234">
        <w:rPr>
          <w:rFonts w:ascii="仿宋_GB2312" w:eastAsia="仿宋_GB2312"/>
          <w:color w:val="000000" w:themeColor="text1"/>
          <w:sz w:val="32"/>
          <w:szCs w:val="32"/>
        </w:rPr>
        <w:t>0</w:t>
      </w:r>
      <w:r w:rsidR="00B24234">
        <w:rPr>
          <w:rFonts w:ascii="仿宋_GB2312" w:eastAsia="仿宋_GB2312" w:hint="eastAsia"/>
          <w:color w:val="000000" w:themeColor="text1"/>
          <w:sz w:val="32"/>
          <w:szCs w:val="32"/>
        </w:rPr>
        <w:t/>
      </w:r>
      <w:r w:rsidR="00B24234">
        <w:rPr>
          <w:rFonts w:ascii="仿宋_GB2312" w:eastAsia="仿宋_GB2312"/>
          <w:color w:val="000000" w:themeColor="text1"/>
          <w:sz w:val="32"/>
          <w:szCs w:val="32"/>
        </w:rPr>
        <w:t/>
      </w:r>
      <w:r>
        <w:rPr>
          <w:rFonts w:ascii="仿宋_GB2312" w:eastAsia="仿宋_GB2312" w:hint="eastAsia"/>
          <w:sz w:val="32"/>
          <w:szCs w:val="32"/>
        </w:rPr>
        <w:t>辆、应急保障用车</w:t>
      </w:r>
      <w:r w:rsidR="000B57B8">
        <w:rPr>
          <w:rFonts w:ascii="仿宋_GB2312" w:eastAsia="仿宋_GB2312"/>
          <w:color w:val="000000" w:themeColor="text1"/>
          <w:sz w:val="32"/>
          <w:szCs w:val="32"/>
        </w:rPr>
        <w:t>0</w:t>
      </w:r>
      <w:r w:rsidR="000B57B8">
        <w:rPr>
          <w:rFonts w:ascii="仿宋_GB2312" w:eastAsia="仿宋_GB2312" w:hint="eastAsia"/>
          <w:color w:val="000000" w:themeColor="text1"/>
          <w:sz w:val="32"/>
          <w:szCs w:val="32"/>
        </w:rPr>
        <w:t/>
      </w:r>
      <w:r w:rsidR="000B57B8">
        <w:rPr>
          <w:rFonts w:ascii="仿宋_GB2312" w:eastAsia="仿宋_GB2312"/>
          <w:color w:val="000000" w:themeColor="text1"/>
          <w:sz w:val="32"/>
          <w:szCs w:val="32"/>
        </w:rPr>
        <w:t/>
      </w:r>
      <w:r>
        <w:rPr>
          <w:rFonts w:ascii="仿宋_GB2312" w:eastAsia="仿宋_GB2312" w:hint="eastAsia"/>
          <w:sz w:val="32"/>
          <w:szCs w:val="32"/>
        </w:rPr>
        <w:t>辆、执法执勤用车</w:t>
      </w:r>
      <w:r w:rsidR="00F83E19">
        <w:rPr>
          <w:rFonts w:ascii="仿宋_GB2312" w:eastAsia="仿宋_GB2312" w:hint="eastAsia"/>
          <w:sz w:val="32"/>
          <w:szCs w:val="32"/>
        </w:rPr>
        <w:t>0</w:t>
      </w:r>
      <w:r w:rsidR="00F83E19">
        <w:rPr>
          <w:rFonts w:ascii="仿宋_GB2312" w:eastAsia="仿宋_GB2312"/>
          <w:sz w:val="32"/>
          <w:szCs w:val="32"/>
        </w:rPr>
        <w:t/>
      </w:r>
      <w:r w:rsidR="00F83E19">
        <w:rPr>
          <w:rFonts w:ascii="仿宋_GB2312" w:eastAsia="仿宋_GB2312" w:hint="eastAsia"/>
          <w:sz w:val="32"/>
          <w:szCs w:val="32"/>
        </w:rPr>
        <w:t/>
      </w:r>
      <w:r>
        <w:rPr>
          <w:rFonts w:ascii="仿宋_GB2312" w:eastAsia="仿宋_GB2312" w:hint="eastAsia"/>
          <w:sz w:val="32"/>
          <w:szCs w:val="32"/>
        </w:rPr>
        <w:t>辆、特种专业技术用车</w:t>
      </w:r>
      <w:r w:rsidR="00CB7A14">
        <w:rPr>
          <w:rFonts w:ascii="仿宋_GB2312" w:eastAsia="仿宋_GB2312" w:hint="eastAsia"/>
          <w:sz w:val="32"/>
          <w:szCs w:val="32"/>
        </w:rPr>
        <w:t>0</w:t>
      </w:r>
      <w:r w:rsidR="00CB7A14">
        <w:rPr>
          <w:rFonts w:ascii="仿宋_GB2312" w:eastAsia="仿宋_GB2312"/>
          <w:sz w:val="32"/>
          <w:szCs w:val="32"/>
        </w:rPr>
        <w:t/>
      </w:r>
      <w:r w:rsidR="00CB7A14">
        <w:rPr>
          <w:rFonts w:ascii="仿宋_GB2312" w:eastAsia="仿宋_GB2312" w:hint="eastAsia"/>
          <w:sz w:val="32"/>
          <w:szCs w:val="32"/>
        </w:rPr>
        <w:t/>
      </w:r>
      <w:r>
        <w:rPr>
          <w:rFonts w:ascii="仿宋_GB2312" w:eastAsia="仿宋_GB2312" w:hint="eastAsia"/>
          <w:sz w:val="32"/>
          <w:szCs w:val="32"/>
        </w:rPr>
        <w:t>辆、离退休干部用车</w:t>
      </w:r>
      <w:r w:rsidR="0056525F">
        <w:rPr>
          <w:rFonts w:ascii="仿宋_GB2312" w:eastAsia="仿宋_GB2312"/>
          <w:color w:val="000000" w:themeColor="text1"/>
          <w:sz w:val="32"/>
          <w:szCs w:val="32"/>
        </w:rPr>
        <w:t>0</w:t>
      </w:r>
      <w:r>
        <w:rPr>
          <w:rFonts w:ascii="仿宋_GB2312" w:eastAsia="仿宋_GB2312" w:hint="eastAsia"/>
          <w:sz w:val="32"/>
          <w:szCs w:val="32"/>
        </w:rPr>
        <w:t>辆、其他用车</w:t>
      </w:r>
      <w:r w:rsidR="00AE136F">
        <w:rPr>
          <w:rFonts w:ascii="仿宋_GB2312" w:eastAsia="仿宋_GB2312"/>
          <w:color w:val="000000" w:themeColor="text1"/>
          <w:sz w:val="32"/>
          <w:szCs w:val="32"/>
        </w:rPr>
        <w:t>1</w:t>
      </w:r>
      <w:r>
        <w:rPr>
          <w:rFonts w:ascii="仿宋_GB2312" w:eastAsia="仿宋_GB2312" w:hint="eastAsia"/>
          <w:sz w:val="32"/>
          <w:szCs w:val="32"/>
        </w:rPr>
        <w:t>辆，其他用车主要是：</w:t>
      </w:r>
      <w:r w:rsidR="004B2E7F">
        <w:rPr>
          <w:rFonts w:ascii="仿宋_GB2312" w:eastAsia="仿宋_GB2312"/>
          <w:color w:val="000000" w:themeColor="text1"/>
          <w:sz w:val="32"/>
          <w:szCs w:val="32"/>
        </w:rPr>
        <w:t>一般公务用车；</w:t>
      </w:r>
      <w:r>
        <w:rPr>
          <w:rFonts w:ascii="仿宋_GB2312" w:eastAsia="仿宋_GB2312" w:hint="eastAsia"/>
          <w:sz w:val="32"/>
          <w:szCs w:val="32"/>
        </w:rPr>
        <w:t>单位价值50万元以上通用设备</w:t>
      </w:r>
      <w:r w:rsidR="00693012">
        <w:rPr>
          <w:rFonts w:ascii="仿宋_GB2312" w:eastAsia="仿宋_GB2312" w:hint="eastAsia"/>
          <w:sz w:val="32"/>
          <w:szCs w:val="32"/>
        </w:rPr>
        <w:t>0</w:t>
      </w:r>
      <w:r w:rsidR="00693012">
        <w:rPr>
          <w:rFonts w:ascii="仿宋_GB2312" w:eastAsia="仿宋_GB2312"/>
          <w:sz w:val="32"/>
          <w:szCs w:val="32"/>
        </w:rPr>
        <w:t/>
      </w:r>
      <w:r w:rsidR="00693012">
        <w:rPr>
          <w:rFonts w:ascii="仿宋_GB2312" w:eastAsia="仿宋_GB2312" w:hint="eastAsia"/>
          <w:sz w:val="32"/>
          <w:szCs w:val="32"/>
        </w:rPr>
        <w:t/>
      </w:r>
      <w:r>
        <w:rPr>
          <w:rFonts w:ascii="仿宋_GB2312" w:eastAsia="仿宋_GB2312" w:hint="eastAsia"/>
          <w:sz w:val="32"/>
          <w:szCs w:val="32"/>
        </w:rPr>
        <w:t>台（套）、单位价值100万元以上专用设备</w:t>
      </w:r>
      <w:r w:rsidR="00827663">
        <w:rPr>
          <w:rFonts w:ascii="仿宋_GB2312" w:eastAsia="仿宋_GB2312" w:hint="eastAsia"/>
          <w:sz w:val="32"/>
          <w:szCs w:val="32"/>
        </w:rPr>
        <w:t>0</w:t>
      </w:r>
      <w:r w:rsidR="00827663">
        <w:rPr>
          <w:rFonts w:ascii="仿宋_GB2312" w:eastAsia="仿宋_GB2312"/>
          <w:sz w:val="32"/>
          <w:szCs w:val="32"/>
        </w:rPr>
        <w:t/>
      </w:r>
      <w:r w:rsidR="00827663">
        <w:rPr>
          <w:rFonts w:ascii="仿宋_GB2312" w:eastAsia="仿宋_GB2312" w:hint="eastAsia"/>
          <w:sz w:val="32"/>
          <w:szCs w:val="32"/>
        </w:rPr>
        <w:t/>
      </w:r>
      <w:r>
        <w:rPr>
          <w:rFonts w:ascii="仿宋_GB2312" w:eastAsia="仿宋_GB2312" w:hint="eastAsia"/>
          <w:sz w:val="32"/>
          <w:szCs w:val="32"/>
        </w:rPr>
        <w:t>台（套）。</w:t>
      </w:r>
    </w:p>
    <w:p w14:paraId="183976BD" w14:textId="77777777" w:rsidR="008853A8" w:rsidRDefault="008853A8">
      <w:pPr>
        <w:ind w:firstLineChars="200" w:firstLine="640"/>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lastRenderedPageBreak/>
        <w:t>十、预算绩效的情况说明</w:t>
      </w:r>
      <w:bookmarkEnd w:id="32"/>
      <w:bookmarkEnd w:id="33"/>
    </w:p>
    <w:p w14:paraId="6F8CE58F" w14:textId="3C3BFA52" w:rsidR="008853A8" w:rsidRDefault="008853A8">
      <w:pPr>
        <w:ind w:firstLineChars="200" w:firstLine="640"/>
        <w:rPr>
          <w:rFonts w:ascii="仿宋_GB2312" w:eastAsia="仿宋_GB2312"/>
          <w:sz w:val="32"/>
          <w:szCs w:val="32"/>
        </w:rPr>
      </w:pPr>
      <w:r>
        <w:rPr>
          <w:rFonts w:ascii="仿宋_GB2312" w:eastAsia="仿宋_GB2312" w:hint="eastAsia"/>
          <w:sz w:val="32"/>
          <w:szCs w:val="32"/>
        </w:rPr>
        <w:t>根据预算绩效管理要求，我单位</w:t>
      </w:r>
      <w:r w:rsidR="00456820">
        <w:rPr>
          <w:rFonts w:ascii="仿宋_GB2312" w:eastAsia="仿宋_GB2312" w:hint="eastAsia"/>
          <w:sz w:val="32"/>
          <w:szCs w:val="32"/>
        </w:rPr>
        <w:t>2019</w:t>
      </w:r>
      <w:r>
        <w:rPr>
          <w:rFonts w:ascii="仿宋_GB2312" w:eastAsia="仿宋_GB2312" w:hint="eastAsia"/>
          <w:sz w:val="32"/>
          <w:szCs w:val="32"/>
        </w:rPr>
        <w:t>年度开展预算绩效评价项目</w:t>
      </w:r>
      <w:r w:rsidR="007E3BFD">
        <w:rPr>
          <w:rFonts w:ascii="仿宋_GB2312" w:eastAsia="仿宋_GB2312" w:hint="eastAsia"/>
          <w:sz w:val="32"/>
          <w:szCs w:val="32"/>
        </w:rPr>
        <w:t>2</w:t>
      </w:r>
      <w:r w:rsidR="00456820" w:rsidRPr="00456820">
        <w:rPr>
          <w:rFonts w:ascii="仿宋_GB2312" w:eastAsia="仿宋_GB2312"/>
          <w:sz w:val="32"/>
          <w:szCs w:val="32"/>
        </w:rPr>
        <w:t/>
      </w:r>
      <w:r w:rsidR="007E3BFD">
        <w:rPr>
          <w:rFonts w:ascii="仿宋_GB2312" w:eastAsia="仿宋_GB2312" w:hint="eastAsia"/>
          <w:sz w:val="32"/>
          <w:szCs w:val="32"/>
        </w:rPr>
        <w:t/>
      </w:r>
      <w:r>
        <w:rPr>
          <w:rFonts w:ascii="仿宋_GB2312" w:eastAsia="仿宋_GB2312" w:hint="eastAsia"/>
          <w:sz w:val="32"/>
          <w:szCs w:val="32"/>
        </w:rPr>
        <w:t>个，共涉及资金</w:t>
      </w:r>
      <w:r w:rsidR="007E3BFD">
        <w:rPr>
          <w:rFonts w:ascii="仿宋_GB2312" w:eastAsia="仿宋_GB2312" w:hint="eastAsia"/>
          <w:sz w:val="32"/>
          <w:szCs w:val="32"/>
        </w:rPr>
        <w:t>16.47</w:t>
      </w:r>
      <w:r w:rsidR="00456820" w:rsidRPr="00456820">
        <w:rPr>
          <w:rFonts w:ascii="仿宋_GB2312" w:eastAsia="仿宋_GB2312"/>
          <w:sz w:val="32"/>
          <w:szCs w:val="32"/>
        </w:rPr>
        <w:t/>
      </w:r>
      <w:r w:rsidR="007E3BFD">
        <w:rPr>
          <w:rFonts w:ascii="仿宋_GB2312" w:eastAsia="仿宋_GB2312" w:hint="eastAsia"/>
          <w:sz w:val="32"/>
          <w:szCs w:val="32"/>
        </w:rPr>
        <w:t/>
      </w:r>
      <w:r>
        <w:rPr>
          <w:rFonts w:ascii="仿宋_GB2312" w:eastAsia="仿宋_GB2312" w:hint="eastAsia"/>
          <w:sz w:val="32"/>
          <w:szCs w:val="32"/>
        </w:rPr>
        <w:t>万元。预算绩效管理取得的成效：</w:t>
      </w:r>
      <w:r w:rsidR="00772611">
        <w:rPr>
          <w:rFonts w:ascii="仿宋_GB2312" w:eastAsia="仿宋_GB2312" w:hint="eastAsia"/>
          <w:sz w:val="32"/>
          <w:szCs w:val="32"/>
        </w:rPr>
        <w:t>一是经济性评价：部门年度任务在预算资金额度内完成，并通过规范的招投标及严格的资金管理及项目管理及其他创新的管理措施实现了资金的节约。三公经费在预算范围内开支，开支范围较上年的变化，有节约。二是效率性评价：各项工作计划按预期计划按时完成，效益是按预期时间产生。三是效益性评价：预期的经济效益、社会效益、可持续的影响已产生，相关人员的满意度较高。</w:t>
      </w:r>
      <w:r w:rsidR="00456820" w:rsidRPr="00456820">
        <w:rPr>
          <w:rFonts w:ascii="仿宋_GB2312" w:eastAsia="仿宋_GB2312"/>
          <w:sz w:val="32"/>
          <w:szCs w:val="32"/>
        </w:rPr>
        <w:t/>
      </w:r>
      <w:r w:rsidR="00772611">
        <w:rPr>
          <w:rFonts w:ascii="仿宋_GB2312" w:eastAsia="仿宋_GB2312" w:hint="eastAsia"/>
          <w:sz w:val="32"/>
          <w:szCs w:val="32"/>
        </w:rPr>
        <w:t/>
      </w:r>
      <w:r>
        <w:rPr>
          <w:rFonts w:ascii="仿宋_GB2312" w:eastAsia="仿宋_GB2312" w:hint="eastAsia"/>
          <w:sz w:val="32"/>
          <w:szCs w:val="32"/>
        </w:rPr>
        <w:t>发现的问题及原因：</w:t>
      </w:r>
      <w:r w:rsidR="00772611">
        <w:rPr>
          <w:rFonts w:ascii="仿宋_GB2312" w:eastAsia="仿宋_GB2312" w:hint="eastAsia"/>
          <w:sz w:val="32"/>
          <w:szCs w:val="32"/>
        </w:rPr>
        <w:t>一是通过预算绩效管理，发现了工作中存在的不足，前期资金付款滞后，导致了资金滞缓。</w:t>
      </w:r>
      <w:r w:rsidR="00456820" w:rsidRPr="00456820">
        <w:rPr>
          <w:rFonts w:ascii="仿宋_GB2312" w:eastAsia="仿宋_GB2312"/>
          <w:sz w:val="32"/>
          <w:szCs w:val="32"/>
        </w:rPr>
        <w:t/>
      </w:r>
      <w:r w:rsidR="00772611">
        <w:rPr>
          <w:rFonts w:ascii="仿宋_GB2312" w:eastAsia="仿宋_GB2312" w:hint="eastAsia"/>
          <w:sz w:val="32"/>
          <w:szCs w:val="32"/>
        </w:rPr>
        <w:t/>
      </w:r>
      <w:r>
        <w:rPr>
          <w:rFonts w:ascii="仿宋_GB2312" w:eastAsia="仿宋_GB2312" w:hint="eastAsia"/>
          <w:sz w:val="32"/>
          <w:szCs w:val="32"/>
        </w:rPr>
        <w:t>下一步改进措施：</w:t>
      </w:r>
      <w:r w:rsidR="00772611">
        <w:rPr>
          <w:rFonts w:ascii="仿宋_GB2312" w:eastAsia="仿宋_GB2312" w:hint="eastAsia"/>
          <w:sz w:val="32"/>
          <w:szCs w:val="32"/>
        </w:rPr>
        <w:t>一是年初做好资金计划，按照项目进度及时拨付资金，使资金使用效益最大化，减少不必要的浪费，节约成本。</w:t>
      </w:r>
      <w:r w:rsidR="00456820" w:rsidRPr="00456820">
        <w:rPr>
          <w:rFonts w:ascii="仿宋_GB2312" w:eastAsia="仿宋_GB2312"/>
          <w:sz w:val="32"/>
          <w:szCs w:val="32"/>
        </w:rPr>
        <w:t/>
      </w:r>
      <w:r w:rsidR="00772611">
        <w:rPr>
          <w:rFonts w:ascii="仿宋_GB2312" w:eastAsia="仿宋_GB2312" w:hint="eastAsia"/>
          <w:sz w:val="32"/>
          <w:szCs w:val="32"/>
        </w:rPr>
        <w:t/>
      </w:r>
      <w:r>
        <w:rPr>
          <w:rFonts w:ascii="仿宋_GB2312" w:eastAsia="仿宋_GB2312" w:hint="eastAsia"/>
          <w:sz w:val="32"/>
          <w:szCs w:val="32"/>
        </w:rPr>
        <w:t>具体项目自评情况附项目支出绩效自评表。</w:t>
      </w:r>
    </w:p>
    <w:p w14:paraId="0B4F81EF" w14:textId="77777777" w:rsidR="008853A8" w:rsidRDefault="008853A8">
      <w:pPr>
        <w:ind w:firstLineChars="200" w:firstLine="640"/>
        <w:jc w:val="center"/>
        <w:outlineLvl w:val="0"/>
        <w:rPr>
          <w:rFonts w:ascii="黑体" w:eastAsia="黑体" w:hAnsi="黑体"/>
          <w:sz w:val="32"/>
          <w:szCs w:val="32"/>
        </w:rPr>
      </w:pPr>
      <w:bookmarkStart w:id="34" w:name="_Toc24143"/>
      <w:bookmarkStart w:id="35" w:name="_Toc3250"/>
      <w:r>
        <w:rPr>
          <w:rFonts w:ascii="黑体" w:eastAsia="黑体" w:hAnsi="黑体" w:hint="eastAsia"/>
          <w:sz w:val="32"/>
          <w:szCs w:val="32"/>
        </w:rPr>
        <w:t>第三部分 专业名词解释</w:t>
      </w:r>
      <w:bookmarkEnd w:id="34"/>
      <w:bookmarkEnd w:id="35"/>
    </w:p>
    <w:p w14:paraId="04385F5B"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14:paraId="01AEDC0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14:paraId="2C3B0A2D"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14:paraId="700224D5"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14:paraId="1D4BF0F9"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14:paraId="05684206"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14:paraId="0BB9913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w:t>
      </w:r>
      <w:r>
        <w:rPr>
          <w:rFonts w:ascii="仿宋_GB2312" w:eastAsia="仿宋_GB2312" w:hint="eastAsia"/>
          <w:sz w:val="32"/>
          <w:szCs w:val="32"/>
        </w:rPr>
        <w:lastRenderedPageBreak/>
        <w:t>下，使用以前年度积累的事业基金（即事业单位当年收支相抵后按国家规定提取、用于弥补以后年度收支差额的基金）弥补本年度收支缺口的资金。</w:t>
      </w:r>
    </w:p>
    <w:p w14:paraId="690389F8"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14:paraId="47D0DD6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14:paraId="32CA0731"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14:paraId="0B82AFA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14:paraId="2F9A67A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14:paraId="51862E8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14:paraId="23B4D7BA"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w:t>
      </w:r>
      <w:r>
        <w:rPr>
          <w:rFonts w:ascii="仿宋_GB2312" w:eastAsia="仿宋_GB2312" w:hint="eastAsia"/>
          <w:sz w:val="32"/>
          <w:szCs w:val="32"/>
        </w:rPr>
        <w:lastRenderedPageBreak/>
        <w:t>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6BC4C1C0" w14:textId="77777777" w:rsidR="008853A8" w:rsidRDefault="008853A8">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7649D204" w14:textId="77777777" w:rsidR="008853A8" w:rsidRDefault="008853A8">
      <w:pPr>
        <w:ind w:firstLineChars="200" w:firstLine="640"/>
        <w:jc w:val="center"/>
        <w:outlineLvl w:val="0"/>
        <w:rPr>
          <w:rFonts w:ascii="黑体" w:eastAsia="黑体" w:hAnsi="黑体"/>
          <w:sz w:val="32"/>
          <w:szCs w:val="32"/>
        </w:rPr>
      </w:pPr>
      <w:bookmarkStart w:id="36" w:name="_Toc28903"/>
      <w:bookmarkStart w:id="37" w:name="_Toc22784"/>
      <w:r>
        <w:rPr>
          <w:rFonts w:ascii="黑体" w:eastAsia="黑体" w:hAnsi="黑体" w:hint="eastAsia"/>
          <w:sz w:val="32"/>
          <w:szCs w:val="32"/>
        </w:rPr>
        <w:t>第四部分 部门决算报表（见附表）</w:t>
      </w:r>
      <w:bookmarkEnd w:id="36"/>
      <w:bookmarkEnd w:id="37"/>
    </w:p>
    <w:p w14:paraId="090AD99E" w14:textId="77777777" w:rsidR="008853A8" w:rsidRDefault="008853A8">
      <w:pPr>
        <w:ind w:firstLineChars="200" w:firstLine="640"/>
        <w:outlineLvl w:val="1"/>
        <w:rPr>
          <w:rFonts w:ascii="黑体" w:eastAsia="黑体" w:hAnsi="黑体" w:cs="宋体"/>
          <w:bCs/>
          <w:kern w:val="0"/>
          <w:sz w:val="32"/>
          <w:szCs w:val="32"/>
        </w:rPr>
      </w:pPr>
      <w:bookmarkStart w:id="38" w:name="_Toc6062"/>
      <w:bookmarkStart w:id="39" w:name="_Toc2183"/>
      <w:r>
        <w:rPr>
          <w:rFonts w:ascii="黑体" w:eastAsia="黑体" w:hAnsi="黑体" w:cs="宋体" w:hint="eastAsia"/>
          <w:bCs/>
          <w:kern w:val="0"/>
          <w:sz w:val="32"/>
          <w:szCs w:val="32"/>
        </w:rPr>
        <w:t>一、《收入支出决算总表》</w:t>
      </w:r>
      <w:bookmarkEnd w:id="38"/>
      <w:bookmarkEnd w:id="39"/>
    </w:p>
    <w:p w14:paraId="004B471D" w14:textId="77777777" w:rsidR="008853A8" w:rsidRDefault="008853A8">
      <w:pPr>
        <w:ind w:firstLineChars="200" w:firstLine="640"/>
        <w:outlineLvl w:val="1"/>
        <w:rPr>
          <w:rFonts w:ascii="黑体" w:eastAsia="黑体" w:hAnsi="黑体" w:cs="宋体"/>
          <w:bCs/>
          <w:kern w:val="0"/>
          <w:sz w:val="32"/>
          <w:szCs w:val="32"/>
        </w:rPr>
      </w:pPr>
      <w:bookmarkStart w:id="40" w:name="_Toc30364"/>
      <w:bookmarkStart w:id="41" w:name="_Toc24532"/>
      <w:r>
        <w:rPr>
          <w:rFonts w:ascii="黑体" w:eastAsia="黑体" w:hAnsi="黑体" w:cs="宋体" w:hint="eastAsia"/>
          <w:bCs/>
          <w:kern w:val="0"/>
          <w:sz w:val="32"/>
          <w:szCs w:val="32"/>
        </w:rPr>
        <w:t>二、《收入决算表》</w:t>
      </w:r>
      <w:bookmarkEnd w:id="40"/>
      <w:bookmarkEnd w:id="41"/>
    </w:p>
    <w:p w14:paraId="62F3C64D" w14:textId="77777777" w:rsidR="008853A8" w:rsidRDefault="008853A8">
      <w:pPr>
        <w:ind w:firstLineChars="200" w:firstLine="640"/>
        <w:outlineLvl w:val="1"/>
        <w:rPr>
          <w:rFonts w:ascii="黑体" w:eastAsia="黑体" w:hAnsi="黑体" w:cs="宋体"/>
          <w:bCs/>
          <w:kern w:val="0"/>
          <w:sz w:val="32"/>
          <w:szCs w:val="32"/>
        </w:rPr>
      </w:pPr>
      <w:bookmarkStart w:id="42" w:name="_Toc21304"/>
      <w:bookmarkStart w:id="43" w:name="_Toc32434"/>
      <w:r>
        <w:rPr>
          <w:rFonts w:ascii="黑体" w:eastAsia="黑体" w:hAnsi="黑体" w:cs="宋体" w:hint="eastAsia"/>
          <w:bCs/>
          <w:kern w:val="0"/>
          <w:sz w:val="32"/>
          <w:szCs w:val="32"/>
        </w:rPr>
        <w:t>三、《支出决算表》</w:t>
      </w:r>
      <w:bookmarkEnd w:id="42"/>
      <w:bookmarkEnd w:id="43"/>
    </w:p>
    <w:p w14:paraId="3D0B5C9A" w14:textId="77777777" w:rsidR="008853A8" w:rsidRDefault="008853A8">
      <w:pPr>
        <w:ind w:firstLineChars="200" w:firstLine="640"/>
        <w:outlineLvl w:val="1"/>
        <w:rPr>
          <w:rFonts w:ascii="黑体" w:eastAsia="黑体" w:hAnsi="黑体" w:cs="宋体"/>
          <w:bCs/>
          <w:kern w:val="0"/>
          <w:sz w:val="32"/>
          <w:szCs w:val="32"/>
        </w:rPr>
      </w:pPr>
      <w:bookmarkStart w:id="44" w:name="_Toc14238"/>
      <w:bookmarkStart w:id="45" w:name="_Toc28786"/>
      <w:r>
        <w:rPr>
          <w:rFonts w:ascii="黑体" w:eastAsia="黑体" w:hAnsi="黑体" w:cs="宋体" w:hint="eastAsia"/>
          <w:bCs/>
          <w:kern w:val="0"/>
          <w:sz w:val="32"/>
          <w:szCs w:val="32"/>
        </w:rPr>
        <w:t>四、《财政拨款收入支出决算总表》</w:t>
      </w:r>
      <w:bookmarkEnd w:id="44"/>
      <w:bookmarkEnd w:id="45"/>
    </w:p>
    <w:p w14:paraId="77EC65FF" w14:textId="77777777" w:rsidR="008853A8" w:rsidRDefault="008853A8">
      <w:pPr>
        <w:ind w:firstLineChars="200" w:firstLine="640"/>
        <w:outlineLvl w:val="1"/>
        <w:rPr>
          <w:rFonts w:ascii="黑体" w:eastAsia="黑体" w:hAnsi="黑体" w:cs="宋体"/>
          <w:bCs/>
          <w:kern w:val="0"/>
          <w:sz w:val="32"/>
          <w:szCs w:val="32"/>
        </w:rPr>
      </w:pPr>
      <w:bookmarkStart w:id="46" w:name="_Toc10347"/>
      <w:bookmarkStart w:id="47" w:name="_Toc14869"/>
      <w:r>
        <w:rPr>
          <w:rFonts w:ascii="黑体" w:eastAsia="黑体" w:hAnsi="黑体" w:cs="宋体" w:hint="eastAsia"/>
          <w:bCs/>
          <w:kern w:val="0"/>
          <w:sz w:val="32"/>
          <w:szCs w:val="32"/>
        </w:rPr>
        <w:t>五、《一般公共预算财政拨款支出决算表》</w:t>
      </w:r>
      <w:bookmarkEnd w:id="46"/>
      <w:bookmarkEnd w:id="47"/>
    </w:p>
    <w:p w14:paraId="4311D09D" w14:textId="77777777" w:rsidR="008853A8" w:rsidRDefault="008853A8">
      <w:pPr>
        <w:ind w:firstLineChars="200" w:firstLine="640"/>
        <w:outlineLvl w:val="1"/>
        <w:rPr>
          <w:rFonts w:ascii="黑体" w:eastAsia="黑体" w:hAnsi="黑体" w:cs="宋体"/>
          <w:bCs/>
          <w:kern w:val="0"/>
          <w:sz w:val="32"/>
          <w:szCs w:val="32"/>
        </w:rPr>
      </w:pPr>
      <w:bookmarkStart w:id="48" w:name="_Toc5626"/>
      <w:bookmarkStart w:id="49" w:name="_Toc8884"/>
      <w:r>
        <w:rPr>
          <w:rFonts w:ascii="黑体" w:eastAsia="黑体" w:hAnsi="黑体" w:cs="宋体" w:hint="eastAsia"/>
          <w:bCs/>
          <w:kern w:val="0"/>
          <w:sz w:val="32"/>
          <w:szCs w:val="32"/>
        </w:rPr>
        <w:t>六、《一般公共预算财政拨款基本支出决算表》</w:t>
      </w:r>
      <w:bookmarkEnd w:id="48"/>
      <w:bookmarkEnd w:id="49"/>
    </w:p>
    <w:p w14:paraId="1D7CDCF2" w14:textId="77777777" w:rsidR="008853A8" w:rsidRDefault="008853A8">
      <w:pPr>
        <w:ind w:firstLineChars="200" w:firstLine="640"/>
        <w:outlineLvl w:val="1"/>
        <w:rPr>
          <w:rFonts w:ascii="黑体" w:eastAsia="黑体" w:hAnsi="黑体" w:cs="宋体"/>
          <w:bCs/>
          <w:kern w:val="0"/>
          <w:sz w:val="32"/>
          <w:szCs w:val="32"/>
        </w:rPr>
      </w:pPr>
      <w:bookmarkStart w:id="50" w:name="_Toc32663"/>
      <w:bookmarkStart w:id="51" w:name="_Toc29106"/>
      <w:r>
        <w:rPr>
          <w:rFonts w:ascii="黑体" w:eastAsia="黑体" w:hAnsi="黑体" w:cs="宋体" w:hint="eastAsia"/>
          <w:bCs/>
          <w:kern w:val="0"/>
          <w:sz w:val="32"/>
          <w:szCs w:val="32"/>
        </w:rPr>
        <w:t>七、《一般公共预算财政拨款“三公”经费支出决算表》</w:t>
      </w:r>
      <w:bookmarkEnd w:id="50"/>
      <w:bookmarkEnd w:id="51"/>
    </w:p>
    <w:p w14:paraId="5A34F572" w14:textId="77777777" w:rsidR="008853A8" w:rsidRDefault="008853A8">
      <w:pPr>
        <w:ind w:firstLineChars="200" w:firstLine="640"/>
        <w:outlineLvl w:val="1"/>
        <w:rPr>
          <w:rFonts w:ascii="黑体" w:eastAsia="黑体" w:hAnsi="黑体" w:cs="宋体"/>
          <w:bCs/>
          <w:kern w:val="0"/>
          <w:sz w:val="32"/>
          <w:szCs w:val="32"/>
        </w:rPr>
      </w:pPr>
      <w:bookmarkStart w:id="52" w:name="_Toc5453"/>
      <w:bookmarkStart w:id="53" w:name="_Toc7643"/>
      <w:r>
        <w:rPr>
          <w:rFonts w:ascii="黑体" w:eastAsia="黑体" w:hAnsi="黑体" w:cs="宋体" w:hint="eastAsia"/>
          <w:bCs/>
          <w:kern w:val="0"/>
          <w:sz w:val="32"/>
          <w:szCs w:val="32"/>
        </w:rPr>
        <w:t>八、《政府性基金预算财政拨款收入支出决算表》</w:t>
      </w:r>
      <w:bookmarkEnd w:id="52"/>
      <w:bookmarkEnd w:id="53"/>
    </w:p>
    <w:sectPr w:rsidR="008853A8">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2A1114" w14:textId="77777777" w:rsidR="00292C0A" w:rsidRDefault="00292C0A">
      <w:r>
        <w:separator/>
      </w:r>
    </w:p>
  </w:endnote>
  <w:endnote w:type="continuationSeparator" w:id="0">
    <w:p w14:paraId="0EC8298B" w14:textId="77777777" w:rsidR="00292C0A" w:rsidRDefault="00292C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C3B13" w14:textId="7F39015E" w:rsidR="008853A8" w:rsidRDefault="004F1D2D">
    <w:pPr>
      <w:pStyle w:val="a4"/>
    </w:pPr>
    <w:r>
      <w:rPr>
        <w:noProof/>
      </w:rPr>
      <mc:AlternateContent>
        <mc:Choice Requires="wps">
          <w:drawing>
            <wp:anchor distT="0" distB="0" distL="114300" distR="114300" simplePos="0" relativeHeight="251657728" behindDoc="0" locked="0" layoutInCell="1" allowOverlap="1" wp14:anchorId="5D818AEF" wp14:editId="432F0E00">
              <wp:simplePos x="0" y="0"/>
              <wp:positionH relativeFrom="margin">
                <wp:align>center</wp:align>
              </wp:positionH>
              <wp:positionV relativeFrom="paragraph">
                <wp:posOffset>0</wp:posOffset>
              </wp:positionV>
              <wp:extent cx="1828800" cy="18288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D818AEF" id="_x0000_t202" coordsize="21600,21600" o:spt="202" path="m,l,21600r21600,l21600,xe">
              <v:stroke joinstyle="miter"/>
              <v:path gradientshapeok="t" o:connecttype="rect"/>
            </v:shapetype>
            <v:shape id="文本框 1" o:spid="_x0000_s1026" type="#_x0000_t202" style="position:absolute;margin-left:0;margin-top:0;width:2in;height:2in;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encV47QEAALYDAAAOAAAAZHJzL2Uyb0RvYy54bWysU82O0zAQviPxDpbvNGkPqIqarpZdFSEt P9LCAziOk1jEHmvsNikPAG/AiQt3nqvPwdhpyrJ7Q1yssT3+5ptvPm+uRtOzg0KvwZZ8ucg5U1ZC rW1b8k8fdy/WnPkgbC16sKrkR+X51fb5s83gCrWCDvpaISMQ64vBlbwLwRVZ5mWnjPALcMrSZQNo RKAttlmNYiB002erPH+ZDYC1Q5DKezq9nS75NuE3jZLhfdN4FVhfcuIW0oppreKabTeiaFG4Tssz DfEPLIzQlopeoG5FEGyP+gmU0RLBQxMWEkwGTaOlSj1QN8v8UTf3nXAq9ULieHeRyf8/WPnu8AGZ rml2nFlhaESn799OP36dfn5lyyjP4HxBWfeO8sL4CsaYGlv17g7kZ88s3HTCtuoaEYZOiZropZfZ g6cTjo8g1fAWaqoj9gES0NigiYCkBiN0GtPxMho1BiZjyfVqvc7pStLdvCF2mSjm5w59eK3AsBiU HGn2CV4c7nyYUueUWM3CTvd9mn9v/zogzHiS6EfGE/cwVuNZjgrqIzWCMNmJ7E9BB/iFs4GsVHJL Xuesf2NJiui6OcA5qOZAWEkPSx44m8KbMLlz71C3HeHOYl+TXDudGom6ThzOLMkcSYqzkaP7Hu5T 1p/vtv0NAAD//wMAUEsDBBQABgAIAAAAIQAMSvDu1gAAAAUBAAAPAAAAZHJzL2Rvd25yZXYueG1s TI9Ba8MwDIXvg/4Ho8Juq9MetpDFKaXQS2/rxmA3N1bjMFsOtpsm/37aGGwXoccTT9+rt5N3YsSY +kAK1qsCBFIbTE+dgrfXw0MJImVNRrtAqGDGBNtmcVfryoQbveB4yp3gEEqVVmBzHiopU2vR67QK AxJ7lxC9zixjJ03UNw73Tm6K4lF63RN/sHrAvcX283T1Cp6m94BDwj1+XMY22n4u3XFW6n457Z5B ZJzy3zF84zM6NMx0DlcySTgFXCT/TPY2Zcny/LvIppb/6ZsvAAAA//8DAFBLAQItABQABgAIAAAA IQC2gziS/gAAAOEBAAATAAAAAAAAAAAAAAAAAAAAAABbQ29udGVudF9UeXBlc10ueG1sUEsBAi0A FAAGAAgAAAAhADj9If/WAAAAlAEAAAsAAAAAAAAAAAAAAAAALwEAAF9yZWxzLy5yZWxzUEsBAi0A FAAGAAgAAAAhAB6dxXjtAQAAtgMAAA4AAAAAAAAAAAAAAAAALgIAAGRycy9lMm9Eb2MueG1sUEsB Ai0AFAAGAAgAAAAhAAxK8O7WAAAABQEAAA8AAAAAAAAAAAAAAAAARwQAAGRycy9kb3ducmV2Lnht bFBLBQYAAAAABAAEAPMAAABKBQAAAAA= " filled="f" stroked="f">
              <v:textbox style="mso-fit-shape-to-text:t" inset="0,0,0,0">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F33148" w14:textId="77777777" w:rsidR="00292C0A" w:rsidRDefault="00292C0A">
      <w:r>
        <w:separator/>
      </w:r>
    </w:p>
  </w:footnote>
  <w:footnote w:type="continuationSeparator" w:id="0">
    <w:p w14:paraId="69AF5D17" w14:textId="77777777" w:rsidR="00292C0A" w:rsidRDefault="00292C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ocumentProtection w:enforcement="1" w:edit="comments" w:salt="UWKPBzuSibqx9NAP2yr8zg==" w:hash="7IMkt4M0babayscPIiZENeuEbM4=" w:cryptSpinCount="100000" w:cryptAlgorithmType="typeAny" w:cryptAlgorithmClass="hash" w:cryptProviderType="rsaFull" w:cryptAlgorithmSid="4"/>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E66"/>
    <w:rsid w:val="000033EF"/>
    <w:rsid w:val="00004533"/>
    <w:rsid w:val="00005A21"/>
    <w:rsid w:val="0004063C"/>
    <w:rsid w:val="000701A7"/>
    <w:rsid w:val="00082456"/>
    <w:rsid w:val="000A663A"/>
    <w:rsid w:val="000B57B8"/>
    <w:rsid w:val="000F01B7"/>
    <w:rsid w:val="000F6705"/>
    <w:rsid w:val="001111D4"/>
    <w:rsid w:val="001128A8"/>
    <w:rsid w:val="001130AE"/>
    <w:rsid w:val="001237CF"/>
    <w:rsid w:val="00125A6F"/>
    <w:rsid w:val="0014029C"/>
    <w:rsid w:val="00146FA3"/>
    <w:rsid w:val="00162E66"/>
    <w:rsid w:val="001826D1"/>
    <w:rsid w:val="001848EE"/>
    <w:rsid w:val="00186B3B"/>
    <w:rsid w:val="001C2D35"/>
    <w:rsid w:val="001C5BE8"/>
    <w:rsid w:val="001C6E66"/>
    <w:rsid w:val="001D3634"/>
    <w:rsid w:val="001D37EF"/>
    <w:rsid w:val="001E4D79"/>
    <w:rsid w:val="001F777A"/>
    <w:rsid w:val="002122DE"/>
    <w:rsid w:val="00227229"/>
    <w:rsid w:val="002328AF"/>
    <w:rsid w:val="00233021"/>
    <w:rsid w:val="0024217C"/>
    <w:rsid w:val="00243E6C"/>
    <w:rsid w:val="00265F92"/>
    <w:rsid w:val="00272845"/>
    <w:rsid w:val="00287829"/>
    <w:rsid w:val="0029171A"/>
    <w:rsid w:val="00292B7F"/>
    <w:rsid w:val="00292C0A"/>
    <w:rsid w:val="002B072F"/>
    <w:rsid w:val="002B37DA"/>
    <w:rsid w:val="002B7A04"/>
    <w:rsid w:val="002D187F"/>
    <w:rsid w:val="002F1732"/>
    <w:rsid w:val="00327986"/>
    <w:rsid w:val="003314E6"/>
    <w:rsid w:val="00340AE7"/>
    <w:rsid w:val="00354737"/>
    <w:rsid w:val="0037159F"/>
    <w:rsid w:val="00377EC6"/>
    <w:rsid w:val="003920B8"/>
    <w:rsid w:val="003A44F0"/>
    <w:rsid w:val="003C3EF4"/>
    <w:rsid w:val="003D1DD1"/>
    <w:rsid w:val="003E5F70"/>
    <w:rsid w:val="003F60E1"/>
    <w:rsid w:val="00400D8F"/>
    <w:rsid w:val="00430E56"/>
    <w:rsid w:val="004318F5"/>
    <w:rsid w:val="00456820"/>
    <w:rsid w:val="00471387"/>
    <w:rsid w:val="00471BBD"/>
    <w:rsid w:val="0047268F"/>
    <w:rsid w:val="004A41CF"/>
    <w:rsid w:val="004A44C9"/>
    <w:rsid w:val="004B2E7F"/>
    <w:rsid w:val="004D35C0"/>
    <w:rsid w:val="004E519F"/>
    <w:rsid w:val="004F1D2D"/>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E0721"/>
    <w:rsid w:val="0070295D"/>
    <w:rsid w:val="00725755"/>
    <w:rsid w:val="0075023C"/>
    <w:rsid w:val="00750D8A"/>
    <w:rsid w:val="00764051"/>
    <w:rsid w:val="00772611"/>
    <w:rsid w:val="007741F8"/>
    <w:rsid w:val="007B0022"/>
    <w:rsid w:val="007E2E4F"/>
    <w:rsid w:val="007E3BFD"/>
    <w:rsid w:val="00807B4B"/>
    <w:rsid w:val="008144CF"/>
    <w:rsid w:val="00827663"/>
    <w:rsid w:val="00847CE1"/>
    <w:rsid w:val="00852D88"/>
    <w:rsid w:val="00857132"/>
    <w:rsid w:val="00862395"/>
    <w:rsid w:val="008853A8"/>
    <w:rsid w:val="00887778"/>
    <w:rsid w:val="008D5B57"/>
    <w:rsid w:val="008F7D99"/>
    <w:rsid w:val="0090080D"/>
    <w:rsid w:val="00922FA7"/>
    <w:rsid w:val="00927301"/>
    <w:rsid w:val="009351E1"/>
    <w:rsid w:val="0094423A"/>
    <w:rsid w:val="00963E2E"/>
    <w:rsid w:val="009774AD"/>
    <w:rsid w:val="00980F6F"/>
    <w:rsid w:val="00993788"/>
    <w:rsid w:val="009A173F"/>
    <w:rsid w:val="009C479E"/>
    <w:rsid w:val="009F4245"/>
    <w:rsid w:val="009F594D"/>
    <w:rsid w:val="00A009B3"/>
    <w:rsid w:val="00A239E7"/>
    <w:rsid w:val="00A34EDA"/>
    <w:rsid w:val="00AA13D0"/>
    <w:rsid w:val="00AC0B18"/>
    <w:rsid w:val="00AC1D87"/>
    <w:rsid w:val="00AC2605"/>
    <w:rsid w:val="00AE136F"/>
    <w:rsid w:val="00AE6C82"/>
    <w:rsid w:val="00AE7A56"/>
    <w:rsid w:val="00AF0871"/>
    <w:rsid w:val="00AF530E"/>
    <w:rsid w:val="00AF5DFE"/>
    <w:rsid w:val="00B006E5"/>
    <w:rsid w:val="00B24234"/>
    <w:rsid w:val="00B3219F"/>
    <w:rsid w:val="00B64D13"/>
    <w:rsid w:val="00B76725"/>
    <w:rsid w:val="00BC38D2"/>
    <w:rsid w:val="00BC65E4"/>
    <w:rsid w:val="00BE0A9F"/>
    <w:rsid w:val="00C01003"/>
    <w:rsid w:val="00C87860"/>
    <w:rsid w:val="00C92609"/>
    <w:rsid w:val="00C974A0"/>
    <w:rsid w:val="00CA0969"/>
    <w:rsid w:val="00CB7A14"/>
    <w:rsid w:val="00CD1E0A"/>
    <w:rsid w:val="00CE40E2"/>
    <w:rsid w:val="00CE4AEB"/>
    <w:rsid w:val="00CE74CB"/>
    <w:rsid w:val="00D00B68"/>
    <w:rsid w:val="00D04E19"/>
    <w:rsid w:val="00D6644C"/>
    <w:rsid w:val="00D71F68"/>
    <w:rsid w:val="00D767F4"/>
    <w:rsid w:val="00DA07A0"/>
    <w:rsid w:val="00DB6F81"/>
    <w:rsid w:val="00DD3B82"/>
    <w:rsid w:val="00E02851"/>
    <w:rsid w:val="00E43F43"/>
    <w:rsid w:val="00EB1FF2"/>
    <w:rsid w:val="00EB49C8"/>
    <w:rsid w:val="00EE3598"/>
    <w:rsid w:val="00EE791B"/>
    <w:rsid w:val="00F040C7"/>
    <w:rsid w:val="00F04DC0"/>
    <w:rsid w:val="00F24BA1"/>
    <w:rsid w:val="00F45607"/>
    <w:rsid w:val="00F552F7"/>
    <w:rsid w:val="00F57EE2"/>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131AF"/>
  <w15:chartTrackingRefBased/>
  <w15:docId w15:val="{7A89F94D-944E-49B7-A5B0-21D8D0FEA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2">
    <w:name w:val="toc 2"/>
    <w:basedOn w:val="a"/>
    <w:next w:val="a"/>
    <w:pPr>
      <w:ind w:leftChars="200" w:left="420"/>
    </w:pPr>
  </w:style>
  <w:style w:type="paragraph" w:styleId="TOC1">
    <w:name w:val="toc 1"/>
    <w:basedOn w:val="a"/>
    <w:next w:val="a"/>
  </w:style>
  <w:style w:type="paragraph" w:styleId="a3">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3">
    <w:name w:val="toc 3"/>
    <w:basedOn w:val="a"/>
    <w:next w:val="a"/>
    <w:pPr>
      <w:ind w:leftChars="400" w:left="840"/>
    </w:pPr>
  </w:style>
  <w:style w:type="paragraph" w:styleId="a4">
    <w:name w:val="footer"/>
    <w:basedOn w:val="a"/>
    <w:pPr>
      <w:tabs>
        <w:tab w:val="center" w:pos="4153"/>
        <w:tab w:val="right" w:pos="8306"/>
      </w:tabs>
      <w:snapToGrid w:val="0"/>
      <w:jc w:val="left"/>
    </w:pPr>
    <w:rPr>
      <w:sz w:val="18"/>
    </w:rPr>
  </w:style>
  <w:style w:type="paragraph" w:styleId="a5">
    <w:name w:val="annotation text"/>
    <w:basedOn w:val="a"/>
    <w:pPr>
      <w:jc w:val="left"/>
    </w:pPr>
  </w:style>
  <w:style w:type="paragraph" w:customStyle="1" w:styleId="WPSOffice3">
    <w:name w:val="WPSOffice手动目录 3"/>
    <w:pPr>
      <w:ind w:leftChars="400" w:left="400"/>
    </w:pPr>
  </w:style>
  <w:style w:type="paragraph" w:customStyle="1" w:styleId="WPSOffice2">
    <w:name w:val="WPSOffice手动目录 2"/>
    <w:pPr>
      <w:ind w:leftChars="200" w:left="200"/>
    </w:pPr>
  </w:style>
  <w:style w:type="paragraph" w:customStyle="1" w:styleId="WPSOffice1">
    <w:name w:val="WPSOffice手动目录 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381100">
      <w:bodyDiv w:val="1"/>
      <w:marLeft w:val="0"/>
      <w:marRight w:val="0"/>
      <w:marTop w:val="0"/>
      <w:marBottom w:val="0"/>
      <w:divBdr>
        <w:top w:val="none" w:sz="0" w:space="0" w:color="auto"/>
        <w:left w:val="none" w:sz="0" w:space="0" w:color="auto"/>
        <w:bottom w:val="none" w:sz="0" w:space="0" w:color="auto"/>
        <w:right w:val="none" w:sz="0" w:space="0" w:color="auto"/>
      </w:divBdr>
    </w:div>
    <w:div w:id="726150857">
      <w:bodyDiv w:val="1"/>
      <w:marLeft w:val="0"/>
      <w:marRight w:val="0"/>
      <w:marTop w:val="0"/>
      <w:marBottom w:val="0"/>
      <w:divBdr>
        <w:top w:val="none" w:sz="0" w:space="0" w:color="auto"/>
        <w:left w:val="none" w:sz="0" w:space="0" w:color="auto"/>
        <w:bottom w:val="none" w:sz="0" w:space="0" w:color="auto"/>
        <w:right w:val="none" w:sz="0" w:space="0" w:color="auto"/>
      </w:divBdr>
    </w:div>
    <w:div w:id="1085761621">
      <w:bodyDiv w:val="1"/>
      <w:marLeft w:val="0"/>
      <w:marRight w:val="0"/>
      <w:marTop w:val="0"/>
      <w:marBottom w:val="0"/>
      <w:divBdr>
        <w:top w:val="none" w:sz="0" w:space="0" w:color="auto"/>
        <w:left w:val="none" w:sz="0" w:space="0" w:color="auto"/>
        <w:bottom w:val="none" w:sz="0" w:space="0" w:color="auto"/>
        <w:right w:val="none" w:sz="0" w:space="0" w:color="auto"/>
      </w:divBdr>
    </w:div>
    <w:div w:id="1572694809">
      <w:bodyDiv w:val="1"/>
      <w:marLeft w:val="0"/>
      <w:marRight w:val="0"/>
      <w:marTop w:val="0"/>
      <w:marBottom w:val="0"/>
      <w:divBdr>
        <w:top w:val="none" w:sz="0" w:space="0" w:color="auto"/>
        <w:left w:val="none" w:sz="0" w:space="0" w:color="auto"/>
        <w:bottom w:val="none" w:sz="0" w:space="0" w:color="auto"/>
        <w:right w:val="none" w:sz="0" w:space="0" w:color="auto"/>
      </w:divBdr>
    </w:div>
    <w:div w:id="1847329340">
      <w:bodyDiv w:val="1"/>
      <w:marLeft w:val="0"/>
      <w:marRight w:val="0"/>
      <w:marTop w:val="0"/>
      <w:marBottom w:val="0"/>
      <w:divBdr>
        <w:top w:val="none" w:sz="0" w:space="0" w:color="auto"/>
        <w:left w:val="none" w:sz="0" w:space="0" w:color="auto"/>
        <w:bottom w:val="none" w:sz="0" w:space="0" w:color="auto"/>
        <w:right w:val="none" w:sz="0" w:space="0" w:color="auto"/>
      </w:divBdr>
    </w:div>
    <w:div w:id="1919709360">
      <w:bodyDiv w:val="1"/>
      <w:marLeft w:val="0"/>
      <w:marRight w:val="0"/>
      <w:marTop w:val="0"/>
      <w:marBottom w:val="0"/>
      <w:divBdr>
        <w:top w:val="none" w:sz="0" w:space="0" w:color="auto"/>
        <w:left w:val="none" w:sz="0" w:space="0" w:color="auto"/>
        <w:bottom w:val="none" w:sz="0" w:space="0" w:color="auto"/>
        <w:right w:val="none" w:sz="0" w:space="0" w:color="auto"/>
      </w:divBdr>
    </w:div>
    <w:div w:id="2019891532">
      <w:bodyDiv w:val="1"/>
      <w:marLeft w:val="0"/>
      <w:marRight w:val="0"/>
      <w:marTop w:val="0"/>
      <w:marBottom w:val="0"/>
      <w:divBdr>
        <w:top w:val="none" w:sz="0" w:space="0" w:color="auto"/>
        <w:left w:val="none" w:sz="0" w:space="0" w:color="auto"/>
        <w:bottom w:val="none" w:sz="0" w:space="0" w:color="auto"/>
        <w:right w:val="none" w:sz="0" w:space="0" w:color="auto"/>
      </w:divBdr>
    </w:div>
    <w:div w:id="2102601509">
      <w:bodyDiv w:val="1"/>
      <w:marLeft w:val="0"/>
      <w:marRight w:val="0"/>
      <w:marTop w:val="0"/>
      <w:marBottom w:val="0"/>
      <w:divBdr>
        <w:top w:val="none" w:sz="0" w:space="0" w:color="auto"/>
        <w:left w:val="none" w:sz="0" w:space="0" w:color="auto"/>
        <w:bottom w:val="none" w:sz="0" w:space="0" w:color="auto"/>
        <w:right w:val="none" w:sz="0" w:space="0" w:color="auto"/>
      </w:divBdr>
    </w:div>
    <w:div w:id="210819305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142</TotalTime>
  <Pages>13</Pages>
  <Words>1056</Words>
  <Characters>6024</Characters>
  <Application>Microsoft Office Word</Application>
  <DocSecurity>0</DocSecurity>
  <Lines>50</Lines>
  <Paragraphs>14</Paragraphs>
  <ScaleCrop>false</ScaleCrop>
  <Company/>
  <LinksUpToDate>false</LinksUpToDate>
  <CharactersWithSpaces>7066</CharactersWithSpaces>
  <SharedDoc>false</SharedDoc>
  <HLinks>
    <vt:vector size="162" baseType="variant">
      <vt:variant>
        <vt:i4>1179699</vt:i4>
      </vt:variant>
      <vt:variant>
        <vt:i4>80</vt:i4>
      </vt:variant>
      <vt:variant>
        <vt:i4>0</vt:i4>
      </vt:variant>
      <vt:variant>
        <vt:i4>5</vt:i4>
      </vt:variant>
      <vt:variant>
        <vt:lpwstr/>
      </vt:variant>
      <vt:variant>
        <vt:lpwstr>_Toc7643</vt:lpwstr>
      </vt:variant>
      <vt:variant>
        <vt:i4>1966131</vt:i4>
      </vt:variant>
      <vt:variant>
        <vt:i4>77</vt:i4>
      </vt:variant>
      <vt:variant>
        <vt:i4>0</vt:i4>
      </vt:variant>
      <vt:variant>
        <vt:i4>5</vt:i4>
      </vt:variant>
      <vt:variant>
        <vt:lpwstr/>
      </vt:variant>
      <vt:variant>
        <vt:lpwstr>_Toc29106</vt:lpwstr>
      </vt:variant>
      <vt:variant>
        <vt:i4>1769520</vt:i4>
      </vt:variant>
      <vt:variant>
        <vt:i4>74</vt:i4>
      </vt:variant>
      <vt:variant>
        <vt:i4>0</vt:i4>
      </vt:variant>
      <vt:variant>
        <vt:i4>5</vt:i4>
      </vt:variant>
      <vt:variant>
        <vt:lpwstr/>
      </vt:variant>
      <vt:variant>
        <vt:lpwstr>_Toc8884</vt:lpwstr>
      </vt:variant>
      <vt:variant>
        <vt:i4>1376313</vt:i4>
      </vt:variant>
      <vt:variant>
        <vt:i4>71</vt:i4>
      </vt:variant>
      <vt:variant>
        <vt:i4>0</vt:i4>
      </vt:variant>
      <vt:variant>
        <vt:i4>5</vt:i4>
      </vt:variant>
      <vt:variant>
        <vt:lpwstr/>
      </vt:variant>
      <vt:variant>
        <vt:lpwstr>_Toc14869</vt:lpwstr>
      </vt:variant>
      <vt:variant>
        <vt:i4>1507381</vt:i4>
      </vt:variant>
      <vt:variant>
        <vt:i4>68</vt:i4>
      </vt:variant>
      <vt:variant>
        <vt:i4>0</vt:i4>
      </vt:variant>
      <vt:variant>
        <vt:i4>5</vt:i4>
      </vt:variant>
      <vt:variant>
        <vt:lpwstr/>
      </vt:variant>
      <vt:variant>
        <vt:lpwstr>_Toc28786</vt:lpwstr>
      </vt:variant>
      <vt:variant>
        <vt:i4>1441847</vt:i4>
      </vt:variant>
      <vt:variant>
        <vt:i4>65</vt:i4>
      </vt:variant>
      <vt:variant>
        <vt:i4>0</vt:i4>
      </vt:variant>
      <vt:variant>
        <vt:i4>5</vt:i4>
      </vt:variant>
      <vt:variant>
        <vt:lpwstr/>
      </vt:variant>
      <vt:variant>
        <vt:lpwstr>_Toc32434</vt:lpwstr>
      </vt:variant>
      <vt:variant>
        <vt:i4>1048631</vt:i4>
      </vt:variant>
      <vt:variant>
        <vt:i4>62</vt:i4>
      </vt:variant>
      <vt:variant>
        <vt:i4>0</vt:i4>
      </vt:variant>
      <vt:variant>
        <vt:i4>5</vt:i4>
      </vt:variant>
      <vt:variant>
        <vt:lpwstr/>
      </vt:variant>
      <vt:variant>
        <vt:lpwstr>_Toc24532</vt:lpwstr>
      </vt:variant>
      <vt:variant>
        <vt:i4>1376314</vt:i4>
      </vt:variant>
      <vt:variant>
        <vt:i4>59</vt:i4>
      </vt:variant>
      <vt:variant>
        <vt:i4>0</vt:i4>
      </vt:variant>
      <vt:variant>
        <vt:i4>5</vt:i4>
      </vt:variant>
      <vt:variant>
        <vt:lpwstr/>
      </vt:variant>
      <vt:variant>
        <vt:lpwstr>_Toc2183</vt:lpwstr>
      </vt:variant>
      <vt:variant>
        <vt:i4>1900597</vt:i4>
      </vt:variant>
      <vt:variant>
        <vt:i4>56</vt:i4>
      </vt:variant>
      <vt:variant>
        <vt:i4>0</vt:i4>
      </vt:variant>
      <vt:variant>
        <vt:i4>5</vt:i4>
      </vt:variant>
      <vt:variant>
        <vt:lpwstr/>
      </vt:variant>
      <vt:variant>
        <vt:lpwstr>_Toc22784</vt:lpwstr>
      </vt:variant>
      <vt:variant>
        <vt:i4>1376310</vt:i4>
      </vt:variant>
      <vt:variant>
        <vt:i4>53</vt:i4>
      </vt:variant>
      <vt:variant>
        <vt:i4>0</vt:i4>
      </vt:variant>
      <vt:variant>
        <vt:i4>5</vt:i4>
      </vt:variant>
      <vt:variant>
        <vt:lpwstr/>
      </vt:variant>
      <vt:variant>
        <vt:lpwstr>_Toc3250</vt:lpwstr>
      </vt:variant>
      <vt:variant>
        <vt:i4>1966131</vt:i4>
      </vt:variant>
      <vt:variant>
        <vt:i4>50</vt:i4>
      </vt:variant>
      <vt:variant>
        <vt:i4>0</vt:i4>
      </vt:variant>
      <vt:variant>
        <vt:i4>5</vt:i4>
      </vt:variant>
      <vt:variant>
        <vt:lpwstr/>
      </vt:variant>
      <vt:variant>
        <vt:lpwstr>_Toc11283</vt:lpwstr>
      </vt:variant>
      <vt:variant>
        <vt:i4>1376305</vt:i4>
      </vt:variant>
      <vt:variant>
        <vt:i4>47</vt:i4>
      </vt:variant>
      <vt:variant>
        <vt:i4>0</vt:i4>
      </vt:variant>
      <vt:variant>
        <vt:i4>5</vt:i4>
      </vt:variant>
      <vt:variant>
        <vt:lpwstr/>
      </vt:variant>
      <vt:variant>
        <vt:lpwstr>_Toc8391</vt:lpwstr>
      </vt:variant>
      <vt:variant>
        <vt:i4>2424834</vt:i4>
      </vt:variant>
      <vt:variant>
        <vt:i4>44</vt:i4>
      </vt:variant>
      <vt:variant>
        <vt:i4>0</vt:i4>
      </vt:variant>
      <vt:variant>
        <vt:i4>5</vt:i4>
      </vt:variant>
      <vt:variant>
        <vt:lpwstr/>
      </vt:variant>
      <vt:variant>
        <vt:lpwstr>_Toc227</vt:lpwstr>
      </vt:variant>
      <vt:variant>
        <vt:i4>1179700</vt:i4>
      </vt:variant>
      <vt:variant>
        <vt:i4>41</vt:i4>
      </vt:variant>
      <vt:variant>
        <vt:i4>0</vt:i4>
      </vt:variant>
      <vt:variant>
        <vt:i4>5</vt:i4>
      </vt:variant>
      <vt:variant>
        <vt:lpwstr/>
      </vt:variant>
      <vt:variant>
        <vt:lpwstr>_Toc14519</vt:lpwstr>
      </vt:variant>
      <vt:variant>
        <vt:i4>1048626</vt:i4>
      </vt:variant>
      <vt:variant>
        <vt:i4>38</vt:i4>
      </vt:variant>
      <vt:variant>
        <vt:i4>0</vt:i4>
      </vt:variant>
      <vt:variant>
        <vt:i4>5</vt:i4>
      </vt:variant>
      <vt:variant>
        <vt:lpwstr/>
      </vt:variant>
      <vt:variant>
        <vt:lpwstr>_Toc1235</vt:lpwstr>
      </vt:variant>
      <vt:variant>
        <vt:i4>2031668</vt:i4>
      </vt:variant>
      <vt:variant>
        <vt:i4>35</vt:i4>
      </vt:variant>
      <vt:variant>
        <vt:i4>0</vt:i4>
      </vt:variant>
      <vt:variant>
        <vt:i4>5</vt:i4>
      </vt:variant>
      <vt:variant>
        <vt:lpwstr/>
      </vt:variant>
      <vt:variant>
        <vt:lpwstr>_Toc5810</vt:lpwstr>
      </vt:variant>
      <vt:variant>
        <vt:i4>1507383</vt:i4>
      </vt:variant>
      <vt:variant>
        <vt:i4>32</vt:i4>
      </vt:variant>
      <vt:variant>
        <vt:i4>0</vt:i4>
      </vt:variant>
      <vt:variant>
        <vt:i4>5</vt:i4>
      </vt:variant>
      <vt:variant>
        <vt:lpwstr/>
      </vt:variant>
      <vt:variant>
        <vt:lpwstr>_Toc21518</vt:lpwstr>
      </vt:variant>
      <vt:variant>
        <vt:i4>1048635</vt:i4>
      </vt:variant>
      <vt:variant>
        <vt:i4>29</vt:i4>
      </vt:variant>
      <vt:variant>
        <vt:i4>0</vt:i4>
      </vt:variant>
      <vt:variant>
        <vt:i4>5</vt:i4>
      </vt:variant>
      <vt:variant>
        <vt:lpwstr/>
      </vt:variant>
      <vt:variant>
        <vt:lpwstr>_Toc30870</vt:lpwstr>
      </vt:variant>
      <vt:variant>
        <vt:i4>1114161</vt:i4>
      </vt:variant>
      <vt:variant>
        <vt:i4>26</vt:i4>
      </vt:variant>
      <vt:variant>
        <vt:i4>0</vt:i4>
      </vt:variant>
      <vt:variant>
        <vt:i4>5</vt:i4>
      </vt:variant>
      <vt:variant>
        <vt:lpwstr/>
      </vt:variant>
      <vt:variant>
        <vt:lpwstr>_Toc20360</vt:lpwstr>
      </vt:variant>
      <vt:variant>
        <vt:i4>1507383</vt:i4>
      </vt:variant>
      <vt:variant>
        <vt:i4>23</vt:i4>
      </vt:variant>
      <vt:variant>
        <vt:i4>0</vt:i4>
      </vt:variant>
      <vt:variant>
        <vt:i4>5</vt:i4>
      </vt:variant>
      <vt:variant>
        <vt:lpwstr/>
      </vt:variant>
      <vt:variant>
        <vt:lpwstr>_Toc26564</vt:lpwstr>
      </vt:variant>
      <vt:variant>
        <vt:i4>1310771</vt:i4>
      </vt:variant>
      <vt:variant>
        <vt:i4>20</vt:i4>
      </vt:variant>
      <vt:variant>
        <vt:i4>0</vt:i4>
      </vt:variant>
      <vt:variant>
        <vt:i4>5</vt:i4>
      </vt:variant>
      <vt:variant>
        <vt:lpwstr/>
      </vt:variant>
      <vt:variant>
        <vt:lpwstr>_Toc13201</vt:lpwstr>
      </vt:variant>
      <vt:variant>
        <vt:i4>1114160</vt:i4>
      </vt:variant>
      <vt:variant>
        <vt:i4>17</vt:i4>
      </vt:variant>
      <vt:variant>
        <vt:i4>0</vt:i4>
      </vt:variant>
      <vt:variant>
        <vt:i4>5</vt:i4>
      </vt:variant>
      <vt:variant>
        <vt:lpwstr/>
      </vt:variant>
      <vt:variant>
        <vt:lpwstr>_Toc12142</vt:lpwstr>
      </vt:variant>
      <vt:variant>
        <vt:i4>1245233</vt:i4>
      </vt:variant>
      <vt:variant>
        <vt:i4>14</vt:i4>
      </vt:variant>
      <vt:variant>
        <vt:i4>0</vt:i4>
      </vt:variant>
      <vt:variant>
        <vt:i4>5</vt:i4>
      </vt:variant>
      <vt:variant>
        <vt:lpwstr/>
      </vt:variant>
      <vt:variant>
        <vt:lpwstr>_Toc25314</vt:lpwstr>
      </vt:variant>
      <vt:variant>
        <vt:i4>1638449</vt:i4>
      </vt:variant>
      <vt:variant>
        <vt:i4>11</vt:i4>
      </vt:variant>
      <vt:variant>
        <vt:i4>0</vt:i4>
      </vt:variant>
      <vt:variant>
        <vt:i4>5</vt:i4>
      </vt:variant>
      <vt:variant>
        <vt:lpwstr/>
      </vt:variant>
      <vt:variant>
        <vt:lpwstr>_Toc29374</vt:lpwstr>
      </vt:variant>
      <vt:variant>
        <vt:i4>1507383</vt:i4>
      </vt:variant>
      <vt:variant>
        <vt:i4>8</vt:i4>
      </vt:variant>
      <vt:variant>
        <vt:i4>0</vt:i4>
      </vt:variant>
      <vt:variant>
        <vt:i4>5</vt:i4>
      </vt:variant>
      <vt:variant>
        <vt:lpwstr/>
      </vt:variant>
      <vt:variant>
        <vt:lpwstr>_Toc2151</vt:lpwstr>
      </vt:variant>
      <vt:variant>
        <vt:i4>1114166</vt:i4>
      </vt:variant>
      <vt:variant>
        <vt:i4>5</vt:i4>
      </vt:variant>
      <vt:variant>
        <vt:i4>0</vt:i4>
      </vt:variant>
      <vt:variant>
        <vt:i4>5</vt:i4>
      </vt:variant>
      <vt:variant>
        <vt:lpwstr/>
      </vt:variant>
      <vt:variant>
        <vt:lpwstr>_Toc30567</vt:lpwstr>
      </vt:variant>
      <vt:variant>
        <vt:i4>1310768</vt:i4>
      </vt:variant>
      <vt:variant>
        <vt:i4>2</vt:i4>
      </vt:variant>
      <vt:variant>
        <vt:i4>0</vt:i4>
      </vt:variant>
      <vt:variant>
        <vt:i4>5</vt:i4>
      </vt:variant>
      <vt:variant>
        <vt:lpwstr/>
      </vt:variant>
      <vt:variant>
        <vt:lpwstr>_Toc32314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2020-07-16T02:47:00Z</dcterms:created>
  <dc:creator>GXR</dc:creator>
  <cp:lastModifiedBy>Wevil Dwyane</cp:lastModifiedBy>
  <dcterms:modified xsi:type="dcterms:W3CDTF">2020-09-08T04:11:00Z</dcterms:modified>
  <cp:revision>154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