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C6C" w:rsidRDefault="00CB3C6C">
      <w:pPr>
        <w:rPr>
          <w:rFonts w:ascii="黑体" w:eastAsia="黑体" w:hAnsi="黑体"/>
          <w:sz w:val="32"/>
          <w:szCs w:val="32"/>
        </w:rPr>
      </w:pPr>
      <w:r>
        <w:rPr>
          <w:rFonts w:ascii="黑体" w:eastAsia="黑体" w:hAnsi="黑体" w:hint="eastAsia"/>
          <w:sz w:val="32"/>
          <w:szCs w:val="32"/>
        </w:rPr>
        <w:t>附件：</w:t>
      </w: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新疆喀什地区残疾人联合会</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CB3C6C" w:rsidRDefault="00CB3C6C">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CB3C6C" w:rsidRDefault="00CB3C6C">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CB3C6C" w:rsidRDefault="00CB3C6C">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30567" w:history="1">
        <w:r w:rsidR="00CB3C6C">
          <w:rPr>
            <w:rFonts w:ascii="仿宋_GB2312" w:eastAsia="仿宋_GB2312" w:hAnsi="仿宋_GB2312" w:cs="仿宋_GB2312" w:hint="eastAsia"/>
            <w:bCs/>
            <w:kern w:val="0"/>
            <w:sz w:val="32"/>
            <w:szCs w:val="32"/>
          </w:rPr>
          <w:t>一、主要职能</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151" w:history="1">
        <w:r w:rsidR="00CB3C6C">
          <w:rPr>
            <w:rFonts w:ascii="仿宋_GB2312" w:eastAsia="仿宋_GB2312" w:hAnsi="仿宋_GB2312" w:cs="仿宋_GB2312" w:hint="eastAsia"/>
            <w:bCs/>
            <w:kern w:val="0"/>
            <w:sz w:val="32"/>
            <w:szCs w:val="32"/>
          </w:rPr>
          <w:t>二、机构设置及人员情况</w:t>
        </w:r>
      </w:hyperlink>
    </w:p>
    <w:p w:rsidR="00CB3C6C" w:rsidRDefault="00D87794">
      <w:pPr>
        <w:pStyle w:val="1"/>
        <w:tabs>
          <w:tab w:val="right" w:pos="8306"/>
        </w:tabs>
        <w:rPr>
          <w:rFonts w:ascii="仿宋_GB2312" w:eastAsia="仿宋_GB2312" w:hAnsi="仿宋_GB2312" w:cs="仿宋_GB2312"/>
          <w:b/>
          <w:bCs/>
          <w:sz w:val="32"/>
          <w:szCs w:val="32"/>
        </w:rPr>
      </w:pPr>
      <w:hyperlink w:anchor="_Toc29374" w:history="1">
        <w:r w:rsidR="00CB3C6C">
          <w:rPr>
            <w:rFonts w:ascii="仿宋_GB2312" w:eastAsia="仿宋_GB2312" w:hAnsi="仿宋_GB2312" w:cs="仿宋_GB2312" w:hint="eastAsia"/>
            <w:b/>
            <w:bCs/>
            <w:sz w:val="32"/>
            <w:szCs w:val="32"/>
          </w:rPr>
          <w:t>第二部分</w:t>
        </w:r>
        <w:r w:rsidR="00CB3C6C">
          <w:rPr>
            <w:rFonts w:ascii="仿宋_GB2312" w:eastAsia="仿宋_GB2312" w:hAnsi="仿宋_GB2312" w:cs="仿宋_GB2312"/>
            <w:b/>
            <w:bCs/>
            <w:sz w:val="32"/>
            <w:szCs w:val="32"/>
          </w:rPr>
          <w:t xml:space="preserve"> </w:t>
        </w:r>
        <w:r w:rsidR="00CB3C6C">
          <w:rPr>
            <w:rFonts w:ascii="仿宋_GB2312" w:eastAsia="仿宋_GB2312" w:hAnsi="仿宋_GB2312" w:cs="仿宋_GB2312" w:hint="eastAsia"/>
            <w:b/>
            <w:bCs/>
            <w:sz w:val="32"/>
            <w:szCs w:val="32"/>
          </w:rPr>
          <w:t>部门决算情况说明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5314" w:history="1">
        <w:r w:rsidR="00CB3C6C">
          <w:rPr>
            <w:rFonts w:ascii="仿宋_GB2312" w:eastAsia="仿宋_GB2312" w:hAnsi="仿宋_GB2312" w:cs="仿宋_GB2312" w:hint="eastAsia"/>
            <w:bCs/>
            <w:kern w:val="0"/>
            <w:sz w:val="32"/>
            <w:szCs w:val="32"/>
          </w:rPr>
          <w:t>一、收入支出决算总体情况说明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12142" w:history="1">
        <w:r w:rsidR="00CB3C6C">
          <w:rPr>
            <w:rFonts w:ascii="仿宋_GB2312" w:eastAsia="仿宋_GB2312" w:hAnsi="仿宋_GB2312" w:cs="仿宋_GB2312" w:hint="eastAsia"/>
            <w:bCs/>
            <w:kern w:val="0"/>
            <w:sz w:val="32"/>
            <w:szCs w:val="32"/>
          </w:rPr>
          <w:t>二、收入决算情况说明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13201" w:history="1">
        <w:r w:rsidR="00CB3C6C">
          <w:rPr>
            <w:rFonts w:ascii="仿宋_GB2312" w:eastAsia="仿宋_GB2312" w:hAnsi="仿宋_GB2312" w:cs="仿宋_GB2312" w:hint="eastAsia"/>
            <w:bCs/>
            <w:kern w:val="0"/>
            <w:sz w:val="32"/>
            <w:szCs w:val="32"/>
          </w:rPr>
          <w:t>三、支出决算情况说明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6564" w:history="1">
        <w:r w:rsidR="00CB3C6C">
          <w:rPr>
            <w:rFonts w:ascii="仿宋_GB2312" w:eastAsia="仿宋_GB2312" w:hAnsi="仿宋_GB2312" w:cs="仿宋_GB2312" w:hint="eastAsia"/>
            <w:bCs/>
            <w:kern w:val="0"/>
            <w:sz w:val="32"/>
            <w:szCs w:val="32"/>
          </w:rPr>
          <w:t>四、财政拨款收入支出决算总体情况说明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0360" w:history="1">
        <w:r w:rsidR="00CB3C6C">
          <w:rPr>
            <w:rFonts w:ascii="仿宋_GB2312" w:eastAsia="仿宋_GB2312" w:hAnsi="仿宋_GB2312" w:cs="仿宋_GB2312" w:hint="eastAsia"/>
            <w:bCs/>
            <w:kern w:val="0"/>
            <w:sz w:val="32"/>
            <w:szCs w:val="32"/>
          </w:rPr>
          <w:t>五、一般公共预算财政拨款支出决算情况说明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30870" w:history="1">
        <w:r w:rsidR="00CB3C6C">
          <w:rPr>
            <w:rFonts w:ascii="仿宋_GB2312" w:eastAsia="仿宋_GB2312" w:hAnsi="仿宋_GB2312" w:cs="仿宋_GB2312" w:hint="eastAsia"/>
            <w:bCs/>
            <w:kern w:val="0"/>
            <w:sz w:val="32"/>
            <w:szCs w:val="32"/>
          </w:rPr>
          <w:t>六、一般公共预算财政拨款基本支出决算情况说明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1518" w:history="1">
        <w:r w:rsidR="00CB3C6C">
          <w:rPr>
            <w:rFonts w:ascii="仿宋_GB2312" w:eastAsia="仿宋_GB2312" w:hAnsi="仿宋_GB2312" w:cs="仿宋_GB2312" w:hint="eastAsia"/>
            <w:bCs/>
            <w:kern w:val="0"/>
            <w:sz w:val="32"/>
            <w:szCs w:val="32"/>
          </w:rPr>
          <w:t>七、一般公共预算财政拨款“三公”经费支出决算情况说明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5810" w:history="1">
        <w:r w:rsidR="00CB3C6C">
          <w:rPr>
            <w:rFonts w:ascii="仿宋_GB2312" w:eastAsia="仿宋_GB2312" w:hAnsi="仿宋_GB2312" w:cs="仿宋_GB2312" w:hint="eastAsia"/>
            <w:bCs/>
            <w:kern w:val="0"/>
            <w:sz w:val="32"/>
            <w:szCs w:val="32"/>
          </w:rPr>
          <w:t>八、政府性基金预算收入支出决算情况说明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1235" w:history="1">
        <w:r w:rsidR="00CB3C6C">
          <w:rPr>
            <w:rFonts w:ascii="仿宋_GB2312" w:eastAsia="仿宋_GB2312" w:hAnsi="仿宋_GB2312" w:cs="仿宋_GB2312" w:hint="eastAsia"/>
            <w:bCs/>
            <w:kern w:val="0"/>
            <w:sz w:val="32"/>
            <w:szCs w:val="32"/>
          </w:rPr>
          <w:t>九、其他重要事项的情况说明</w:t>
        </w:r>
      </w:hyperlink>
    </w:p>
    <w:p w:rsidR="00CB3C6C" w:rsidRDefault="00D87794">
      <w:pPr>
        <w:pStyle w:val="3"/>
        <w:tabs>
          <w:tab w:val="right" w:pos="8306"/>
        </w:tabs>
        <w:ind w:leftChars="0" w:left="0"/>
        <w:rPr>
          <w:rFonts w:ascii="仿宋_GB2312" w:eastAsia="仿宋_GB2312" w:hAnsi="仿宋_GB2312" w:cs="仿宋_GB2312"/>
          <w:sz w:val="32"/>
          <w:szCs w:val="32"/>
        </w:rPr>
      </w:pPr>
      <w:hyperlink w:anchor="_Toc14519" w:history="1">
        <w:r w:rsidR="00CB3C6C">
          <w:rPr>
            <w:rFonts w:ascii="仿宋_GB2312" w:eastAsia="仿宋_GB2312" w:hAnsi="仿宋_GB2312" w:cs="仿宋_GB2312" w:hint="eastAsia"/>
            <w:sz w:val="32"/>
            <w:szCs w:val="32"/>
          </w:rPr>
          <w:t>（一）机关运行经费支出情况</w:t>
        </w:r>
      </w:hyperlink>
    </w:p>
    <w:p w:rsidR="00CB3C6C" w:rsidRDefault="00D87794">
      <w:pPr>
        <w:pStyle w:val="3"/>
        <w:tabs>
          <w:tab w:val="right" w:pos="8306"/>
        </w:tabs>
        <w:ind w:leftChars="0" w:left="0"/>
        <w:rPr>
          <w:rFonts w:ascii="仿宋_GB2312" w:eastAsia="仿宋_GB2312" w:hAnsi="仿宋_GB2312" w:cs="仿宋_GB2312"/>
          <w:sz w:val="32"/>
          <w:szCs w:val="32"/>
        </w:rPr>
      </w:pPr>
      <w:hyperlink w:anchor="_Toc227" w:history="1">
        <w:r w:rsidR="00CB3C6C">
          <w:rPr>
            <w:rFonts w:ascii="仿宋_GB2312" w:eastAsia="仿宋_GB2312" w:hAnsi="仿宋_GB2312" w:cs="仿宋_GB2312" w:hint="eastAsia"/>
            <w:sz w:val="32"/>
            <w:szCs w:val="32"/>
          </w:rPr>
          <w:t>（二）政府采购情况</w:t>
        </w:r>
      </w:hyperlink>
    </w:p>
    <w:p w:rsidR="00CB3C6C" w:rsidRDefault="00D87794">
      <w:pPr>
        <w:pStyle w:val="3"/>
        <w:tabs>
          <w:tab w:val="right" w:pos="8306"/>
        </w:tabs>
        <w:ind w:leftChars="0" w:left="0"/>
        <w:rPr>
          <w:rFonts w:ascii="仿宋_GB2312" w:eastAsia="仿宋_GB2312" w:hAnsi="仿宋_GB2312" w:cs="仿宋_GB2312"/>
          <w:sz w:val="32"/>
          <w:szCs w:val="32"/>
        </w:rPr>
      </w:pPr>
      <w:hyperlink w:anchor="_Toc8391" w:history="1">
        <w:r w:rsidR="00CB3C6C">
          <w:rPr>
            <w:rFonts w:ascii="仿宋_GB2312" w:eastAsia="仿宋_GB2312" w:hAnsi="仿宋_GB2312" w:cs="仿宋_GB2312" w:hint="eastAsia"/>
            <w:sz w:val="32"/>
            <w:szCs w:val="32"/>
          </w:rPr>
          <w:t>（三）国有资产占用情况说明</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11283" w:history="1">
        <w:r w:rsidR="00CB3C6C">
          <w:rPr>
            <w:rFonts w:ascii="仿宋_GB2312" w:eastAsia="仿宋_GB2312" w:hAnsi="仿宋_GB2312" w:cs="仿宋_GB2312" w:hint="eastAsia"/>
            <w:bCs/>
            <w:kern w:val="0"/>
            <w:sz w:val="32"/>
            <w:szCs w:val="32"/>
          </w:rPr>
          <w:t>十、预算绩效的情况说明</w:t>
        </w:r>
      </w:hyperlink>
    </w:p>
    <w:p w:rsidR="00CB3C6C" w:rsidRDefault="00D87794">
      <w:pPr>
        <w:pStyle w:val="1"/>
        <w:tabs>
          <w:tab w:val="right" w:pos="8306"/>
        </w:tabs>
        <w:rPr>
          <w:rFonts w:ascii="仿宋_GB2312" w:eastAsia="仿宋_GB2312" w:hAnsi="仿宋_GB2312" w:cs="仿宋_GB2312"/>
          <w:b/>
          <w:bCs/>
          <w:sz w:val="32"/>
          <w:szCs w:val="32"/>
        </w:rPr>
      </w:pPr>
      <w:hyperlink w:anchor="_Toc3250" w:history="1">
        <w:r w:rsidR="00CB3C6C">
          <w:rPr>
            <w:rFonts w:ascii="仿宋_GB2312" w:eastAsia="仿宋_GB2312" w:hAnsi="仿宋_GB2312" w:cs="仿宋_GB2312" w:hint="eastAsia"/>
            <w:b/>
            <w:bCs/>
            <w:sz w:val="32"/>
            <w:szCs w:val="32"/>
          </w:rPr>
          <w:t>第三部分</w:t>
        </w:r>
        <w:r w:rsidR="00CB3C6C">
          <w:rPr>
            <w:rFonts w:ascii="仿宋_GB2312" w:eastAsia="仿宋_GB2312" w:hAnsi="仿宋_GB2312" w:cs="仿宋_GB2312"/>
            <w:b/>
            <w:bCs/>
            <w:sz w:val="32"/>
            <w:szCs w:val="32"/>
          </w:rPr>
          <w:t xml:space="preserve"> </w:t>
        </w:r>
        <w:r w:rsidR="00CB3C6C">
          <w:rPr>
            <w:rFonts w:ascii="仿宋_GB2312" w:eastAsia="仿宋_GB2312" w:hAnsi="仿宋_GB2312" w:cs="仿宋_GB2312" w:hint="eastAsia"/>
            <w:b/>
            <w:bCs/>
            <w:sz w:val="32"/>
            <w:szCs w:val="32"/>
          </w:rPr>
          <w:t>专业名词解释</w:t>
        </w:r>
      </w:hyperlink>
    </w:p>
    <w:p w:rsidR="00CB3C6C" w:rsidRDefault="00D87794">
      <w:pPr>
        <w:pStyle w:val="1"/>
        <w:tabs>
          <w:tab w:val="right" w:pos="8306"/>
        </w:tabs>
        <w:rPr>
          <w:rFonts w:ascii="仿宋_GB2312" w:eastAsia="仿宋_GB2312" w:hAnsi="仿宋_GB2312" w:cs="仿宋_GB2312"/>
          <w:b/>
          <w:bCs/>
          <w:sz w:val="32"/>
          <w:szCs w:val="32"/>
        </w:rPr>
      </w:pPr>
      <w:hyperlink w:anchor="_Toc22784" w:history="1">
        <w:r w:rsidR="00CB3C6C">
          <w:rPr>
            <w:rFonts w:ascii="仿宋_GB2312" w:eastAsia="仿宋_GB2312" w:hAnsi="仿宋_GB2312" w:cs="仿宋_GB2312" w:hint="eastAsia"/>
            <w:b/>
            <w:bCs/>
            <w:sz w:val="32"/>
            <w:szCs w:val="32"/>
          </w:rPr>
          <w:t>第四部分</w:t>
        </w:r>
        <w:r w:rsidR="00CB3C6C">
          <w:rPr>
            <w:rFonts w:ascii="仿宋_GB2312" w:eastAsia="仿宋_GB2312" w:hAnsi="仿宋_GB2312" w:cs="仿宋_GB2312"/>
            <w:b/>
            <w:bCs/>
            <w:sz w:val="32"/>
            <w:szCs w:val="32"/>
          </w:rPr>
          <w:t xml:space="preserve"> </w:t>
        </w:r>
        <w:r w:rsidR="00CB3C6C">
          <w:rPr>
            <w:rFonts w:ascii="仿宋_GB2312" w:eastAsia="仿宋_GB2312" w:hAnsi="仿宋_GB2312" w:cs="仿宋_GB2312" w:hint="eastAsia"/>
            <w:b/>
            <w:bCs/>
            <w:sz w:val="32"/>
            <w:szCs w:val="32"/>
          </w:rPr>
          <w:t>部门决算报表（见附表）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183" w:history="1">
        <w:r w:rsidR="00CB3C6C">
          <w:rPr>
            <w:rFonts w:ascii="仿宋_GB2312" w:eastAsia="仿宋_GB2312" w:hAnsi="仿宋_GB2312" w:cs="仿宋_GB2312" w:hint="eastAsia"/>
            <w:bCs/>
            <w:kern w:val="0"/>
            <w:sz w:val="32"/>
            <w:szCs w:val="32"/>
          </w:rPr>
          <w:t>一、《收入支出决算总表》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4532" w:history="1">
        <w:r w:rsidR="00CB3C6C">
          <w:rPr>
            <w:rFonts w:ascii="仿宋_GB2312" w:eastAsia="仿宋_GB2312" w:hAnsi="仿宋_GB2312" w:cs="仿宋_GB2312" w:hint="eastAsia"/>
            <w:bCs/>
            <w:kern w:val="0"/>
            <w:sz w:val="32"/>
            <w:szCs w:val="32"/>
          </w:rPr>
          <w:t>二、《收入决算表》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32434" w:history="1">
        <w:r w:rsidR="00CB3C6C">
          <w:rPr>
            <w:rFonts w:ascii="仿宋_GB2312" w:eastAsia="仿宋_GB2312" w:hAnsi="仿宋_GB2312" w:cs="仿宋_GB2312" w:hint="eastAsia"/>
            <w:bCs/>
            <w:kern w:val="0"/>
            <w:sz w:val="32"/>
            <w:szCs w:val="32"/>
          </w:rPr>
          <w:t>三、《支出决算表》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8786" w:history="1">
        <w:r w:rsidR="00CB3C6C">
          <w:rPr>
            <w:rFonts w:ascii="仿宋_GB2312" w:eastAsia="仿宋_GB2312" w:hAnsi="仿宋_GB2312" w:cs="仿宋_GB2312" w:hint="eastAsia"/>
            <w:bCs/>
            <w:kern w:val="0"/>
            <w:sz w:val="32"/>
            <w:szCs w:val="32"/>
          </w:rPr>
          <w:t>四、《财政拨款收入支出决算总表》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14869" w:history="1">
        <w:r w:rsidR="00CB3C6C">
          <w:rPr>
            <w:rFonts w:ascii="仿宋_GB2312" w:eastAsia="仿宋_GB2312" w:hAnsi="仿宋_GB2312" w:cs="仿宋_GB2312" w:hint="eastAsia"/>
            <w:bCs/>
            <w:kern w:val="0"/>
            <w:sz w:val="32"/>
            <w:szCs w:val="32"/>
          </w:rPr>
          <w:t>五、《一般公共预算财政拨款支出决算表》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8884" w:history="1">
        <w:r w:rsidR="00CB3C6C">
          <w:rPr>
            <w:rFonts w:ascii="仿宋_GB2312" w:eastAsia="仿宋_GB2312" w:hAnsi="仿宋_GB2312" w:cs="仿宋_GB2312" w:hint="eastAsia"/>
            <w:bCs/>
            <w:kern w:val="0"/>
            <w:sz w:val="32"/>
            <w:szCs w:val="32"/>
          </w:rPr>
          <w:t>六、《一般公共预算财政拨款基本支出决算表》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29106" w:history="1">
        <w:r w:rsidR="00CB3C6C">
          <w:rPr>
            <w:rFonts w:ascii="仿宋_GB2312" w:eastAsia="仿宋_GB2312" w:hAnsi="仿宋_GB2312" w:cs="仿宋_GB2312" w:hint="eastAsia"/>
            <w:bCs/>
            <w:kern w:val="0"/>
            <w:sz w:val="32"/>
            <w:szCs w:val="32"/>
          </w:rPr>
          <w:t>七、《一般公共预算财政拨款“三公”经费支出决算表》</w:t>
        </w:r>
      </w:hyperlink>
    </w:p>
    <w:p w:rsidR="00CB3C6C" w:rsidRDefault="00D87794">
      <w:pPr>
        <w:pStyle w:val="2"/>
        <w:tabs>
          <w:tab w:val="right" w:pos="8306"/>
        </w:tabs>
        <w:ind w:leftChars="0" w:left="0"/>
        <w:rPr>
          <w:rFonts w:ascii="仿宋_GB2312" w:eastAsia="仿宋_GB2312" w:hAnsi="仿宋_GB2312" w:cs="仿宋_GB2312"/>
          <w:sz w:val="32"/>
          <w:szCs w:val="32"/>
        </w:rPr>
      </w:pPr>
      <w:hyperlink w:anchor="_Toc7643" w:history="1">
        <w:r w:rsidR="00CB3C6C">
          <w:rPr>
            <w:rFonts w:ascii="仿宋_GB2312" w:eastAsia="仿宋_GB2312" w:hAnsi="仿宋_GB2312" w:cs="仿宋_GB2312" w:hint="eastAsia"/>
            <w:bCs/>
            <w:kern w:val="0"/>
            <w:sz w:val="32"/>
            <w:szCs w:val="32"/>
          </w:rPr>
          <w:t>八、《政府性基金预算财政拨款收入支出决算表》</w:t>
        </w:r>
      </w:hyperlink>
    </w:p>
    <w:p w:rsidR="00CB3C6C" w:rsidRDefault="00CB3C6C">
      <w:r>
        <w:rPr>
          <w:rFonts w:ascii="仿宋_GB2312" w:eastAsia="仿宋_GB2312" w:hAnsi="仿宋_GB2312" w:cs="仿宋_GB2312"/>
          <w:sz w:val="32"/>
          <w:szCs w:val="32"/>
        </w:rPr>
        <w:fldChar w:fldCharType="end"/>
      </w:r>
    </w:p>
    <w:p w:rsidR="00CB3C6C" w:rsidRDefault="00CB3C6C">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CB3C6C" w:rsidRDefault="00CB3C6C">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CB3C6C" w:rsidRDefault="00CB3C6C"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地区残联是行署领导联系残疾人的残疾人自身代表组织、社会福利团体、社会管理机构合事业管理机构融为一体的残疾人事业团体，具有“代表、服务、管理”职能；代表残疾人的共同利益，维护残疾人合法权益，开展各项业务活动直接为残疾人服务。地区残联由行署领导，承担行署委托的部分行政职能；业务上接受有关部门对口指导，并与各县市建立业务关系。</w:t>
      </w:r>
    </w:p>
    <w:p w:rsidR="00CB3C6C" w:rsidRDefault="00CB3C6C">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CB3C6C" w:rsidRPr="001F777A" w:rsidRDefault="00CB3C6C" w:rsidP="001F777A">
      <w:pPr>
        <w:ind w:firstLineChars="200" w:firstLine="640"/>
      </w:pPr>
      <w:r>
        <w:rPr>
          <w:rFonts w:ascii="仿宋_GB2312" w:eastAsia="仿宋_GB2312" w:hint="eastAsia"/>
          <w:sz w:val="32"/>
          <w:szCs w:val="32"/>
        </w:rPr>
        <w:t>新疆喀什地区残疾人联合会</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36</w:t>
      </w:r>
      <w:r>
        <w:rPr>
          <w:rFonts w:ascii="仿宋_GB2312" w:eastAsia="仿宋_GB2312" w:hint="eastAsia"/>
          <w:sz w:val="32"/>
          <w:szCs w:val="32"/>
        </w:rPr>
        <w:t>人，其中：在职人员</w:t>
      </w:r>
      <w:r>
        <w:rPr>
          <w:rFonts w:ascii="仿宋_GB2312" w:eastAsia="仿宋_GB2312"/>
          <w:sz w:val="32"/>
          <w:szCs w:val="32"/>
        </w:rPr>
        <w:t>25</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11</w:t>
      </w:r>
      <w:r>
        <w:rPr>
          <w:rFonts w:ascii="仿宋_GB2312" w:eastAsia="仿宋_GB2312" w:hint="eastAsia"/>
          <w:sz w:val="32"/>
          <w:szCs w:val="32"/>
        </w:rPr>
        <w:t>人。</w:t>
      </w:r>
    </w:p>
    <w:p w:rsidR="00CB3C6C" w:rsidRDefault="00CB3C6C"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从部门决算单位构成看，新疆喀什地区残疾人联合会部门决算包括：新疆喀什地区残疾人联合会决算。</w:t>
      </w:r>
    </w:p>
    <w:p w:rsidR="00CB3C6C" w:rsidRDefault="00CB3C6C">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CB3C6C" w:rsidRDefault="00CB3C6C">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1,689.85</w:t>
      </w:r>
      <w:r>
        <w:rPr>
          <w:rFonts w:ascii="仿宋_GB2312" w:eastAsia="仿宋_GB2312" w:hint="eastAsia"/>
          <w:sz w:val="32"/>
          <w:szCs w:val="32"/>
        </w:rPr>
        <w:t>万元，与上年相比，增加</w:t>
      </w:r>
      <w:r>
        <w:rPr>
          <w:rFonts w:ascii="仿宋_GB2312" w:eastAsia="仿宋_GB2312"/>
          <w:sz w:val="32"/>
          <w:szCs w:val="32"/>
        </w:rPr>
        <w:t>325.40</w:t>
      </w:r>
      <w:r>
        <w:rPr>
          <w:rFonts w:ascii="仿宋_GB2312" w:eastAsia="仿宋_GB2312" w:hint="eastAsia"/>
          <w:sz w:val="32"/>
          <w:szCs w:val="32"/>
        </w:rPr>
        <w:t>万元，增长</w:t>
      </w:r>
      <w:r>
        <w:rPr>
          <w:rFonts w:ascii="仿宋_GB2312" w:eastAsia="仿宋_GB2312"/>
          <w:sz w:val="32"/>
          <w:szCs w:val="32"/>
        </w:rPr>
        <w:t>23.85%</w:t>
      </w:r>
      <w:r>
        <w:rPr>
          <w:rFonts w:ascii="仿宋_GB2312" w:eastAsia="仿宋_GB2312" w:hint="eastAsia"/>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、机关养老缴费收入增加</w:t>
      </w:r>
      <w:r>
        <w:rPr>
          <w:rFonts w:ascii="仿宋_GB2312" w:eastAsia="仿宋_GB2312"/>
          <w:color w:val="000000"/>
          <w:sz w:val="32"/>
          <w:szCs w:val="32"/>
        </w:rPr>
        <w:t>15.89</w:t>
      </w:r>
      <w:r>
        <w:rPr>
          <w:rFonts w:ascii="仿宋_GB2312" w:eastAsia="仿宋_GB2312" w:hint="eastAsia"/>
          <w:color w:val="000000"/>
          <w:sz w:val="32"/>
          <w:szCs w:val="32"/>
        </w:rPr>
        <w:t>万元，新增</w:t>
      </w:r>
      <w:r>
        <w:rPr>
          <w:rFonts w:ascii="仿宋_GB2312" w:eastAsia="仿宋_GB2312"/>
          <w:color w:val="000000"/>
          <w:sz w:val="32"/>
          <w:szCs w:val="32"/>
        </w:rPr>
        <w:t>1</w:t>
      </w:r>
      <w:r>
        <w:rPr>
          <w:rFonts w:ascii="仿宋_GB2312" w:eastAsia="仿宋_GB2312" w:hint="eastAsia"/>
          <w:color w:val="000000"/>
          <w:sz w:val="32"/>
          <w:szCs w:val="32"/>
        </w:rPr>
        <w:t>人，以及退休人员职业年金补缴。</w:t>
      </w:r>
      <w:r>
        <w:rPr>
          <w:rFonts w:ascii="仿宋_GB2312" w:eastAsia="仿宋_GB2312"/>
          <w:color w:val="000000"/>
          <w:sz w:val="32"/>
          <w:szCs w:val="32"/>
        </w:rPr>
        <w:t>2</w:t>
      </w:r>
      <w:r>
        <w:rPr>
          <w:rFonts w:ascii="仿宋_GB2312" w:eastAsia="仿宋_GB2312" w:hint="eastAsia"/>
          <w:color w:val="000000"/>
          <w:sz w:val="32"/>
          <w:szCs w:val="32"/>
        </w:rPr>
        <w:t>、行政运行收入增加</w:t>
      </w:r>
      <w:r>
        <w:rPr>
          <w:rFonts w:ascii="仿宋_GB2312" w:eastAsia="仿宋_GB2312"/>
          <w:color w:val="000000"/>
          <w:sz w:val="32"/>
          <w:szCs w:val="32"/>
        </w:rPr>
        <w:t>16.29</w:t>
      </w:r>
      <w:r>
        <w:rPr>
          <w:rFonts w:ascii="仿宋_GB2312" w:eastAsia="仿宋_GB2312" w:hint="eastAsia"/>
          <w:color w:val="000000"/>
          <w:sz w:val="32"/>
          <w:szCs w:val="32"/>
        </w:rPr>
        <w:t>万元，主要原因是人员增加，工资调资原因。</w:t>
      </w:r>
      <w:r>
        <w:rPr>
          <w:rFonts w:ascii="仿宋_GB2312" w:eastAsia="仿宋_GB2312"/>
          <w:color w:val="000000"/>
          <w:sz w:val="32"/>
          <w:szCs w:val="32"/>
        </w:rPr>
        <w:t>3</w:t>
      </w:r>
      <w:r>
        <w:rPr>
          <w:rFonts w:ascii="仿宋_GB2312" w:eastAsia="仿宋_GB2312" w:hint="eastAsia"/>
          <w:color w:val="000000"/>
          <w:sz w:val="32"/>
          <w:szCs w:val="32"/>
        </w:rPr>
        <w:t>、增加了残疾人活动业务经费</w:t>
      </w:r>
      <w:r>
        <w:rPr>
          <w:rFonts w:ascii="仿宋_GB2312" w:eastAsia="仿宋_GB2312"/>
          <w:color w:val="000000"/>
          <w:sz w:val="32"/>
          <w:szCs w:val="32"/>
        </w:rPr>
        <w:t>1</w:t>
      </w:r>
      <w:r>
        <w:rPr>
          <w:rFonts w:ascii="仿宋_GB2312" w:eastAsia="仿宋_GB2312" w:hint="eastAsia"/>
          <w:color w:val="000000"/>
          <w:sz w:val="32"/>
          <w:szCs w:val="32"/>
        </w:rPr>
        <w:t>万元，残疾人慰问经费</w:t>
      </w:r>
      <w:r>
        <w:rPr>
          <w:rFonts w:ascii="仿宋_GB2312" w:eastAsia="仿宋_GB2312"/>
          <w:color w:val="000000"/>
          <w:sz w:val="32"/>
          <w:szCs w:val="32"/>
        </w:rPr>
        <w:t>2</w:t>
      </w:r>
      <w:r>
        <w:rPr>
          <w:rFonts w:ascii="仿宋_GB2312" w:eastAsia="仿宋_GB2312" w:hint="eastAsia"/>
          <w:color w:val="000000"/>
          <w:sz w:val="32"/>
          <w:szCs w:val="32"/>
        </w:rPr>
        <w:t>万元，残疾人业务经费</w:t>
      </w:r>
      <w:r>
        <w:rPr>
          <w:rFonts w:ascii="仿宋_GB2312" w:eastAsia="仿宋_GB2312"/>
          <w:color w:val="000000"/>
          <w:sz w:val="32"/>
          <w:szCs w:val="32"/>
        </w:rPr>
        <w:t>10</w:t>
      </w:r>
      <w:r>
        <w:rPr>
          <w:rFonts w:ascii="仿宋_GB2312" w:eastAsia="仿宋_GB2312" w:hint="eastAsia"/>
          <w:color w:val="000000"/>
          <w:sz w:val="32"/>
          <w:szCs w:val="32"/>
        </w:rPr>
        <w:t>万元、办公及</w:t>
      </w:r>
      <w:r>
        <w:rPr>
          <w:rFonts w:ascii="仿宋_GB2312" w:eastAsia="仿宋_GB2312" w:hint="eastAsia"/>
          <w:color w:val="000000"/>
          <w:sz w:val="32"/>
          <w:szCs w:val="32"/>
        </w:rPr>
        <w:lastRenderedPageBreak/>
        <w:t>购置经费</w:t>
      </w:r>
      <w:r>
        <w:rPr>
          <w:rFonts w:ascii="仿宋_GB2312" w:eastAsia="仿宋_GB2312"/>
          <w:color w:val="000000"/>
          <w:sz w:val="32"/>
          <w:szCs w:val="32"/>
        </w:rPr>
        <w:t>9.9</w:t>
      </w:r>
      <w:r>
        <w:rPr>
          <w:rFonts w:ascii="仿宋_GB2312" w:eastAsia="仿宋_GB2312" w:hint="eastAsia"/>
          <w:color w:val="000000"/>
          <w:sz w:val="32"/>
          <w:szCs w:val="32"/>
        </w:rPr>
        <w:t>万元。</w:t>
      </w:r>
      <w:r>
        <w:rPr>
          <w:rFonts w:ascii="仿宋_GB2312" w:eastAsia="仿宋_GB2312"/>
          <w:color w:val="000000"/>
          <w:sz w:val="32"/>
          <w:szCs w:val="32"/>
        </w:rPr>
        <w:t>4</w:t>
      </w:r>
      <w:r>
        <w:rPr>
          <w:rFonts w:ascii="仿宋_GB2312" w:eastAsia="仿宋_GB2312" w:hint="eastAsia"/>
          <w:color w:val="000000"/>
          <w:sz w:val="32"/>
          <w:szCs w:val="32"/>
        </w:rPr>
        <w:t>、残疾人康复增加</w:t>
      </w:r>
      <w:r>
        <w:rPr>
          <w:rFonts w:ascii="仿宋_GB2312" w:eastAsia="仿宋_GB2312"/>
          <w:color w:val="000000"/>
          <w:sz w:val="32"/>
          <w:szCs w:val="32"/>
        </w:rPr>
        <w:t>46.99</w:t>
      </w:r>
      <w:r>
        <w:rPr>
          <w:rFonts w:ascii="仿宋_GB2312" w:eastAsia="仿宋_GB2312" w:hint="eastAsia"/>
          <w:color w:val="000000"/>
          <w:sz w:val="32"/>
          <w:szCs w:val="32"/>
        </w:rPr>
        <w:t>万元。</w:t>
      </w:r>
      <w:r>
        <w:rPr>
          <w:rFonts w:ascii="仿宋_GB2312" w:eastAsia="仿宋_GB2312"/>
          <w:color w:val="000000"/>
          <w:sz w:val="32"/>
          <w:szCs w:val="32"/>
        </w:rPr>
        <w:t>5</w:t>
      </w:r>
      <w:r>
        <w:rPr>
          <w:rFonts w:ascii="仿宋_GB2312" w:eastAsia="仿宋_GB2312" w:hint="eastAsia"/>
          <w:color w:val="000000"/>
          <w:sz w:val="32"/>
          <w:szCs w:val="32"/>
        </w:rPr>
        <w:t>、残疾人就业和扶贫减少</w:t>
      </w:r>
      <w:r>
        <w:rPr>
          <w:rFonts w:ascii="仿宋_GB2312" w:eastAsia="仿宋_GB2312"/>
          <w:color w:val="000000"/>
          <w:sz w:val="32"/>
          <w:szCs w:val="32"/>
        </w:rPr>
        <w:t>-63.04</w:t>
      </w:r>
      <w:r>
        <w:rPr>
          <w:rFonts w:ascii="仿宋_GB2312" w:eastAsia="仿宋_GB2312" w:hint="eastAsia"/>
          <w:color w:val="000000"/>
          <w:sz w:val="32"/>
          <w:szCs w:val="32"/>
        </w:rPr>
        <w:t>万元。</w:t>
      </w:r>
      <w:r>
        <w:rPr>
          <w:rFonts w:ascii="仿宋_GB2312" w:eastAsia="仿宋_GB2312"/>
          <w:color w:val="000000"/>
          <w:sz w:val="32"/>
          <w:szCs w:val="32"/>
        </w:rPr>
        <w:t>6</w:t>
      </w:r>
      <w:r>
        <w:rPr>
          <w:rFonts w:ascii="仿宋_GB2312" w:eastAsia="仿宋_GB2312" w:hint="eastAsia"/>
          <w:color w:val="000000"/>
          <w:sz w:val="32"/>
          <w:szCs w:val="32"/>
        </w:rPr>
        <w:t>、康复中心建设资金比上年多增</w:t>
      </w:r>
      <w:r>
        <w:rPr>
          <w:rFonts w:ascii="仿宋_GB2312" w:eastAsia="仿宋_GB2312"/>
          <w:color w:val="000000"/>
          <w:sz w:val="32"/>
          <w:szCs w:val="32"/>
        </w:rPr>
        <w:t>572.79</w:t>
      </w:r>
      <w:r>
        <w:rPr>
          <w:rFonts w:ascii="仿宋_GB2312" w:eastAsia="仿宋_GB2312" w:hint="eastAsia"/>
          <w:color w:val="000000"/>
          <w:sz w:val="32"/>
          <w:szCs w:val="32"/>
        </w:rPr>
        <w:t>万元。</w:t>
      </w:r>
      <w:r>
        <w:rPr>
          <w:rFonts w:ascii="仿宋_GB2312" w:eastAsia="仿宋_GB2312"/>
          <w:color w:val="000000"/>
          <w:sz w:val="32"/>
          <w:szCs w:val="32"/>
        </w:rPr>
        <w:t>7</w:t>
      </w:r>
      <w:r>
        <w:rPr>
          <w:rFonts w:ascii="仿宋_GB2312" w:eastAsia="仿宋_GB2312" w:hint="eastAsia"/>
          <w:color w:val="000000"/>
          <w:sz w:val="32"/>
          <w:szCs w:val="32"/>
        </w:rPr>
        <w:t>、住房公积金增加</w:t>
      </w:r>
      <w:r>
        <w:rPr>
          <w:rFonts w:ascii="仿宋_GB2312" w:eastAsia="仿宋_GB2312"/>
          <w:color w:val="000000"/>
          <w:sz w:val="32"/>
          <w:szCs w:val="32"/>
        </w:rPr>
        <w:t>4.5</w:t>
      </w:r>
      <w:r>
        <w:rPr>
          <w:rFonts w:ascii="仿宋_GB2312" w:eastAsia="仿宋_GB2312" w:hint="eastAsia"/>
          <w:color w:val="000000"/>
          <w:sz w:val="32"/>
          <w:szCs w:val="32"/>
        </w:rPr>
        <w:t>万元。</w:t>
      </w:r>
      <w:r>
        <w:rPr>
          <w:rFonts w:ascii="仿宋_GB2312" w:eastAsia="仿宋_GB2312"/>
          <w:color w:val="000000"/>
          <w:sz w:val="32"/>
          <w:szCs w:val="32"/>
        </w:rPr>
        <w:t>8</w:t>
      </w:r>
      <w:r>
        <w:rPr>
          <w:rFonts w:ascii="仿宋_GB2312" w:eastAsia="仿宋_GB2312" w:hint="eastAsia"/>
          <w:color w:val="000000"/>
          <w:sz w:val="32"/>
          <w:szCs w:val="32"/>
        </w:rPr>
        <w:t>、彩票公益金收入比上年减少</w:t>
      </w:r>
      <w:r>
        <w:rPr>
          <w:rFonts w:ascii="仿宋_GB2312" w:eastAsia="仿宋_GB2312"/>
          <w:color w:val="000000"/>
          <w:sz w:val="32"/>
          <w:szCs w:val="32"/>
        </w:rPr>
        <w:t>-290.93</w:t>
      </w:r>
      <w:r>
        <w:rPr>
          <w:rFonts w:ascii="仿宋_GB2312" w:eastAsia="仿宋_GB2312" w:hint="eastAsia"/>
          <w:color w:val="000000"/>
          <w:sz w:val="32"/>
          <w:szCs w:val="32"/>
        </w:rPr>
        <w:t>万元。</w:t>
      </w:r>
      <w:r>
        <w:rPr>
          <w:rFonts w:ascii="仿宋_GB2312" w:eastAsia="仿宋_GB2312" w:hint="eastAsia"/>
          <w:sz w:val="32"/>
          <w:szCs w:val="32"/>
        </w:rPr>
        <w:t>本年支出</w:t>
      </w:r>
      <w:r>
        <w:rPr>
          <w:rFonts w:ascii="仿宋_GB2312" w:eastAsia="仿宋_GB2312"/>
          <w:sz w:val="32"/>
          <w:szCs w:val="32"/>
        </w:rPr>
        <w:t>1,504.59</w:t>
      </w:r>
      <w:r>
        <w:rPr>
          <w:rFonts w:ascii="仿宋_GB2312" w:eastAsia="仿宋_GB2312" w:hint="eastAsia"/>
          <w:sz w:val="32"/>
          <w:szCs w:val="32"/>
        </w:rPr>
        <w:t>万元，与上年相比，增加</w:t>
      </w:r>
      <w:r>
        <w:rPr>
          <w:rFonts w:ascii="仿宋_GB2312" w:eastAsia="仿宋_GB2312"/>
          <w:sz w:val="32"/>
          <w:szCs w:val="32"/>
        </w:rPr>
        <w:t>104.54</w:t>
      </w:r>
      <w:r>
        <w:rPr>
          <w:rFonts w:ascii="仿宋_GB2312" w:eastAsia="仿宋_GB2312" w:hint="eastAsia"/>
          <w:sz w:val="32"/>
          <w:szCs w:val="32"/>
        </w:rPr>
        <w:t>万元，增长</w:t>
      </w:r>
      <w:r>
        <w:rPr>
          <w:rFonts w:ascii="仿宋_GB2312" w:eastAsia="仿宋_GB2312"/>
          <w:sz w:val="32"/>
          <w:szCs w:val="32"/>
        </w:rPr>
        <w:t>7.47%</w:t>
      </w:r>
      <w:r>
        <w:rPr>
          <w:rFonts w:ascii="仿宋_GB2312" w:eastAsia="仿宋_GB2312" w:hint="eastAsia"/>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、机关养老缴费支出增加</w:t>
      </w:r>
      <w:r>
        <w:rPr>
          <w:rFonts w:ascii="仿宋_GB2312" w:eastAsia="仿宋_GB2312"/>
          <w:color w:val="000000"/>
          <w:sz w:val="32"/>
          <w:szCs w:val="32"/>
        </w:rPr>
        <w:t>15.89</w:t>
      </w:r>
      <w:r>
        <w:rPr>
          <w:rFonts w:ascii="仿宋_GB2312" w:eastAsia="仿宋_GB2312" w:hint="eastAsia"/>
          <w:color w:val="000000"/>
          <w:sz w:val="32"/>
          <w:szCs w:val="32"/>
        </w:rPr>
        <w:t>万元，新增</w:t>
      </w:r>
      <w:r>
        <w:rPr>
          <w:rFonts w:ascii="仿宋_GB2312" w:eastAsia="仿宋_GB2312"/>
          <w:color w:val="000000"/>
          <w:sz w:val="32"/>
          <w:szCs w:val="32"/>
        </w:rPr>
        <w:t>1</w:t>
      </w:r>
      <w:r>
        <w:rPr>
          <w:rFonts w:ascii="仿宋_GB2312" w:eastAsia="仿宋_GB2312" w:hint="eastAsia"/>
          <w:color w:val="000000"/>
          <w:sz w:val="32"/>
          <w:szCs w:val="32"/>
        </w:rPr>
        <w:t>人，以及退休人员职业年金补缴。</w:t>
      </w:r>
      <w:r>
        <w:rPr>
          <w:rFonts w:ascii="仿宋_GB2312" w:eastAsia="仿宋_GB2312"/>
          <w:color w:val="000000"/>
          <w:sz w:val="32"/>
          <w:szCs w:val="32"/>
        </w:rPr>
        <w:t>2</w:t>
      </w:r>
      <w:r>
        <w:rPr>
          <w:rFonts w:ascii="仿宋_GB2312" w:eastAsia="仿宋_GB2312" w:hint="eastAsia"/>
          <w:color w:val="000000"/>
          <w:sz w:val="32"/>
          <w:szCs w:val="32"/>
        </w:rPr>
        <w:t>、新增</w:t>
      </w:r>
      <w:r>
        <w:rPr>
          <w:rFonts w:ascii="仿宋_GB2312" w:eastAsia="仿宋_GB2312"/>
          <w:color w:val="000000"/>
          <w:sz w:val="32"/>
          <w:szCs w:val="32"/>
        </w:rPr>
        <w:t>1</w:t>
      </w:r>
      <w:r>
        <w:rPr>
          <w:rFonts w:ascii="仿宋_GB2312" w:eastAsia="仿宋_GB2312" w:hint="eastAsia"/>
          <w:color w:val="000000"/>
          <w:sz w:val="32"/>
          <w:szCs w:val="32"/>
        </w:rPr>
        <w:t>人，工资退休人员死亡</w:t>
      </w:r>
      <w:r>
        <w:rPr>
          <w:rFonts w:ascii="仿宋_GB2312" w:eastAsia="仿宋_GB2312"/>
          <w:color w:val="000000"/>
          <w:sz w:val="32"/>
          <w:szCs w:val="32"/>
        </w:rPr>
        <w:t>1</w:t>
      </w:r>
      <w:r>
        <w:rPr>
          <w:rFonts w:ascii="仿宋_GB2312" w:eastAsia="仿宋_GB2312" w:hint="eastAsia"/>
          <w:color w:val="000000"/>
          <w:sz w:val="32"/>
          <w:szCs w:val="32"/>
        </w:rPr>
        <w:t>人，同上年比较增加</w:t>
      </w:r>
      <w:r>
        <w:rPr>
          <w:rFonts w:ascii="仿宋_GB2312" w:eastAsia="仿宋_GB2312"/>
          <w:color w:val="000000"/>
          <w:sz w:val="32"/>
          <w:szCs w:val="32"/>
        </w:rPr>
        <w:t>-5.13</w:t>
      </w:r>
      <w:r>
        <w:rPr>
          <w:rFonts w:ascii="仿宋_GB2312" w:eastAsia="仿宋_GB2312" w:hint="eastAsia"/>
          <w:color w:val="000000"/>
          <w:sz w:val="32"/>
          <w:szCs w:val="32"/>
        </w:rPr>
        <w:t>万元。</w:t>
      </w:r>
      <w:r>
        <w:rPr>
          <w:rFonts w:ascii="仿宋_GB2312" w:eastAsia="仿宋_GB2312"/>
          <w:color w:val="000000"/>
          <w:sz w:val="32"/>
          <w:szCs w:val="32"/>
        </w:rPr>
        <w:t>3</w:t>
      </w:r>
      <w:r>
        <w:rPr>
          <w:rFonts w:ascii="仿宋_GB2312" w:eastAsia="仿宋_GB2312" w:hint="eastAsia"/>
          <w:color w:val="000000"/>
          <w:sz w:val="32"/>
          <w:szCs w:val="32"/>
        </w:rPr>
        <w:t>、增加了残疾人活动业务经费</w:t>
      </w:r>
      <w:r>
        <w:rPr>
          <w:rFonts w:ascii="仿宋_GB2312" w:eastAsia="仿宋_GB2312"/>
          <w:color w:val="000000"/>
          <w:sz w:val="32"/>
          <w:szCs w:val="32"/>
        </w:rPr>
        <w:t>1</w:t>
      </w:r>
      <w:r>
        <w:rPr>
          <w:rFonts w:ascii="仿宋_GB2312" w:eastAsia="仿宋_GB2312" w:hint="eastAsia"/>
          <w:color w:val="000000"/>
          <w:sz w:val="32"/>
          <w:szCs w:val="32"/>
        </w:rPr>
        <w:t>万元，残疾人慰问经费</w:t>
      </w:r>
      <w:r>
        <w:rPr>
          <w:rFonts w:ascii="仿宋_GB2312" w:eastAsia="仿宋_GB2312"/>
          <w:color w:val="000000"/>
          <w:sz w:val="32"/>
          <w:szCs w:val="32"/>
        </w:rPr>
        <w:t>2</w:t>
      </w:r>
      <w:r>
        <w:rPr>
          <w:rFonts w:ascii="仿宋_GB2312" w:eastAsia="仿宋_GB2312" w:hint="eastAsia"/>
          <w:color w:val="000000"/>
          <w:sz w:val="32"/>
          <w:szCs w:val="32"/>
        </w:rPr>
        <w:t>万元，残疾人业务经费</w:t>
      </w:r>
      <w:r>
        <w:rPr>
          <w:rFonts w:ascii="仿宋_GB2312" w:eastAsia="仿宋_GB2312"/>
          <w:color w:val="000000"/>
          <w:sz w:val="32"/>
          <w:szCs w:val="32"/>
        </w:rPr>
        <w:t>10</w:t>
      </w:r>
      <w:r>
        <w:rPr>
          <w:rFonts w:ascii="仿宋_GB2312" w:eastAsia="仿宋_GB2312" w:hint="eastAsia"/>
          <w:color w:val="000000"/>
          <w:sz w:val="32"/>
          <w:szCs w:val="32"/>
        </w:rPr>
        <w:t>万元、办公及购置经费</w:t>
      </w:r>
      <w:r>
        <w:rPr>
          <w:rFonts w:ascii="仿宋_GB2312" w:eastAsia="仿宋_GB2312"/>
          <w:color w:val="000000"/>
          <w:sz w:val="32"/>
          <w:szCs w:val="32"/>
        </w:rPr>
        <w:t>9.9</w:t>
      </w:r>
      <w:r>
        <w:rPr>
          <w:rFonts w:ascii="仿宋_GB2312" w:eastAsia="仿宋_GB2312" w:hint="eastAsia"/>
          <w:color w:val="000000"/>
          <w:sz w:val="32"/>
          <w:szCs w:val="32"/>
        </w:rPr>
        <w:t>万元支出。</w:t>
      </w:r>
      <w:r>
        <w:rPr>
          <w:rFonts w:ascii="仿宋_GB2312" w:eastAsia="仿宋_GB2312"/>
          <w:color w:val="000000"/>
          <w:sz w:val="32"/>
          <w:szCs w:val="32"/>
        </w:rPr>
        <w:t>4</w:t>
      </w:r>
      <w:r>
        <w:rPr>
          <w:rFonts w:ascii="仿宋_GB2312" w:eastAsia="仿宋_GB2312" w:hint="eastAsia"/>
          <w:color w:val="000000"/>
          <w:sz w:val="32"/>
          <w:szCs w:val="32"/>
        </w:rPr>
        <w:t>、残疾康复支出增加</w:t>
      </w:r>
      <w:r>
        <w:rPr>
          <w:rFonts w:ascii="仿宋_GB2312" w:eastAsia="仿宋_GB2312"/>
          <w:color w:val="000000"/>
          <w:sz w:val="32"/>
          <w:szCs w:val="32"/>
        </w:rPr>
        <w:t>35.12</w:t>
      </w:r>
      <w:r>
        <w:rPr>
          <w:rFonts w:ascii="仿宋_GB2312" w:eastAsia="仿宋_GB2312" w:hint="eastAsia"/>
          <w:color w:val="000000"/>
          <w:sz w:val="32"/>
          <w:szCs w:val="32"/>
        </w:rPr>
        <w:t>万元。</w:t>
      </w:r>
      <w:r>
        <w:rPr>
          <w:rFonts w:ascii="仿宋_GB2312" w:eastAsia="仿宋_GB2312"/>
          <w:color w:val="000000"/>
          <w:sz w:val="32"/>
          <w:szCs w:val="32"/>
        </w:rPr>
        <w:t>5</w:t>
      </w:r>
      <w:r>
        <w:rPr>
          <w:rFonts w:ascii="仿宋_GB2312" w:eastAsia="仿宋_GB2312" w:hint="eastAsia"/>
          <w:color w:val="000000"/>
          <w:sz w:val="32"/>
          <w:szCs w:val="32"/>
        </w:rPr>
        <w:t>、残疾人就业和扶贫增加</w:t>
      </w:r>
      <w:r>
        <w:rPr>
          <w:rFonts w:ascii="仿宋_GB2312" w:eastAsia="仿宋_GB2312"/>
          <w:color w:val="000000"/>
          <w:sz w:val="32"/>
          <w:szCs w:val="32"/>
        </w:rPr>
        <w:t>-69.04</w:t>
      </w:r>
      <w:r>
        <w:rPr>
          <w:rFonts w:ascii="仿宋_GB2312" w:eastAsia="仿宋_GB2312" w:hint="eastAsia"/>
          <w:color w:val="000000"/>
          <w:sz w:val="32"/>
          <w:szCs w:val="32"/>
        </w:rPr>
        <w:t>万元。</w:t>
      </w:r>
      <w:r>
        <w:rPr>
          <w:rFonts w:ascii="仿宋_GB2312" w:eastAsia="仿宋_GB2312"/>
          <w:color w:val="000000"/>
          <w:sz w:val="32"/>
          <w:szCs w:val="32"/>
        </w:rPr>
        <w:t>6</w:t>
      </w:r>
      <w:r>
        <w:rPr>
          <w:rFonts w:ascii="仿宋_GB2312" w:eastAsia="仿宋_GB2312" w:hint="eastAsia"/>
          <w:color w:val="000000"/>
          <w:sz w:val="32"/>
          <w:szCs w:val="32"/>
        </w:rPr>
        <w:t>、其他残疾事业支出增加</w:t>
      </w:r>
      <w:r>
        <w:rPr>
          <w:rFonts w:ascii="仿宋_GB2312" w:eastAsia="仿宋_GB2312"/>
          <w:color w:val="000000"/>
          <w:sz w:val="32"/>
          <w:szCs w:val="32"/>
        </w:rPr>
        <w:t>391.05</w:t>
      </w:r>
      <w:r>
        <w:rPr>
          <w:rFonts w:ascii="仿宋_GB2312" w:eastAsia="仿宋_GB2312" w:hint="eastAsia"/>
          <w:color w:val="000000"/>
          <w:sz w:val="32"/>
          <w:szCs w:val="32"/>
        </w:rPr>
        <w:t>万元。</w:t>
      </w:r>
      <w:r>
        <w:rPr>
          <w:rFonts w:ascii="仿宋_GB2312" w:eastAsia="仿宋_GB2312"/>
          <w:color w:val="000000"/>
          <w:sz w:val="32"/>
          <w:szCs w:val="32"/>
        </w:rPr>
        <w:t>7</w:t>
      </w:r>
      <w:r>
        <w:rPr>
          <w:rFonts w:ascii="仿宋_GB2312" w:eastAsia="仿宋_GB2312" w:hint="eastAsia"/>
          <w:color w:val="000000"/>
          <w:sz w:val="32"/>
          <w:szCs w:val="32"/>
        </w:rPr>
        <w:t>、住房公积支出增加</w:t>
      </w:r>
      <w:r>
        <w:rPr>
          <w:rFonts w:ascii="仿宋_GB2312" w:eastAsia="仿宋_GB2312"/>
          <w:color w:val="000000"/>
          <w:sz w:val="32"/>
          <w:szCs w:val="32"/>
        </w:rPr>
        <w:t>4.5</w:t>
      </w:r>
      <w:r>
        <w:rPr>
          <w:rFonts w:ascii="仿宋_GB2312" w:eastAsia="仿宋_GB2312" w:hint="eastAsia"/>
          <w:color w:val="000000"/>
          <w:sz w:val="32"/>
          <w:szCs w:val="32"/>
        </w:rPr>
        <w:t>万元。</w:t>
      </w:r>
      <w:r>
        <w:rPr>
          <w:rFonts w:ascii="仿宋_GB2312" w:eastAsia="仿宋_GB2312"/>
          <w:color w:val="000000"/>
          <w:sz w:val="32"/>
          <w:szCs w:val="32"/>
        </w:rPr>
        <w:t>8</w:t>
      </w:r>
      <w:r>
        <w:rPr>
          <w:rFonts w:ascii="仿宋_GB2312" w:eastAsia="仿宋_GB2312" w:hint="eastAsia"/>
          <w:color w:val="000000"/>
          <w:sz w:val="32"/>
          <w:szCs w:val="32"/>
        </w:rPr>
        <w:t>、彩票公益金支出增加</w:t>
      </w:r>
      <w:r>
        <w:rPr>
          <w:rFonts w:ascii="仿宋_GB2312" w:eastAsia="仿宋_GB2312"/>
          <w:color w:val="000000"/>
          <w:sz w:val="32"/>
          <w:szCs w:val="32"/>
        </w:rPr>
        <w:t>-290.93</w:t>
      </w:r>
      <w:r>
        <w:rPr>
          <w:rFonts w:ascii="仿宋_GB2312" w:eastAsia="仿宋_GB2312" w:hint="eastAsia"/>
          <w:color w:val="000000"/>
          <w:sz w:val="32"/>
          <w:szCs w:val="32"/>
        </w:rPr>
        <w:t>万元。</w:t>
      </w:r>
    </w:p>
    <w:p w:rsidR="00CB3C6C" w:rsidRDefault="00CB3C6C">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1,689.85</w:t>
      </w:r>
      <w:r>
        <w:rPr>
          <w:rFonts w:ascii="仿宋_GB2312" w:eastAsia="仿宋_GB2312" w:hint="eastAsia"/>
          <w:sz w:val="32"/>
          <w:szCs w:val="32"/>
        </w:rPr>
        <w:t>万元，其中：财政拨款收入</w:t>
      </w:r>
      <w:r>
        <w:rPr>
          <w:rFonts w:ascii="仿宋_GB2312" w:eastAsia="仿宋_GB2312"/>
          <w:sz w:val="32"/>
          <w:szCs w:val="32"/>
        </w:rPr>
        <w:t>1,359.97</w:t>
      </w:r>
      <w:r>
        <w:rPr>
          <w:rFonts w:ascii="仿宋_GB2312" w:eastAsia="仿宋_GB2312" w:hint="eastAsia"/>
          <w:sz w:val="32"/>
          <w:szCs w:val="32"/>
        </w:rPr>
        <w:t>万元，占</w:t>
      </w:r>
      <w:r>
        <w:rPr>
          <w:rFonts w:ascii="仿宋_GB2312" w:eastAsia="仿宋_GB2312"/>
          <w:sz w:val="32"/>
          <w:szCs w:val="32"/>
        </w:rPr>
        <w:t>80.48%</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329.88</w:t>
      </w:r>
      <w:r>
        <w:rPr>
          <w:rFonts w:ascii="仿宋_GB2312" w:eastAsia="仿宋_GB2312" w:hint="eastAsia"/>
          <w:sz w:val="32"/>
          <w:szCs w:val="32"/>
        </w:rPr>
        <w:t>万元，占</w:t>
      </w:r>
      <w:r>
        <w:rPr>
          <w:rFonts w:ascii="仿宋_GB2312" w:eastAsia="仿宋_GB2312"/>
          <w:sz w:val="32"/>
          <w:szCs w:val="32"/>
        </w:rPr>
        <w:t>19.52%</w:t>
      </w:r>
      <w:r>
        <w:rPr>
          <w:rFonts w:ascii="仿宋_GB2312" w:eastAsia="仿宋_GB2312" w:hint="eastAsia"/>
          <w:sz w:val="32"/>
          <w:szCs w:val="32"/>
        </w:rPr>
        <w:t>。</w:t>
      </w:r>
    </w:p>
    <w:p w:rsidR="00CB3C6C" w:rsidRDefault="00CB3C6C">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1,504.59</w:t>
      </w:r>
      <w:r>
        <w:rPr>
          <w:rFonts w:ascii="仿宋_GB2312" w:eastAsia="仿宋_GB2312" w:hint="eastAsia"/>
          <w:sz w:val="32"/>
          <w:szCs w:val="32"/>
        </w:rPr>
        <w:t>万元，其中：基本支出</w:t>
      </w:r>
      <w:r>
        <w:rPr>
          <w:rFonts w:ascii="仿宋_GB2312" w:eastAsia="仿宋_GB2312"/>
          <w:sz w:val="32"/>
          <w:szCs w:val="32"/>
        </w:rPr>
        <w:t>437.83</w:t>
      </w:r>
      <w:r>
        <w:rPr>
          <w:rFonts w:ascii="仿宋_GB2312" w:eastAsia="仿宋_GB2312" w:hint="eastAsia"/>
          <w:sz w:val="32"/>
          <w:szCs w:val="32"/>
        </w:rPr>
        <w:t>万元，占</w:t>
      </w:r>
      <w:r>
        <w:rPr>
          <w:rFonts w:ascii="仿宋_GB2312" w:eastAsia="仿宋_GB2312"/>
          <w:sz w:val="32"/>
          <w:szCs w:val="32"/>
        </w:rPr>
        <w:t>29.1%</w:t>
      </w:r>
      <w:r>
        <w:rPr>
          <w:rFonts w:ascii="仿宋_GB2312" w:eastAsia="仿宋_GB2312" w:hint="eastAsia"/>
          <w:sz w:val="32"/>
          <w:szCs w:val="32"/>
        </w:rPr>
        <w:t>；项目支出</w:t>
      </w:r>
      <w:r>
        <w:rPr>
          <w:rFonts w:ascii="仿宋_GB2312" w:eastAsia="仿宋_GB2312"/>
          <w:sz w:val="32"/>
          <w:szCs w:val="32"/>
        </w:rPr>
        <w:t>1,066.76</w:t>
      </w:r>
      <w:r>
        <w:rPr>
          <w:rFonts w:ascii="仿宋_GB2312" w:eastAsia="仿宋_GB2312" w:hint="eastAsia"/>
          <w:sz w:val="32"/>
          <w:szCs w:val="32"/>
        </w:rPr>
        <w:t>万元，占</w:t>
      </w:r>
      <w:r>
        <w:rPr>
          <w:rFonts w:ascii="仿宋_GB2312" w:eastAsia="仿宋_GB2312"/>
          <w:sz w:val="32"/>
          <w:szCs w:val="32"/>
        </w:rPr>
        <w:t>70.9%</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w:t>
      </w:r>
      <w:r>
        <w:rPr>
          <w:rFonts w:ascii="仿宋_GB2312" w:eastAsia="仿宋_GB2312" w:hint="eastAsia"/>
          <w:sz w:val="32"/>
          <w:szCs w:val="32"/>
        </w:rPr>
        <w:lastRenderedPageBreak/>
        <w:t>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CB3C6C" w:rsidRDefault="00CB3C6C">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CB3C6C" w:rsidRPr="001848EE"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1,359.97</w:t>
      </w:r>
      <w:r>
        <w:rPr>
          <w:rFonts w:ascii="仿宋_GB2312" w:eastAsia="仿宋_GB2312" w:hint="eastAsia"/>
          <w:sz w:val="32"/>
          <w:szCs w:val="32"/>
        </w:rPr>
        <w:t>万元，与上年相比，增加</w:t>
      </w:r>
      <w:r>
        <w:rPr>
          <w:rFonts w:ascii="仿宋_GB2312" w:eastAsia="仿宋_GB2312"/>
          <w:sz w:val="32"/>
          <w:szCs w:val="32"/>
        </w:rPr>
        <w:t>15.72</w:t>
      </w:r>
      <w:r>
        <w:rPr>
          <w:rFonts w:ascii="仿宋_GB2312" w:eastAsia="仿宋_GB2312" w:hint="eastAsia"/>
          <w:sz w:val="32"/>
          <w:szCs w:val="32"/>
        </w:rPr>
        <w:t>万元，增长</w:t>
      </w:r>
      <w:r>
        <w:rPr>
          <w:rFonts w:ascii="仿宋_GB2312" w:eastAsia="仿宋_GB2312"/>
          <w:sz w:val="32"/>
          <w:szCs w:val="32"/>
        </w:rPr>
        <w:t>1.17%</w:t>
      </w:r>
      <w:r>
        <w:rPr>
          <w:rFonts w:ascii="仿宋_GB2312" w:eastAsia="仿宋_GB2312" w:hint="eastAsia"/>
          <w:sz w:val="32"/>
          <w:szCs w:val="32"/>
        </w:rPr>
        <w:t>，主要原因是：</w:t>
      </w:r>
      <w:r>
        <w:rPr>
          <w:rFonts w:ascii="仿宋_GB2312" w:eastAsia="仿宋_GB2312"/>
          <w:sz w:val="32"/>
          <w:szCs w:val="32"/>
        </w:rPr>
        <w:t>1</w:t>
      </w:r>
      <w:r>
        <w:rPr>
          <w:rFonts w:ascii="仿宋_GB2312" w:eastAsia="仿宋_GB2312" w:hint="eastAsia"/>
          <w:sz w:val="32"/>
          <w:szCs w:val="32"/>
        </w:rPr>
        <w:t>、机关养老缴费收入增加</w:t>
      </w:r>
      <w:r>
        <w:rPr>
          <w:rFonts w:ascii="仿宋_GB2312" w:eastAsia="仿宋_GB2312"/>
          <w:sz w:val="32"/>
          <w:szCs w:val="32"/>
        </w:rPr>
        <w:t>15.89</w:t>
      </w:r>
      <w:r>
        <w:rPr>
          <w:rFonts w:ascii="仿宋_GB2312" w:eastAsia="仿宋_GB2312" w:hint="eastAsia"/>
          <w:sz w:val="32"/>
          <w:szCs w:val="32"/>
        </w:rPr>
        <w:t>万元，新增</w:t>
      </w:r>
      <w:r>
        <w:rPr>
          <w:rFonts w:ascii="仿宋_GB2312" w:eastAsia="仿宋_GB2312"/>
          <w:sz w:val="32"/>
          <w:szCs w:val="32"/>
        </w:rPr>
        <w:t>1</w:t>
      </w:r>
      <w:r>
        <w:rPr>
          <w:rFonts w:ascii="仿宋_GB2312" w:eastAsia="仿宋_GB2312" w:hint="eastAsia"/>
          <w:sz w:val="32"/>
          <w:szCs w:val="32"/>
        </w:rPr>
        <w:t>人，以及退休人员职业年金补缴。</w:t>
      </w:r>
      <w:r>
        <w:rPr>
          <w:rFonts w:ascii="仿宋_GB2312" w:eastAsia="仿宋_GB2312"/>
          <w:sz w:val="32"/>
          <w:szCs w:val="32"/>
        </w:rPr>
        <w:t>2</w:t>
      </w:r>
      <w:r>
        <w:rPr>
          <w:rFonts w:ascii="仿宋_GB2312" w:eastAsia="仿宋_GB2312" w:hint="eastAsia"/>
          <w:sz w:val="32"/>
          <w:szCs w:val="32"/>
        </w:rPr>
        <w:t>、行政运行收入增加</w:t>
      </w:r>
      <w:r>
        <w:rPr>
          <w:rFonts w:ascii="仿宋_GB2312" w:eastAsia="仿宋_GB2312"/>
          <w:sz w:val="32"/>
          <w:szCs w:val="32"/>
        </w:rPr>
        <w:t>18.25</w:t>
      </w:r>
      <w:r>
        <w:rPr>
          <w:rFonts w:ascii="仿宋_GB2312" w:eastAsia="仿宋_GB2312" w:hint="eastAsia"/>
          <w:sz w:val="32"/>
          <w:szCs w:val="32"/>
        </w:rPr>
        <w:t>万元，主要原因是人员增加，工资调资原因。</w:t>
      </w:r>
      <w:r>
        <w:rPr>
          <w:rFonts w:ascii="仿宋_GB2312" w:eastAsia="仿宋_GB2312"/>
          <w:sz w:val="32"/>
          <w:szCs w:val="32"/>
        </w:rPr>
        <w:t>3</w:t>
      </w:r>
      <w:r>
        <w:rPr>
          <w:rFonts w:ascii="仿宋_GB2312" w:eastAsia="仿宋_GB2312" w:hint="eastAsia"/>
          <w:sz w:val="32"/>
          <w:szCs w:val="32"/>
        </w:rPr>
        <w:t>、增加了残疾人活动业务经费</w:t>
      </w:r>
      <w:r>
        <w:rPr>
          <w:rFonts w:ascii="仿宋_GB2312" w:eastAsia="仿宋_GB2312"/>
          <w:sz w:val="32"/>
          <w:szCs w:val="32"/>
        </w:rPr>
        <w:t>1</w:t>
      </w:r>
      <w:r>
        <w:rPr>
          <w:rFonts w:ascii="仿宋_GB2312" w:eastAsia="仿宋_GB2312" w:hint="eastAsia"/>
          <w:sz w:val="32"/>
          <w:szCs w:val="32"/>
        </w:rPr>
        <w:t>万元，残疾人慰问经费</w:t>
      </w:r>
      <w:r>
        <w:rPr>
          <w:rFonts w:ascii="仿宋_GB2312" w:eastAsia="仿宋_GB2312"/>
          <w:sz w:val="32"/>
          <w:szCs w:val="32"/>
        </w:rPr>
        <w:t>2</w:t>
      </w:r>
      <w:r>
        <w:rPr>
          <w:rFonts w:ascii="仿宋_GB2312" w:eastAsia="仿宋_GB2312" w:hint="eastAsia"/>
          <w:sz w:val="32"/>
          <w:szCs w:val="32"/>
        </w:rPr>
        <w:t>万元，残疾人业务经费</w:t>
      </w:r>
      <w:r>
        <w:rPr>
          <w:rFonts w:ascii="仿宋_GB2312" w:eastAsia="仿宋_GB2312"/>
          <w:sz w:val="32"/>
          <w:szCs w:val="32"/>
        </w:rPr>
        <w:t>10</w:t>
      </w:r>
      <w:r>
        <w:rPr>
          <w:rFonts w:ascii="仿宋_GB2312" w:eastAsia="仿宋_GB2312" w:hint="eastAsia"/>
          <w:sz w:val="32"/>
          <w:szCs w:val="32"/>
        </w:rPr>
        <w:t>万元、办公及购置经费</w:t>
      </w:r>
      <w:r>
        <w:rPr>
          <w:rFonts w:ascii="仿宋_GB2312" w:eastAsia="仿宋_GB2312"/>
          <w:sz w:val="32"/>
          <w:szCs w:val="32"/>
        </w:rPr>
        <w:t>9.9</w:t>
      </w:r>
      <w:r>
        <w:rPr>
          <w:rFonts w:ascii="仿宋_GB2312" w:eastAsia="仿宋_GB2312" w:hint="eastAsia"/>
          <w:sz w:val="32"/>
          <w:szCs w:val="32"/>
        </w:rPr>
        <w:t>万元。</w:t>
      </w:r>
      <w:r>
        <w:rPr>
          <w:rFonts w:ascii="仿宋_GB2312" w:eastAsia="仿宋_GB2312"/>
          <w:sz w:val="32"/>
          <w:szCs w:val="32"/>
        </w:rPr>
        <w:t>4</w:t>
      </w:r>
      <w:r>
        <w:rPr>
          <w:rFonts w:ascii="仿宋_GB2312" w:eastAsia="仿宋_GB2312" w:hint="eastAsia"/>
          <w:sz w:val="32"/>
          <w:szCs w:val="32"/>
        </w:rPr>
        <w:t>、残疾人康复增加</w:t>
      </w:r>
      <w:r>
        <w:rPr>
          <w:rFonts w:ascii="仿宋_GB2312" w:eastAsia="仿宋_GB2312"/>
          <w:sz w:val="32"/>
          <w:szCs w:val="32"/>
        </w:rPr>
        <w:t>11.26</w:t>
      </w:r>
      <w:r>
        <w:rPr>
          <w:rFonts w:ascii="仿宋_GB2312" w:eastAsia="仿宋_GB2312" w:hint="eastAsia"/>
          <w:sz w:val="32"/>
          <w:szCs w:val="32"/>
        </w:rPr>
        <w:t>万元。</w:t>
      </w:r>
      <w:r>
        <w:rPr>
          <w:rFonts w:ascii="仿宋_GB2312" w:eastAsia="仿宋_GB2312"/>
          <w:sz w:val="32"/>
          <w:szCs w:val="32"/>
        </w:rPr>
        <w:t>5</w:t>
      </w:r>
      <w:r>
        <w:rPr>
          <w:rFonts w:ascii="仿宋_GB2312" w:eastAsia="仿宋_GB2312" w:hint="eastAsia"/>
          <w:sz w:val="32"/>
          <w:szCs w:val="32"/>
        </w:rPr>
        <w:t>、残疾人就业和扶贫减少</w:t>
      </w:r>
      <w:r>
        <w:rPr>
          <w:rFonts w:ascii="仿宋_GB2312" w:eastAsia="仿宋_GB2312"/>
          <w:sz w:val="32"/>
          <w:szCs w:val="32"/>
        </w:rPr>
        <w:t>-63.04</w:t>
      </w:r>
      <w:r>
        <w:rPr>
          <w:rFonts w:ascii="仿宋_GB2312" w:eastAsia="仿宋_GB2312" w:hint="eastAsia"/>
          <w:sz w:val="32"/>
          <w:szCs w:val="32"/>
        </w:rPr>
        <w:t>万元。</w:t>
      </w:r>
      <w:r>
        <w:rPr>
          <w:rFonts w:ascii="仿宋_GB2312" w:eastAsia="仿宋_GB2312"/>
          <w:sz w:val="32"/>
          <w:szCs w:val="32"/>
        </w:rPr>
        <w:t>6</w:t>
      </w:r>
      <w:r>
        <w:rPr>
          <w:rFonts w:ascii="仿宋_GB2312" w:eastAsia="仿宋_GB2312" w:hint="eastAsia"/>
          <w:sz w:val="32"/>
          <w:szCs w:val="32"/>
        </w:rPr>
        <w:t>、康复中心建设资金比上年多增</w:t>
      </w:r>
      <w:r>
        <w:rPr>
          <w:rFonts w:ascii="仿宋_GB2312" w:eastAsia="仿宋_GB2312"/>
          <w:sz w:val="32"/>
          <w:szCs w:val="32"/>
        </w:rPr>
        <w:t>302.79</w:t>
      </w:r>
      <w:r>
        <w:rPr>
          <w:rFonts w:ascii="仿宋_GB2312" w:eastAsia="仿宋_GB2312" w:hint="eastAsia"/>
          <w:sz w:val="32"/>
          <w:szCs w:val="32"/>
        </w:rPr>
        <w:t>万元。</w:t>
      </w:r>
      <w:r>
        <w:rPr>
          <w:rFonts w:ascii="仿宋_GB2312" w:eastAsia="仿宋_GB2312"/>
          <w:sz w:val="32"/>
          <w:szCs w:val="32"/>
        </w:rPr>
        <w:t>7</w:t>
      </w:r>
      <w:r>
        <w:rPr>
          <w:rFonts w:ascii="仿宋_GB2312" w:eastAsia="仿宋_GB2312" w:hint="eastAsia"/>
          <w:sz w:val="32"/>
          <w:szCs w:val="32"/>
        </w:rPr>
        <w:t>、住房公积金增加</w:t>
      </w:r>
      <w:r>
        <w:rPr>
          <w:rFonts w:ascii="仿宋_GB2312" w:eastAsia="仿宋_GB2312"/>
          <w:sz w:val="32"/>
          <w:szCs w:val="32"/>
        </w:rPr>
        <w:t>4.5</w:t>
      </w:r>
      <w:r>
        <w:rPr>
          <w:rFonts w:ascii="仿宋_GB2312" w:eastAsia="仿宋_GB2312" w:hint="eastAsia"/>
          <w:sz w:val="32"/>
          <w:szCs w:val="32"/>
        </w:rPr>
        <w:t>万元。</w:t>
      </w:r>
      <w:r>
        <w:rPr>
          <w:rFonts w:ascii="仿宋_GB2312" w:eastAsia="仿宋_GB2312"/>
          <w:sz w:val="32"/>
          <w:szCs w:val="32"/>
        </w:rPr>
        <w:t>8</w:t>
      </w:r>
      <w:r>
        <w:rPr>
          <w:rFonts w:ascii="仿宋_GB2312" w:eastAsia="仿宋_GB2312" w:hint="eastAsia"/>
          <w:sz w:val="32"/>
          <w:szCs w:val="32"/>
        </w:rPr>
        <w:t>、彩票公益金收入比上年减少</w:t>
      </w:r>
      <w:r>
        <w:rPr>
          <w:rFonts w:ascii="仿宋_GB2312" w:eastAsia="仿宋_GB2312"/>
          <w:sz w:val="32"/>
          <w:szCs w:val="32"/>
        </w:rPr>
        <w:t>-290.93</w:t>
      </w:r>
      <w:r>
        <w:rPr>
          <w:rFonts w:ascii="仿宋_GB2312" w:eastAsia="仿宋_GB2312" w:hint="eastAsia"/>
          <w:sz w:val="32"/>
          <w:szCs w:val="32"/>
        </w:rPr>
        <w:t>万元。财政拨款支出</w:t>
      </w:r>
      <w:r>
        <w:rPr>
          <w:rFonts w:ascii="仿宋_GB2312" w:eastAsia="仿宋_GB2312"/>
          <w:sz w:val="32"/>
          <w:szCs w:val="32"/>
        </w:rPr>
        <w:t>1,359.97</w:t>
      </w:r>
      <w:r>
        <w:rPr>
          <w:rFonts w:ascii="仿宋_GB2312" w:eastAsia="仿宋_GB2312" w:hint="eastAsia"/>
          <w:sz w:val="32"/>
          <w:szCs w:val="32"/>
        </w:rPr>
        <w:t>万元，与上年相比，增加</w:t>
      </w:r>
      <w:r>
        <w:rPr>
          <w:rFonts w:ascii="仿宋_GB2312" w:eastAsia="仿宋_GB2312"/>
          <w:sz w:val="32"/>
          <w:szCs w:val="32"/>
        </w:rPr>
        <w:t>15.72</w:t>
      </w:r>
      <w:r>
        <w:rPr>
          <w:rFonts w:ascii="仿宋_GB2312" w:eastAsia="仿宋_GB2312" w:hint="eastAsia"/>
          <w:sz w:val="32"/>
          <w:szCs w:val="32"/>
        </w:rPr>
        <w:t>万元，增长</w:t>
      </w:r>
      <w:r>
        <w:rPr>
          <w:rFonts w:ascii="仿宋_GB2312" w:eastAsia="仿宋_GB2312"/>
          <w:sz w:val="32"/>
          <w:szCs w:val="32"/>
        </w:rPr>
        <w:t>1.17%</w:t>
      </w:r>
      <w:r>
        <w:rPr>
          <w:rFonts w:ascii="仿宋_GB2312" w:eastAsia="仿宋_GB2312" w:hint="eastAsia"/>
          <w:sz w:val="32"/>
          <w:szCs w:val="32"/>
        </w:rPr>
        <w:t>，主要原因是：本年财政拨款支出与上您相比变化的主要原因是</w:t>
      </w:r>
      <w:r>
        <w:rPr>
          <w:rFonts w:ascii="仿宋_GB2312" w:eastAsia="仿宋_GB2312"/>
          <w:sz w:val="32"/>
          <w:szCs w:val="32"/>
        </w:rPr>
        <w:t>1</w:t>
      </w:r>
      <w:r>
        <w:rPr>
          <w:rFonts w:ascii="仿宋_GB2312" w:eastAsia="仿宋_GB2312" w:hint="eastAsia"/>
          <w:sz w:val="32"/>
          <w:szCs w:val="32"/>
        </w:rPr>
        <w:t>、机关养老缴费收入增加</w:t>
      </w:r>
      <w:r>
        <w:rPr>
          <w:rFonts w:ascii="仿宋_GB2312" w:eastAsia="仿宋_GB2312"/>
          <w:sz w:val="32"/>
          <w:szCs w:val="32"/>
        </w:rPr>
        <w:t>15.89</w:t>
      </w:r>
      <w:r>
        <w:rPr>
          <w:rFonts w:ascii="仿宋_GB2312" w:eastAsia="仿宋_GB2312" w:hint="eastAsia"/>
          <w:sz w:val="32"/>
          <w:szCs w:val="32"/>
        </w:rPr>
        <w:t>万元，主要原因是新增</w:t>
      </w:r>
      <w:r>
        <w:rPr>
          <w:rFonts w:ascii="仿宋_GB2312" w:eastAsia="仿宋_GB2312"/>
          <w:sz w:val="32"/>
          <w:szCs w:val="32"/>
        </w:rPr>
        <w:t>1</w:t>
      </w:r>
      <w:r>
        <w:rPr>
          <w:rFonts w:ascii="仿宋_GB2312" w:eastAsia="仿宋_GB2312" w:hint="eastAsia"/>
          <w:sz w:val="32"/>
          <w:szCs w:val="32"/>
        </w:rPr>
        <w:t>人，以及退休人员职业年金补缴。</w:t>
      </w:r>
      <w:r>
        <w:rPr>
          <w:rFonts w:ascii="仿宋_GB2312" w:eastAsia="仿宋_GB2312"/>
          <w:sz w:val="32"/>
          <w:szCs w:val="32"/>
        </w:rPr>
        <w:t>2</w:t>
      </w:r>
      <w:r>
        <w:rPr>
          <w:rFonts w:ascii="仿宋_GB2312" w:eastAsia="仿宋_GB2312" w:hint="eastAsia"/>
          <w:sz w:val="32"/>
          <w:szCs w:val="32"/>
        </w:rPr>
        <w:t>、新增</w:t>
      </w:r>
      <w:r>
        <w:rPr>
          <w:rFonts w:ascii="仿宋_GB2312" w:eastAsia="仿宋_GB2312"/>
          <w:sz w:val="32"/>
          <w:szCs w:val="32"/>
        </w:rPr>
        <w:t>1</w:t>
      </w:r>
      <w:r>
        <w:rPr>
          <w:rFonts w:ascii="仿宋_GB2312" w:eastAsia="仿宋_GB2312" w:hint="eastAsia"/>
          <w:sz w:val="32"/>
          <w:szCs w:val="32"/>
        </w:rPr>
        <w:t>人，工资退休人员死亡</w:t>
      </w:r>
      <w:r>
        <w:rPr>
          <w:rFonts w:ascii="仿宋_GB2312" w:eastAsia="仿宋_GB2312"/>
          <w:sz w:val="32"/>
          <w:szCs w:val="32"/>
        </w:rPr>
        <w:t>1</w:t>
      </w:r>
      <w:r>
        <w:rPr>
          <w:rFonts w:ascii="仿宋_GB2312" w:eastAsia="仿宋_GB2312" w:hint="eastAsia"/>
          <w:sz w:val="32"/>
          <w:szCs w:val="32"/>
        </w:rPr>
        <w:t>人，同上年比较增加</w:t>
      </w:r>
      <w:r>
        <w:rPr>
          <w:rFonts w:ascii="仿宋_GB2312" w:eastAsia="仿宋_GB2312"/>
          <w:sz w:val="32"/>
          <w:szCs w:val="32"/>
        </w:rPr>
        <w:t>-5.13</w:t>
      </w:r>
      <w:r>
        <w:rPr>
          <w:rFonts w:ascii="仿宋_GB2312" w:eastAsia="仿宋_GB2312" w:hint="eastAsia"/>
          <w:sz w:val="32"/>
          <w:szCs w:val="32"/>
        </w:rPr>
        <w:t>万元。</w:t>
      </w:r>
      <w:r>
        <w:rPr>
          <w:rFonts w:ascii="仿宋_GB2312" w:eastAsia="仿宋_GB2312"/>
          <w:sz w:val="32"/>
          <w:szCs w:val="32"/>
        </w:rPr>
        <w:t>3</w:t>
      </w:r>
      <w:r>
        <w:rPr>
          <w:rFonts w:ascii="仿宋_GB2312" w:eastAsia="仿宋_GB2312" w:hint="eastAsia"/>
          <w:sz w:val="32"/>
          <w:szCs w:val="32"/>
        </w:rPr>
        <w:t>、住房公积支出增加</w:t>
      </w:r>
      <w:r>
        <w:rPr>
          <w:rFonts w:ascii="仿宋_GB2312" w:eastAsia="仿宋_GB2312"/>
          <w:sz w:val="32"/>
          <w:szCs w:val="32"/>
        </w:rPr>
        <w:t>4.5</w:t>
      </w:r>
      <w:r>
        <w:rPr>
          <w:rFonts w:ascii="仿宋_GB2312" w:eastAsia="仿宋_GB2312" w:hint="eastAsia"/>
          <w:sz w:val="32"/>
          <w:szCs w:val="32"/>
        </w:rPr>
        <w:t>万元。</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1,722.05</w:t>
      </w:r>
      <w:r>
        <w:rPr>
          <w:rFonts w:ascii="仿宋_GB2312" w:eastAsia="仿宋_GB2312" w:hint="eastAsia"/>
          <w:sz w:val="32"/>
          <w:szCs w:val="32"/>
        </w:rPr>
        <w:t>万元，决算数</w:t>
      </w:r>
      <w:r>
        <w:rPr>
          <w:rFonts w:ascii="仿宋_GB2312" w:eastAsia="仿宋_GB2312"/>
          <w:sz w:val="32"/>
          <w:szCs w:val="32"/>
        </w:rPr>
        <w:t>1,359.97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-21.03%</w:t>
      </w:r>
      <w:r>
        <w:rPr>
          <w:rFonts w:ascii="仿宋_GB2312" w:eastAsia="仿宋_GB2312" w:hint="eastAsia"/>
          <w:color w:val="000000"/>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、康复中心附属资金年初预算</w:t>
      </w:r>
      <w:r>
        <w:rPr>
          <w:rFonts w:ascii="仿宋_GB2312" w:eastAsia="仿宋_GB2312"/>
          <w:color w:val="000000"/>
          <w:sz w:val="32"/>
          <w:szCs w:val="32"/>
        </w:rPr>
        <w:t>200</w:t>
      </w:r>
      <w:r>
        <w:rPr>
          <w:rFonts w:ascii="仿宋_GB2312" w:eastAsia="仿宋_GB2312" w:hint="eastAsia"/>
          <w:color w:val="000000"/>
          <w:sz w:val="32"/>
          <w:szCs w:val="32"/>
        </w:rPr>
        <w:t>万元，后由援疆资金保障。</w:t>
      </w:r>
      <w:r>
        <w:rPr>
          <w:rFonts w:ascii="仿宋_GB2312" w:eastAsia="仿宋_GB2312"/>
          <w:color w:val="000000"/>
          <w:sz w:val="32"/>
          <w:szCs w:val="32"/>
        </w:rPr>
        <w:t>2.</w:t>
      </w:r>
      <w:r>
        <w:rPr>
          <w:rFonts w:ascii="仿宋_GB2312" w:eastAsia="仿宋_GB2312" w:hint="eastAsia"/>
          <w:color w:val="000000"/>
          <w:sz w:val="32"/>
          <w:szCs w:val="32"/>
        </w:rPr>
        <w:t>残疾人辅助器具购置费用</w:t>
      </w:r>
      <w:r>
        <w:rPr>
          <w:rFonts w:ascii="仿宋_GB2312" w:eastAsia="仿宋_GB2312"/>
          <w:color w:val="000000"/>
          <w:sz w:val="32"/>
          <w:szCs w:val="32"/>
        </w:rPr>
        <w:t>58.86</w:t>
      </w:r>
      <w:r>
        <w:rPr>
          <w:rFonts w:ascii="仿宋_GB2312" w:eastAsia="仿宋_GB2312" w:hint="eastAsia"/>
          <w:color w:val="000000"/>
          <w:sz w:val="32"/>
          <w:szCs w:val="32"/>
        </w:rPr>
        <w:lastRenderedPageBreak/>
        <w:t>万元，因资金使用时限超期，所以资金收回。</w:t>
      </w:r>
      <w:r>
        <w:rPr>
          <w:rFonts w:ascii="仿宋_GB2312" w:eastAsia="仿宋_GB2312"/>
          <w:color w:val="000000"/>
          <w:sz w:val="32"/>
          <w:szCs w:val="32"/>
        </w:rPr>
        <w:t>3</w:t>
      </w:r>
      <w:r>
        <w:rPr>
          <w:rFonts w:ascii="仿宋_GB2312" w:eastAsia="仿宋_GB2312" w:hint="eastAsia"/>
          <w:color w:val="000000"/>
          <w:sz w:val="32"/>
          <w:szCs w:val="32"/>
        </w:rPr>
        <w:t>、上年结转一般公共预算资金</w:t>
      </w:r>
      <w:r>
        <w:rPr>
          <w:rFonts w:ascii="仿宋_GB2312" w:eastAsia="仿宋_GB2312"/>
          <w:color w:val="000000"/>
          <w:sz w:val="32"/>
          <w:szCs w:val="32"/>
        </w:rPr>
        <w:t>103.22</w:t>
      </w:r>
      <w:r>
        <w:rPr>
          <w:rFonts w:ascii="仿宋_GB2312" w:eastAsia="仿宋_GB2312" w:hint="eastAsia"/>
          <w:color w:val="000000"/>
          <w:sz w:val="32"/>
          <w:szCs w:val="32"/>
        </w:rPr>
        <w:t>万元本年度已支出完毕。</w:t>
      </w:r>
      <w:r>
        <w:rPr>
          <w:rFonts w:ascii="仿宋_GB2312" w:eastAsia="仿宋_GB2312" w:hint="eastAsia"/>
          <w:sz w:val="32"/>
          <w:szCs w:val="32"/>
        </w:rPr>
        <w:t>财政拨款支出年初预算数</w:t>
      </w:r>
      <w:r>
        <w:rPr>
          <w:rFonts w:ascii="仿宋_GB2312" w:eastAsia="仿宋_GB2312"/>
          <w:color w:val="000000"/>
          <w:sz w:val="32"/>
          <w:szCs w:val="32"/>
        </w:rPr>
        <w:t>1,848.74</w:t>
      </w:r>
      <w:r>
        <w:rPr>
          <w:rFonts w:ascii="仿宋_GB2312" w:eastAsia="仿宋_GB2312" w:hint="eastAsia"/>
          <w:sz w:val="32"/>
          <w:szCs w:val="32"/>
        </w:rPr>
        <w:t>万元，决算数</w:t>
      </w:r>
      <w:r>
        <w:rPr>
          <w:rFonts w:ascii="仿宋_GB2312" w:eastAsia="仿宋_GB2312"/>
          <w:sz w:val="32"/>
          <w:szCs w:val="32"/>
        </w:rPr>
        <w:t>1,359.97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-26.44%</w:t>
      </w:r>
      <w:r>
        <w:rPr>
          <w:rFonts w:ascii="仿宋_GB2312" w:eastAsia="仿宋_GB2312" w:hint="eastAsia"/>
          <w:color w:val="000000"/>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、康复中心附属资金年初预算</w:t>
      </w:r>
      <w:r>
        <w:rPr>
          <w:rFonts w:ascii="仿宋_GB2312" w:eastAsia="仿宋_GB2312"/>
          <w:color w:val="000000"/>
          <w:sz w:val="32"/>
          <w:szCs w:val="32"/>
        </w:rPr>
        <w:t>200</w:t>
      </w:r>
      <w:r>
        <w:rPr>
          <w:rFonts w:ascii="仿宋_GB2312" w:eastAsia="仿宋_GB2312" w:hint="eastAsia"/>
          <w:color w:val="000000"/>
          <w:sz w:val="32"/>
          <w:szCs w:val="32"/>
        </w:rPr>
        <w:t>万元，后由援疆资金保障。</w:t>
      </w:r>
      <w:r>
        <w:rPr>
          <w:rFonts w:ascii="仿宋_GB2312" w:eastAsia="仿宋_GB2312"/>
          <w:color w:val="000000"/>
          <w:sz w:val="32"/>
          <w:szCs w:val="32"/>
        </w:rPr>
        <w:t>2.</w:t>
      </w:r>
      <w:r>
        <w:rPr>
          <w:rFonts w:ascii="仿宋_GB2312" w:eastAsia="仿宋_GB2312" w:hint="eastAsia"/>
          <w:color w:val="000000"/>
          <w:sz w:val="32"/>
          <w:szCs w:val="32"/>
        </w:rPr>
        <w:t>残疾人辅助器具购置费用</w:t>
      </w:r>
      <w:r>
        <w:rPr>
          <w:rFonts w:ascii="仿宋_GB2312" w:eastAsia="仿宋_GB2312"/>
          <w:color w:val="000000"/>
          <w:sz w:val="32"/>
          <w:szCs w:val="32"/>
        </w:rPr>
        <w:t>58.86</w:t>
      </w:r>
      <w:r>
        <w:rPr>
          <w:rFonts w:ascii="仿宋_GB2312" w:eastAsia="仿宋_GB2312" w:hint="eastAsia"/>
          <w:color w:val="000000"/>
          <w:sz w:val="32"/>
          <w:szCs w:val="32"/>
        </w:rPr>
        <w:t>万元，因资金使用时限超期，所以资金收回。</w:t>
      </w:r>
      <w:r>
        <w:rPr>
          <w:rFonts w:ascii="仿宋_GB2312" w:eastAsia="仿宋_GB2312"/>
          <w:color w:val="000000"/>
          <w:sz w:val="32"/>
          <w:szCs w:val="32"/>
        </w:rPr>
        <w:t>3</w:t>
      </w:r>
      <w:r>
        <w:rPr>
          <w:rFonts w:ascii="仿宋_GB2312" w:eastAsia="仿宋_GB2312" w:hint="eastAsia"/>
          <w:color w:val="000000"/>
          <w:sz w:val="32"/>
          <w:szCs w:val="32"/>
        </w:rPr>
        <w:t>、上年结转一般公共预算资金</w:t>
      </w:r>
      <w:r>
        <w:rPr>
          <w:rFonts w:ascii="仿宋_GB2312" w:eastAsia="仿宋_GB2312"/>
          <w:color w:val="000000"/>
          <w:sz w:val="32"/>
          <w:szCs w:val="32"/>
        </w:rPr>
        <w:t>103.22</w:t>
      </w:r>
      <w:r>
        <w:rPr>
          <w:rFonts w:ascii="仿宋_GB2312" w:eastAsia="仿宋_GB2312" w:hint="eastAsia"/>
          <w:color w:val="000000"/>
          <w:sz w:val="32"/>
          <w:szCs w:val="32"/>
        </w:rPr>
        <w:t>万元本年度已支出完毕。</w:t>
      </w:r>
    </w:p>
    <w:p w:rsidR="00CB3C6C" w:rsidRDefault="00CB3C6C">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1,317.85</w:t>
      </w:r>
      <w:r>
        <w:rPr>
          <w:rFonts w:ascii="仿宋_GB2312" w:eastAsia="仿宋_GB2312" w:hint="eastAsia"/>
          <w:sz w:val="32"/>
          <w:szCs w:val="32"/>
        </w:rPr>
        <w:t>万元。按功能分类科目项级科目公开，其中：</w:t>
      </w:r>
    </w:p>
    <w:p w:rsidR="00CB3C6C" w:rsidRDefault="00CB3C6C" w:rsidP="00560394">
      <w:pPr>
        <w:rPr>
          <w:rFonts w:ascii="仿宋_GB2312" w:eastAsia="仿宋_GB2312"/>
          <w:sz w:val="32"/>
          <w:szCs w:val="32"/>
        </w:rPr>
      </w:pPr>
      <w:r>
        <w:rPr>
          <w:rFonts w:ascii="仿宋_GB2312" w:eastAsia="仿宋_GB2312"/>
          <w:sz w:val="32"/>
          <w:szCs w:val="32"/>
        </w:rPr>
        <w:t xml:space="preserve">   2050201</w:t>
      </w:r>
      <w:r>
        <w:rPr>
          <w:rFonts w:ascii="仿宋_GB2312" w:eastAsia="仿宋_GB2312" w:hint="eastAsia"/>
          <w:sz w:val="32"/>
          <w:szCs w:val="32"/>
        </w:rPr>
        <w:t>学前教育支出</w:t>
      </w:r>
      <w:r>
        <w:rPr>
          <w:rFonts w:ascii="仿宋_GB2312" w:eastAsia="仿宋_GB2312"/>
          <w:sz w:val="32"/>
          <w:szCs w:val="32"/>
        </w:rPr>
        <w:t>4.68</w:t>
      </w:r>
      <w:r>
        <w:rPr>
          <w:rFonts w:ascii="仿宋_GB2312" w:eastAsia="仿宋_GB2312" w:hint="eastAsia"/>
          <w:sz w:val="32"/>
          <w:szCs w:val="32"/>
        </w:rPr>
        <w:t>万元；</w:t>
      </w:r>
      <w:r>
        <w:rPr>
          <w:rFonts w:ascii="仿宋_GB2312" w:eastAsia="仿宋_GB2312"/>
          <w:sz w:val="32"/>
          <w:szCs w:val="32"/>
        </w:rPr>
        <w:b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38.50</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10.47</w:t>
      </w:r>
      <w:r>
        <w:rPr>
          <w:rFonts w:ascii="仿宋_GB2312" w:eastAsia="仿宋_GB2312" w:hint="eastAsia"/>
          <w:sz w:val="32"/>
          <w:szCs w:val="32"/>
        </w:rPr>
        <w:t>万元；</w:t>
      </w:r>
      <w:r>
        <w:rPr>
          <w:rFonts w:ascii="仿宋_GB2312" w:eastAsia="仿宋_GB2312"/>
          <w:sz w:val="32"/>
          <w:szCs w:val="32"/>
        </w:rPr>
        <w:br/>
        <w:t xml:space="preserve">   2081101</w:t>
      </w:r>
      <w:r>
        <w:rPr>
          <w:rFonts w:ascii="仿宋_GB2312" w:eastAsia="仿宋_GB2312" w:hint="eastAsia"/>
          <w:sz w:val="32"/>
          <w:szCs w:val="32"/>
        </w:rPr>
        <w:t>行政运行支出</w:t>
      </w:r>
      <w:r>
        <w:rPr>
          <w:rFonts w:ascii="仿宋_GB2312" w:eastAsia="仿宋_GB2312"/>
          <w:sz w:val="32"/>
          <w:szCs w:val="32"/>
        </w:rPr>
        <w:t>355.41</w:t>
      </w:r>
      <w:r>
        <w:rPr>
          <w:rFonts w:ascii="仿宋_GB2312" w:eastAsia="仿宋_GB2312" w:hint="eastAsia"/>
          <w:sz w:val="32"/>
          <w:szCs w:val="32"/>
        </w:rPr>
        <w:t>万元；</w:t>
      </w:r>
      <w:r>
        <w:rPr>
          <w:rFonts w:ascii="仿宋_GB2312" w:eastAsia="仿宋_GB2312"/>
          <w:sz w:val="32"/>
          <w:szCs w:val="32"/>
        </w:rPr>
        <w:br/>
        <w:t xml:space="preserve">   2081102</w:t>
      </w:r>
      <w:r>
        <w:rPr>
          <w:rFonts w:ascii="仿宋_GB2312" w:eastAsia="仿宋_GB2312" w:hint="eastAsia"/>
          <w:sz w:val="32"/>
          <w:szCs w:val="32"/>
        </w:rPr>
        <w:t>一般行政管理事务支出</w:t>
      </w:r>
      <w:r>
        <w:rPr>
          <w:rFonts w:ascii="仿宋_GB2312" w:eastAsia="仿宋_GB2312"/>
          <w:sz w:val="32"/>
          <w:szCs w:val="32"/>
        </w:rPr>
        <w:t>22.99</w:t>
      </w:r>
      <w:r>
        <w:rPr>
          <w:rFonts w:ascii="仿宋_GB2312" w:eastAsia="仿宋_GB2312" w:hint="eastAsia"/>
          <w:sz w:val="32"/>
          <w:szCs w:val="32"/>
        </w:rPr>
        <w:t>万元；</w:t>
      </w:r>
      <w:r>
        <w:rPr>
          <w:rFonts w:ascii="仿宋_GB2312" w:eastAsia="仿宋_GB2312"/>
          <w:sz w:val="32"/>
          <w:szCs w:val="32"/>
        </w:rPr>
        <w:br/>
        <w:t xml:space="preserve">   2081104</w:t>
      </w:r>
      <w:r>
        <w:rPr>
          <w:rFonts w:ascii="仿宋_GB2312" w:eastAsia="仿宋_GB2312" w:hint="eastAsia"/>
          <w:sz w:val="32"/>
          <w:szCs w:val="32"/>
        </w:rPr>
        <w:t>残疾人康复支出</w:t>
      </w:r>
      <w:r>
        <w:rPr>
          <w:rFonts w:ascii="仿宋_GB2312" w:eastAsia="仿宋_GB2312"/>
          <w:sz w:val="32"/>
          <w:szCs w:val="32"/>
        </w:rPr>
        <w:t>40.98</w:t>
      </w:r>
      <w:r>
        <w:rPr>
          <w:rFonts w:ascii="仿宋_GB2312" w:eastAsia="仿宋_GB2312" w:hint="eastAsia"/>
          <w:sz w:val="32"/>
          <w:szCs w:val="32"/>
        </w:rPr>
        <w:t>万元；</w:t>
      </w:r>
      <w:r>
        <w:rPr>
          <w:rFonts w:ascii="仿宋_GB2312" w:eastAsia="仿宋_GB2312"/>
          <w:sz w:val="32"/>
          <w:szCs w:val="32"/>
        </w:rPr>
        <w:br/>
        <w:t xml:space="preserve">   2081105</w:t>
      </w:r>
      <w:r>
        <w:rPr>
          <w:rFonts w:ascii="仿宋_GB2312" w:eastAsia="仿宋_GB2312" w:hint="eastAsia"/>
          <w:sz w:val="32"/>
          <w:szCs w:val="32"/>
        </w:rPr>
        <w:t>残疾人就业和扶贫支出</w:t>
      </w:r>
      <w:r>
        <w:rPr>
          <w:rFonts w:ascii="仿宋_GB2312" w:eastAsia="仿宋_GB2312"/>
          <w:sz w:val="32"/>
          <w:szCs w:val="32"/>
        </w:rPr>
        <w:t>7.50</w:t>
      </w:r>
      <w:r>
        <w:rPr>
          <w:rFonts w:ascii="仿宋_GB2312" w:eastAsia="仿宋_GB2312" w:hint="eastAsia"/>
          <w:sz w:val="32"/>
          <w:szCs w:val="32"/>
        </w:rPr>
        <w:t>万元；</w:t>
      </w:r>
      <w:r>
        <w:rPr>
          <w:rFonts w:ascii="仿宋_GB2312" w:eastAsia="仿宋_GB2312"/>
          <w:sz w:val="32"/>
          <w:szCs w:val="32"/>
        </w:rPr>
        <w:br/>
        <w:t xml:space="preserve">   2081199</w:t>
      </w:r>
      <w:r>
        <w:rPr>
          <w:rFonts w:ascii="仿宋_GB2312" w:eastAsia="仿宋_GB2312" w:hint="eastAsia"/>
          <w:sz w:val="32"/>
          <w:szCs w:val="32"/>
        </w:rPr>
        <w:t>其他残疾人事业支出</w:t>
      </w:r>
      <w:r>
        <w:rPr>
          <w:rFonts w:ascii="仿宋_GB2312" w:eastAsia="仿宋_GB2312"/>
          <w:sz w:val="32"/>
          <w:szCs w:val="32"/>
        </w:rPr>
        <w:t>797.26</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26.05</w:t>
      </w:r>
      <w:r>
        <w:rPr>
          <w:rFonts w:ascii="仿宋_GB2312" w:eastAsia="仿宋_GB2312" w:hint="eastAsia"/>
          <w:sz w:val="32"/>
          <w:szCs w:val="32"/>
        </w:rPr>
        <w:t>万元；</w:t>
      </w:r>
      <w:r>
        <w:rPr>
          <w:rFonts w:ascii="仿宋_GB2312" w:eastAsia="仿宋_GB2312"/>
          <w:sz w:val="32"/>
          <w:szCs w:val="32"/>
        </w:rPr>
        <w:br/>
        <w:t xml:space="preserve">   2299901</w:t>
      </w:r>
      <w:r>
        <w:rPr>
          <w:rFonts w:ascii="仿宋_GB2312" w:eastAsia="仿宋_GB2312" w:hint="eastAsia"/>
          <w:sz w:val="32"/>
          <w:szCs w:val="32"/>
        </w:rPr>
        <w:t>其他支出</w:t>
      </w:r>
      <w:r>
        <w:rPr>
          <w:rFonts w:ascii="仿宋_GB2312" w:eastAsia="仿宋_GB2312"/>
          <w:sz w:val="32"/>
          <w:szCs w:val="32"/>
        </w:rPr>
        <w:t>14</w:t>
      </w:r>
      <w:r>
        <w:rPr>
          <w:rFonts w:ascii="仿宋_GB2312" w:eastAsia="仿宋_GB2312" w:hint="eastAsia"/>
          <w:sz w:val="32"/>
          <w:szCs w:val="32"/>
        </w:rPr>
        <w:t>万元。</w:t>
      </w:r>
    </w:p>
    <w:p w:rsidR="00CB3C6C" w:rsidRDefault="00CB3C6C">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lastRenderedPageBreak/>
        <w:t>六、一般公共预算财政拨款基本支出决算情况说明</w:t>
      </w:r>
      <w:bookmarkEnd w:id="18"/>
      <w:bookmarkEnd w:id="19"/>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435.12</w:t>
      </w:r>
      <w:r>
        <w:rPr>
          <w:rFonts w:ascii="仿宋_GB2312" w:eastAsia="仿宋_GB2312" w:hint="eastAsia"/>
          <w:sz w:val="32"/>
          <w:szCs w:val="32"/>
        </w:rPr>
        <w:t>万元，其中：</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419.13</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退休费、抚恤金、生活补助、奖励金。</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16</w:t>
      </w:r>
      <w:r>
        <w:rPr>
          <w:rFonts w:ascii="仿宋_GB2312" w:eastAsia="仿宋_GB2312" w:hint="eastAsia"/>
          <w:sz w:val="32"/>
          <w:szCs w:val="32"/>
        </w:rPr>
        <w:t>万元，包括：办公费、印刷费、邮电费、取暖费、差旅费、公务用车运行维护费、其他交通费用、其他商品和服务支出。</w:t>
      </w:r>
    </w:p>
    <w:p w:rsidR="00CB3C6C" w:rsidRDefault="00CB3C6C">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2</w:t>
      </w:r>
      <w:r>
        <w:rPr>
          <w:rFonts w:ascii="仿宋_GB2312" w:eastAsia="仿宋_GB2312" w:hint="eastAsia"/>
          <w:sz w:val="32"/>
          <w:szCs w:val="32"/>
        </w:rPr>
        <w:t>万元，比上年增加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2</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，主要原因是与上年相比无变动，与上年一致。具体情况如下：</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w:t>
      </w:r>
      <w:r>
        <w:rPr>
          <w:rFonts w:ascii="仿宋_GB2312" w:eastAsia="仿宋_GB2312" w:hint="eastAsia"/>
          <w:color w:val="000000"/>
          <w:sz w:val="32"/>
          <w:szCs w:val="32"/>
        </w:rPr>
        <w:lastRenderedPageBreak/>
        <w:t>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2</w:t>
      </w:r>
      <w:r>
        <w:rPr>
          <w:rFonts w:ascii="仿宋_GB2312" w:eastAsia="仿宋_GB2312" w:hint="eastAsia"/>
          <w:sz w:val="32"/>
          <w:szCs w:val="32"/>
        </w:rPr>
        <w:t>万元。公务用车运行维护费开支内容包括车辆保险购置、公务用车加油和公务用车维护等。公务用车购置数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3</w:t>
      </w:r>
      <w:r>
        <w:rPr>
          <w:rFonts w:ascii="仿宋_GB2312" w:eastAsia="仿宋_GB2312" w:hint="eastAsia"/>
          <w:sz w:val="32"/>
          <w:szCs w:val="32"/>
        </w:rPr>
        <w:t>辆。</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2</w:t>
      </w:r>
      <w:r>
        <w:rPr>
          <w:rFonts w:ascii="仿宋_GB2312" w:eastAsia="仿宋_GB2312" w:hint="eastAsia"/>
          <w:sz w:val="32"/>
          <w:szCs w:val="32"/>
        </w:rPr>
        <w:t>万元，决算数</w:t>
      </w:r>
      <w:r>
        <w:rPr>
          <w:rFonts w:ascii="仿宋_GB2312" w:eastAsia="仿宋_GB2312"/>
          <w:color w:val="000000"/>
          <w:sz w:val="32"/>
          <w:szCs w:val="32"/>
        </w:rPr>
        <w:t>2</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，主要原因是：严格按照预算执行，决算数与年初预算数相比无变动，与年初预算数一致。</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2</w:t>
      </w:r>
      <w:r>
        <w:rPr>
          <w:rFonts w:ascii="仿宋_GB2312" w:eastAsia="仿宋_GB2312" w:hint="eastAsia"/>
          <w:sz w:val="32"/>
          <w:szCs w:val="32"/>
        </w:rPr>
        <w:t>万元，决算数</w:t>
      </w:r>
      <w:r>
        <w:rPr>
          <w:rFonts w:ascii="仿宋_GB2312" w:eastAsia="仿宋_GB2312"/>
          <w:color w:val="000000"/>
          <w:sz w:val="32"/>
          <w:szCs w:val="32"/>
        </w:rPr>
        <w:t>2</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，主要原因是：严格按照预算执行，决算数与年初预算数相比无变动，与年初预算数一致；</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CB3C6C" w:rsidRDefault="00CB3C6C">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CB3C6C" w:rsidRPr="008F7D99" w:rsidRDefault="00CB3C6C">
      <w:pPr>
        <w:ind w:firstLineChars="200" w:firstLine="640"/>
        <w:rPr>
          <w:rFonts w:ascii="仿宋_GB2312" w:eastAsia="仿宋_GB2312"/>
          <w:color w:val="000000"/>
          <w:sz w:val="32"/>
          <w:szCs w:val="32"/>
        </w:rPr>
      </w:pPr>
      <w:r w:rsidRPr="00082456">
        <w:rPr>
          <w:rFonts w:ascii="仿宋_GB2312" w:eastAsia="仿宋_GB2312"/>
          <w:color w:val="000000"/>
          <w:sz w:val="32"/>
          <w:szCs w:val="32"/>
        </w:rPr>
        <w:t>2019</w:t>
      </w:r>
      <w:r w:rsidRPr="00082456">
        <w:rPr>
          <w:rFonts w:ascii="仿宋_GB2312" w:eastAsia="仿宋_GB2312" w:hint="eastAsia"/>
          <w:color w:val="000000"/>
          <w:sz w:val="32"/>
          <w:szCs w:val="32"/>
        </w:rPr>
        <w:t>年度政府性基金预算财政拨款收入</w:t>
      </w:r>
      <w:r w:rsidRPr="00082456">
        <w:rPr>
          <w:rFonts w:ascii="仿宋_GB2312" w:eastAsia="仿宋_GB2312"/>
          <w:color w:val="000000"/>
          <w:sz w:val="32"/>
          <w:szCs w:val="32"/>
        </w:rPr>
        <w:t>42.12</w:t>
      </w:r>
      <w:r w:rsidRPr="00082456">
        <w:rPr>
          <w:rFonts w:ascii="仿宋_GB2312" w:eastAsia="仿宋_GB2312" w:hint="eastAsia"/>
          <w:color w:val="000000"/>
          <w:sz w:val="32"/>
          <w:szCs w:val="32"/>
        </w:rPr>
        <w:t>万元，与</w:t>
      </w:r>
      <w:r w:rsidRPr="00082456">
        <w:rPr>
          <w:rFonts w:ascii="仿宋_GB2312" w:eastAsia="仿宋_GB2312" w:hint="eastAsia"/>
          <w:color w:val="000000"/>
          <w:sz w:val="32"/>
          <w:szCs w:val="32"/>
        </w:rPr>
        <w:lastRenderedPageBreak/>
        <w:t>上年相比，减少</w:t>
      </w:r>
      <w:r w:rsidRPr="00082456">
        <w:rPr>
          <w:rFonts w:ascii="仿宋_GB2312" w:eastAsia="仿宋_GB2312"/>
          <w:color w:val="000000"/>
          <w:sz w:val="32"/>
          <w:szCs w:val="32"/>
        </w:rPr>
        <w:t>284.75</w:t>
      </w:r>
      <w:r w:rsidRPr="00082456">
        <w:rPr>
          <w:rFonts w:ascii="仿宋_GB2312" w:eastAsia="仿宋_GB2312" w:hint="eastAsia"/>
          <w:color w:val="000000"/>
          <w:sz w:val="32"/>
          <w:szCs w:val="32"/>
        </w:rPr>
        <w:t>万元，下降</w:t>
      </w:r>
      <w:r w:rsidRPr="00082456">
        <w:rPr>
          <w:rFonts w:ascii="仿宋_GB2312" w:eastAsia="仿宋_GB2312"/>
          <w:color w:val="000000"/>
          <w:sz w:val="32"/>
          <w:szCs w:val="32"/>
        </w:rPr>
        <w:t>87.11%</w:t>
      </w:r>
      <w:r w:rsidRPr="00082456">
        <w:rPr>
          <w:rFonts w:ascii="仿宋_GB2312" w:eastAsia="仿宋_GB2312" w:hint="eastAsia"/>
          <w:color w:val="000000"/>
          <w:sz w:val="32"/>
          <w:szCs w:val="32"/>
        </w:rPr>
        <w:t>，主要原因是：自治区项目资金拨款减少。政府性基金预算支出</w:t>
      </w:r>
      <w:r w:rsidRPr="00082456">
        <w:rPr>
          <w:rFonts w:ascii="仿宋_GB2312" w:eastAsia="仿宋_GB2312"/>
          <w:color w:val="000000"/>
          <w:sz w:val="32"/>
          <w:szCs w:val="32"/>
        </w:rPr>
        <w:t>42.12</w:t>
      </w:r>
      <w:r w:rsidRPr="00082456">
        <w:rPr>
          <w:rFonts w:ascii="仿宋_GB2312" w:eastAsia="仿宋_GB2312" w:hint="eastAsia"/>
          <w:color w:val="000000"/>
          <w:sz w:val="32"/>
          <w:szCs w:val="32"/>
        </w:rPr>
        <w:t>万元，与上年相比，减少</w:t>
      </w:r>
      <w:r w:rsidRPr="00082456">
        <w:rPr>
          <w:rFonts w:ascii="仿宋_GB2312" w:eastAsia="仿宋_GB2312"/>
          <w:color w:val="000000"/>
          <w:sz w:val="32"/>
          <w:szCs w:val="32"/>
        </w:rPr>
        <w:t>284.75</w:t>
      </w:r>
      <w:r w:rsidRPr="00082456">
        <w:rPr>
          <w:rFonts w:ascii="仿宋_GB2312" w:eastAsia="仿宋_GB2312" w:hint="eastAsia"/>
          <w:color w:val="000000"/>
          <w:sz w:val="32"/>
          <w:szCs w:val="32"/>
        </w:rPr>
        <w:t>万元，下降</w:t>
      </w:r>
      <w:r w:rsidRPr="00082456">
        <w:rPr>
          <w:rFonts w:ascii="仿宋_GB2312" w:eastAsia="仿宋_GB2312"/>
          <w:color w:val="000000"/>
          <w:sz w:val="32"/>
          <w:szCs w:val="32"/>
        </w:rPr>
        <w:t>87.11%</w:t>
      </w:r>
      <w:r w:rsidRPr="00082456">
        <w:rPr>
          <w:rFonts w:ascii="仿宋_GB2312" w:eastAsia="仿宋_GB2312" w:hint="eastAsia"/>
          <w:color w:val="000000"/>
          <w:sz w:val="32"/>
          <w:szCs w:val="32"/>
        </w:rPr>
        <w:t>，主要原因是：自治区项目资金拨款减少。</w:t>
      </w:r>
    </w:p>
    <w:p w:rsidR="00CB3C6C" w:rsidRDefault="00CB3C6C">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CB3C6C" w:rsidRDefault="00CB3C6C">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CB3C6C" w:rsidRDefault="00CB3C6C">
      <w:pPr>
        <w:ind w:firstLineChars="200" w:firstLine="640"/>
        <w:rPr>
          <w:rFonts w:ascii="仿宋_GB2312" w:eastAsia="仿宋_GB2312"/>
          <w:sz w:val="32"/>
          <w:szCs w:val="32"/>
        </w:rPr>
      </w:pPr>
      <w:r>
        <w:rPr>
          <w:rFonts w:ascii="仿宋_GB2312" w:eastAsia="仿宋_GB2312"/>
          <w:color w:val="000000"/>
          <w:sz w:val="32"/>
          <w:szCs w:val="32"/>
        </w:rPr>
        <w:t>2019</w:t>
      </w:r>
      <w:r>
        <w:rPr>
          <w:rFonts w:ascii="仿宋_GB2312" w:eastAsia="仿宋_GB2312" w:hint="eastAsia"/>
          <w:color w:val="000000"/>
          <w:sz w:val="32"/>
          <w:szCs w:val="32"/>
        </w:rPr>
        <w:t>年度新疆喀什地区残疾人联合会机关运行经费支出</w:t>
      </w:r>
      <w:r>
        <w:rPr>
          <w:rFonts w:ascii="仿宋_GB2312" w:eastAsia="仿宋_GB2312"/>
          <w:color w:val="000000"/>
          <w:sz w:val="32"/>
          <w:szCs w:val="32"/>
        </w:rPr>
        <w:t>16</w:t>
      </w:r>
      <w:r>
        <w:rPr>
          <w:rFonts w:ascii="仿宋_GB2312" w:eastAsia="仿宋_GB2312" w:hint="eastAsia"/>
          <w:color w:val="000000"/>
          <w:sz w:val="32"/>
          <w:szCs w:val="32"/>
        </w:rPr>
        <w:t>万元，比上年增加</w:t>
      </w:r>
      <w:r>
        <w:rPr>
          <w:rFonts w:ascii="仿宋_GB2312" w:eastAsia="仿宋_GB2312"/>
          <w:color w:val="000000"/>
          <w:sz w:val="32"/>
          <w:szCs w:val="32"/>
        </w:rPr>
        <w:t>2.17</w:t>
      </w:r>
      <w:r>
        <w:rPr>
          <w:rFonts w:ascii="仿宋_GB2312" w:eastAsia="仿宋_GB2312" w:hint="eastAsia"/>
          <w:color w:val="000000"/>
          <w:sz w:val="32"/>
          <w:szCs w:val="32"/>
        </w:rPr>
        <w:t>万元，增长</w:t>
      </w:r>
      <w:r>
        <w:rPr>
          <w:rFonts w:ascii="仿宋_GB2312" w:eastAsia="仿宋_GB2312"/>
          <w:color w:val="000000"/>
          <w:sz w:val="32"/>
          <w:szCs w:val="32"/>
        </w:rPr>
        <w:t>15.69%</w:t>
      </w:r>
      <w:r>
        <w:rPr>
          <w:rFonts w:ascii="仿宋_GB2312" w:eastAsia="仿宋_GB2312" w:hint="eastAsia"/>
          <w:color w:val="000000"/>
          <w:sz w:val="32"/>
          <w:szCs w:val="32"/>
        </w:rPr>
        <w:t>，主要原因是增加了残联业务工作经费。</w:t>
      </w:r>
    </w:p>
    <w:p w:rsidR="00CB3C6C" w:rsidRDefault="00CB3C6C">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11.86</w:t>
      </w:r>
      <w:r>
        <w:rPr>
          <w:rFonts w:ascii="仿宋_GB2312" w:eastAsia="仿宋_GB2312" w:hint="eastAsia"/>
          <w:sz w:val="32"/>
          <w:szCs w:val="32"/>
        </w:rPr>
        <w:t>万元，其中：政府采购货物支出</w:t>
      </w:r>
      <w:r>
        <w:rPr>
          <w:rFonts w:ascii="仿宋_GB2312" w:eastAsia="仿宋_GB2312"/>
          <w:sz w:val="32"/>
          <w:szCs w:val="32"/>
        </w:rPr>
        <w:t>11.86</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11.86</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11.86</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w:t>
      </w:r>
    </w:p>
    <w:p w:rsidR="00CB3C6C" w:rsidRDefault="00CB3C6C">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万元。车辆</w:t>
      </w:r>
      <w:r>
        <w:rPr>
          <w:rFonts w:ascii="仿宋_GB2312" w:eastAsia="仿宋_GB2312"/>
          <w:sz w:val="32"/>
          <w:szCs w:val="32"/>
        </w:rPr>
        <w:t>3</w:t>
      </w:r>
      <w:r>
        <w:rPr>
          <w:rFonts w:ascii="仿宋_GB2312" w:eastAsia="仿宋_GB2312" w:hint="eastAsia"/>
          <w:sz w:val="32"/>
          <w:szCs w:val="32"/>
        </w:rPr>
        <w:t>辆，价值</w:t>
      </w:r>
      <w:r>
        <w:rPr>
          <w:rFonts w:ascii="仿宋_GB2312" w:eastAsia="仿宋_GB2312"/>
          <w:sz w:val="32"/>
          <w:szCs w:val="32"/>
        </w:rPr>
        <w:t>60.07</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3</w:t>
      </w:r>
      <w:r>
        <w:rPr>
          <w:rFonts w:ascii="仿宋_GB2312" w:eastAsia="仿宋_GB2312" w:hint="eastAsia"/>
          <w:sz w:val="32"/>
          <w:szCs w:val="32"/>
        </w:rPr>
        <w:t>辆，其</w:t>
      </w:r>
      <w:r>
        <w:rPr>
          <w:rFonts w:ascii="仿宋_GB2312" w:eastAsia="仿宋_GB2312" w:hint="eastAsia"/>
          <w:sz w:val="32"/>
          <w:szCs w:val="32"/>
        </w:rPr>
        <w:lastRenderedPageBreak/>
        <w:t>他用车主要是：</w:t>
      </w:r>
      <w:r>
        <w:rPr>
          <w:rFonts w:ascii="仿宋_GB2312" w:eastAsia="仿宋_GB2312" w:hint="eastAsia"/>
          <w:color w:val="000000"/>
          <w:sz w:val="32"/>
          <w:szCs w:val="32"/>
        </w:rPr>
        <w:t>用于单位办公用车；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CB3C6C" w:rsidRDefault="00CB3C6C">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sidR="00AF17D9">
        <w:rPr>
          <w:rFonts w:ascii="仿宋_GB2312" w:eastAsia="仿宋_GB2312"/>
          <w:sz w:val="32"/>
          <w:szCs w:val="32"/>
        </w:rPr>
        <w:t>2</w:t>
      </w:r>
      <w:r w:rsidR="00AF17D9">
        <w:rPr>
          <w:rFonts w:ascii="仿宋_GB2312" w:eastAsia="仿宋_GB2312" w:hint="eastAsia"/>
          <w:sz w:val="32"/>
          <w:szCs w:val="32"/>
        </w:rPr>
        <w:t>1</w:t>
      </w:r>
      <w:r>
        <w:rPr>
          <w:rFonts w:ascii="仿宋_GB2312" w:eastAsia="仿宋_GB2312" w:hint="eastAsia"/>
          <w:sz w:val="32"/>
          <w:szCs w:val="32"/>
        </w:rPr>
        <w:t>个，共涉及资金</w:t>
      </w:r>
      <w:r>
        <w:rPr>
          <w:rFonts w:ascii="仿宋_GB2312" w:eastAsia="仿宋_GB2312"/>
          <w:sz w:val="32"/>
          <w:szCs w:val="32"/>
        </w:rPr>
        <w:t>9</w:t>
      </w:r>
      <w:r w:rsidR="00AF17D9">
        <w:rPr>
          <w:rFonts w:ascii="仿宋_GB2312" w:eastAsia="仿宋_GB2312" w:hint="eastAsia"/>
          <w:sz w:val="32"/>
          <w:szCs w:val="32"/>
        </w:rPr>
        <w:t>22.89</w:t>
      </w:r>
      <w:r>
        <w:rPr>
          <w:rFonts w:ascii="仿宋_GB2312" w:eastAsia="仿宋_GB2312" w:hint="eastAsia"/>
          <w:sz w:val="32"/>
          <w:szCs w:val="32"/>
        </w:rPr>
        <w:t>万元</w:t>
      </w:r>
      <w:bookmarkStart w:id="34" w:name="_GoBack"/>
      <w:bookmarkEnd w:id="34"/>
      <w:r>
        <w:rPr>
          <w:rFonts w:ascii="仿宋_GB2312" w:eastAsia="仿宋_GB2312" w:hint="eastAsia"/>
          <w:sz w:val="32"/>
          <w:szCs w:val="32"/>
        </w:rPr>
        <w:t>。预算绩效管理取得的成效：一是社会能力逐步提升，有所提高，实际完成</w:t>
      </w:r>
      <w:r>
        <w:rPr>
          <w:rFonts w:ascii="仿宋_GB2312" w:eastAsia="仿宋_GB2312"/>
          <w:sz w:val="32"/>
          <w:szCs w:val="32"/>
        </w:rPr>
        <w:t>90%</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，达到预期目标值。二是提高残疾人人生活和生活质量，有所提高，实际完成</w:t>
      </w:r>
      <w:r>
        <w:rPr>
          <w:rFonts w:ascii="仿宋_GB2312" w:eastAsia="仿宋_GB2312"/>
          <w:sz w:val="32"/>
          <w:szCs w:val="32"/>
        </w:rPr>
        <w:t>95%</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，达到预期目标值。三是减轻残疾人家庭经济困难，有所减轻，实际完成</w:t>
      </w:r>
      <w:r>
        <w:rPr>
          <w:rFonts w:ascii="仿宋_GB2312" w:eastAsia="仿宋_GB2312"/>
          <w:sz w:val="32"/>
          <w:szCs w:val="32"/>
        </w:rPr>
        <w:t>90%</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，达到预期目标值。四是持续为群众提供政府公共服务能力，长期，实际完成</w:t>
      </w:r>
      <w:r>
        <w:rPr>
          <w:rFonts w:ascii="仿宋_GB2312" w:eastAsia="仿宋_GB2312"/>
          <w:sz w:val="32"/>
          <w:szCs w:val="32"/>
        </w:rPr>
        <w:t>90%</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，达到预期目标值。五是受益职工满意度（在职人员、退休及其他财政资金人员聘用人元（</w:t>
      </w:r>
      <w:r>
        <w:rPr>
          <w:rFonts w:ascii="仿宋_GB2312" w:eastAsia="仿宋_GB2312"/>
          <w:sz w:val="32"/>
          <w:szCs w:val="32"/>
        </w:rPr>
        <w:t>%</w:t>
      </w:r>
      <w:r>
        <w:rPr>
          <w:rFonts w:ascii="仿宋_GB2312" w:eastAsia="仿宋_GB2312" w:hint="eastAsia"/>
          <w:sz w:val="32"/>
          <w:szCs w:val="32"/>
        </w:rPr>
        <w:t>），预期指标是≥</w:t>
      </w:r>
      <w:r>
        <w:rPr>
          <w:rFonts w:ascii="仿宋_GB2312" w:eastAsia="仿宋_GB2312"/>
          <w:sz w:val="32"/>
          <w:szCs w:val="32"/>
        </w:rPr>
        <w:t>80%</w:t>
      </w:r>
      <w:r>
        <w:rPr>
          <w:rFonts w:ascii="仿宋_GB2312" w:eastAsia="仿宋_GB2312" w:hint="eastAsia"/>
          <w:sz w:val="32"/>
          <w:szCs w:val="32"/>
        </w:rPr>
        <w:t>，实际完成值是</w:t>
      </w:r>
      <w:r>
        <w:rPr>
          <w:rFonts w:ascii="仿宋_GB2312" w:eastAsia="仿宋_GB2312"/>
          <w:sz w:val="32"/>
          <w:szCs w:val="32"/>
        </w:rPr>
        <w:t>90%</w:t>
      </w:r>
      <w:r>
        <w:rPr>
          <w:rFonts w:ascii="仿宋_GB2312" w:eastAsia="仿宋_GB2312" w:hint="eastAsia"/>
          <w:sz w:val="32"/>
          <w:szCs w:val="32"/>
        </w:rPr>
        <w:t>，指标完成率是</w:t>
      </w:r>
      <w:r>
        <w:rPr>
          <w:rFonts w:ascii="仿宋_GB2312" w:eastAsia="仿宋_GB2312"/>
          <w:sz w:val="32"/>
          <w:szCs w:val="32"/>
        </w:rPr>
        <w:t>90%</w:t>
      </w:r>
      <w:r>
        <w:rPr>
          <w:rFonts w:ascii="仿宋_GB2312" w:eastAsia="仿宋_GB2312" w:hint="eastAsia"/>
          <w:sz w:val="32"/>
          <w:szCs w:val="32"/>
        </w:rPr>
        <w:t>，达到预期目标值。六是受益对象满意度（</w:t>
      </w:r>
      <w:r>
        <w:rPr>
          <w:rFonts w:ascii="仿宋_GB2312" w:eastAsia="仿宋_GB2312"/>
          <w:sz w:val="32"/>
          <w:szCs w:val="32"/>
        </w:rPr>
        <w:t>%</w:t>
      </w:r>
      <w:r>
        <w:rPr>
          <w:rFonts w:ascii="仿宋_GB2312" w:eastAsia="仿宋_GB2312" w:hint="eastAsia"/>
          <w:sz w:val="32"/>
          <w:szCs w:val="32"/>
        </w:rPr>
        <w:t>），预期指标是≥</w:t>
      </w:r>
      <w:r>
        <w:rPr>
          <w:rFonts w:ascii="仿宋_GB2312" w:eastAsia="仿宋_GB2312"/>
          <w:sz w:val="32"/>
          <w:szCs w:val="32"/>
        </w:rPr>
        <w:t>80%</w:t>
      </w:r>
      <w:r>
        <w:rPr>
          <w:rFonts w:ascii="仿宋_GB2312" w:eastAsia="仿宋_GB2312" w:hint="eastAsia"/>
          <w:sz w:val="32"/>
          <w:szCs w:val="32"/>
        </w:rPr>
        <w:t>，实际完成值是</w:t>
      </w:r>
      <w:r>
        <w:rPr>
          <w:rFonts w:ascii="仿宋_GB2312" w:eastAsia="仿宋_GB2312"/>
          <w:sz w:val="32"/>
          <w:szCs w:val="32"/>
        </w:rPr>
        <w:t>90%</w:t>
      </w:r>
      <w:r>
        <w:rPr>
          <w:rFonts w:ascii="仿宋_GB2312" w:eastAsia="仿宋_GB2312" w:hint="eastAsia"/>
          <w:sz w:val="32"/>
          <w:szCs w:val="32"/>
        </w:rPr>
        <w:t>，指标完成率是</w:t>
      </w:r>
      <w:r>
        <w:rPr>
          <w:rFonts w:ascii="仿宋_GB2312" w:eastAsia="仿宋_GB2312"/>
          <w:sz w:val="32"/>
          <w:szCs w:val="32"/>
        </w:rPr>
        <w:t>90%</w:t>
      </w:r>
      <w:r>
        <w:rPr>
          <w:rFonts w:ascii="仿宋_GB2312" w:eastAsia="仿宋_GB2312" w:hint="eastAsia"/>
          <w:sz w:val="32"/>
          <w:szCs w:val="32"/>
        </w:rPr>
        <w:t>，达到预期目标值。发现的问题及原因：一是通过预算绩效管理，发现了工作中存在的不足，如前期手续不全，导致了资金滞缓，影响了项目的进度。下一步改进措施：一是在今后的工作中，要完善相关手续制度，加快资金支出的执行力度。具体项目自评情况附项目支出绩效自评表。</w:t>
      </w:r>
    </w:p>
    <w:p w:rsidR="00CB3C6C" w:rsidRDefault="00CB3C6C">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lastRenderedPageBreak/>
        <w:t>第三部分</w:t>
      </w:r>
      <w:r>
        <w:rPr>
          <w:rFonts w:ascii="黑体" w:eastAsia="黑体" w:hAnsi="黑体"/>
          <w:sz w:val="32"/>
          <w:szCs w:val="32"/>
        </w:rPr>
        <w:t xml:space="preserve"> </w:t>
      </w:r>
      <w:r>
        <w:rPr>
          <w:rFonts w:ascii="黑体" w:eastAsia="黑体" w:hAnsi="黑体" w:hint="eastAsia"/>
          <w:sz w:val="32"/>
          <w:szCs w:val="32"/>
        </w:rPr>
        <w:t>专业名词解释</w:t>
      </w:r>
      <w:bookmarkEnd w:id="35"/>
      <w:bookmarkEnd w:id="36"/>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int="eastAsia"/>
          <w:sz w:val="32"/>
          <w:szCs w:val="32"/>
        </w:rPr>
        <w:lastRenderedPageBreak/>
        <w:t>费、专用材料及一般设备购置费、办公用房水电费、办公用房取暖费、办公用房物业管理费、公务用车运行维护费以及其他费用。</w:t>
      </w:r>
    </w:p>
    <w:p w:rsidR="00CB3C6C" w:rsidRDefault="00CB3C6C">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7"/>
      <w:bookmarkEnd w:id="38"/>
    </w:p>
    <w:p w:rsidR="00CB3C6C" w:rsidRDefault="00CB3C6C">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CB3C6C" w:rsidRDefault="00CB3C6C">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CB3C6C" w:rsidRDefault="00CB3C6C">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CB3C6C" w:rsidRDefault="00CB3C6C">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CB3C6C" w:rsidRDefault="00CB3C6C">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CB3C6C" w:rsidRDefault="00CB3C6C">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CB3C6C" w:rsidRDefault="00CB3C6C">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CB3C6C" w:rsidRDefault="00CB3C6C">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CB3C6C" w:rsidSect="0006767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794" w:rsidRDefault="00D87794">
      <w:r>
        <w:separator/>
      </w:r>
    </w:p>
  </w:endnote>
  <w:endnote w:type="continuationSeparator" w:id="0">
    <w:p w:rsidR="00D87794" w:rsidRDefault="00D8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C6C" w:rsidRDefault="00D87794">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1;visibility:visible;mso-wrap-style:none;mso-position-horizontal:center;mso-position-horizontal-relative:margin" filled="f" stroked="f">
          <v:textbox style="mso-fit-shape-to-text:t" inset="0,0,0,0">
            <w:txbxContent>
              <w:p w:rsidR="00CB3C6C" w:rsidRDefault="00D87794">
                <w:pPr>
                  <w:pStyle w:val="a4"/>
                </w:pPr>
                <w:r>
                  <w:fldChar w:fldCharType="begin"/>
                </w:r>
                <w:r>
                  <w:instrText xml:space="preserve"> PAGE  \* MERGEFORMAT </w:instrText>
                </w:r>
                <w:r>
                  <w:fldChar w:fldCharType="separate"/>
                </w:r>
                <w:r w:rsidR="006F1938">
                  <w:rPr>
                    <w:noProof/>
                  </w:rPr>
                  <w:t>11</w:t>
                </w:r>
                <w:r>
                  <w:rPr>
                    <w:noProof/>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794" w:rsidRDefault="00D87794">
      <w:r>
        <w:separator/>
      </w:r>
    </w:p>
  </w:footnote>
  <w:footnote w:type="continuationSeparator" w:id="0">
    <w:p w:rsidR="00D87794" w:rsidRDefault="00D877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ocumentProtection w:edit="comments" w:enforcement="1" w:cryptProviderType="rsaFull" w:cryptAlgorithmClass="hash" w:cryptAlgorithmType="typeAny" w:cryptAlgorithmSid="4" w:cryptSpinCount="100000" w:hash="dc3M73h1culW+9wcj/Jj1BgxXvA=" w:salt="FyME+7V6er9t+INGr6k4Pw=="/>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E66"/>
    <w:rsid w:val="000033EF"/>
    <w:rsid w:val="00004533"/>
    <w:rsid w:val="00005A21"/>
    <w:rsid w:val="0004063C"/>
    <w:rsid w:val="00067674"/>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0F53"/>
    <w:rsid w:val="003314E6"/>
    <w:rsid w:val="00340AE7"/>
    <w:rsid w:val="00354737"/>
    <w:rsid w:val="0037159F"/>
    <w:rsid w:val="00377EC6"/>
    <w:rsid w:val="003920B8"/>
    <w:rsid w:val="003A44F0"/>
    <w:rsid w:val="003A5F71"/>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5D7B9D"/>
    <w:rsid w:val="006032AE"/>
    <w:rsid w:val="00613F41"/>
    <w:rsid w:val="00684E46"/>
    <w:rsid w:val="0068591E"/>
    <w:rsid w:val="0068747A"/>
    <w:rsid w:val="00690F22"/>
    <w:rsid w:val="00693012"/>
    <w:rsid w:val="006B0B73"/>
    <w:rsid w:val="006D2B94"/>
    <w:rsid w:val="006E0721"/>
    <w:rsid w:val="006F1938"/>
    <w:rsid w:val="0070295D"/>
    <w:rsid w:val="00725755"/>
    <w:rsid w:val="0075023C"/>
    <w:rsid w:val="00750D8A"/>
    <w:rsid w:val="00764051"/>
    <w:rsid w:val="007665A2"/>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B5EC4"/>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17D9"/>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3C6C"/>
    <w:rsid w:val="00CB7A14"/>
    <w:rsid w:val="00CD1E0A"/>
    <w:rsid w:val="00CE40E2"/>
    <w:rsid w:val="00CE4AEB"/>
    <w:rsid w:val="00CE74CB"/>
    <w:rsid w:val="00D00B68"/>
    <w:rsid w:val="00D04E19"/>
    <w:rsid w:val="00D6644C"/>
    <w:rsid w:val="00D71F68"/>
    <w:rsid w:val="00D767F4"/>
    <w:rsid w:val="00D87794"/>
    <w:rsid w:val="00D910CF"/>
    <w:rsid w:val="00DA07A0"/>
    <w:rsid w:val="00DB6F81"/>
    <w:rsid w:val="00DD3B82"/>
    <w:rsid w:val="00E02851"/>
    <w:rsid w:val="00E43F43"/>
    <w:rsid w:val="00EB1FF2"/>
    <w:rsid w:val="00EB49C8"/>
    <w:rsid w:val="00EE3598"/>
    <w:rsid w:val="00EE791B"/>
    <w:rsid w:val="00F040C7"/>
    <w:rsid w:val="00F04DC0"/>
    <w:rsid w:val="00F24BA1"/>
    <w:rsid w:val="00F45607"/>
    <w:rsid w:val="00F47E7D"/>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76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99"/>
    <w:rsid w:val="00067674"/>
    <w:pPr>
      <w:ind w:leftChars="200" w:left="420"/>
    </w:pPr>
  </w:style>
  <w:style w:type="paragraph" w:styleId="1">
    <w:name w:val="toc 1"/>
    <w:basedOn w:val="a"/>
    <w:next w:val="a"/>
    <w:uiPriority w:val="99"/>
    <w:rsid w:val="00067674"/>
  </w:style>
  <w:style w:type="paragraph" w:styleId="a3">
    <w:name w:val="header"/>
    <w:basedOn w:val="a"/>
    <w:link w:val="Char"/>
    <w:uiPriority w:val="99"/>
    <w:rsid w:val="0006767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link w:val="a3"/>
    <w:uiPriority w:val="99"/>
    <w:semiHidden/>
    <w:locked/>
    <w:rPr>
      <w:rFonts w:cs="Times New Roman"/>
      <w:sz w:val="18"/>
      <w:szCs w:val="18"/>
    </w:rPr>
  </w:style>
  <w:style w:type="paragraph" w:styleId="3">
    <w:name w:val="toc 3"/>
    <w:basedOn w:val="a"/>
    <w:next w:val="a"/>
    <w:uiPriority w:val="99"/>
    <w:rsid w:val="00067674"/>
    <w:pPr>
      <w:ind w:leftChars="400" w:left="840"/>
    </w:pPr>
  </w:style>
  <w:style w:type="paragraph" w:styleId="a4">
    <w:name w:val="footer"/>
    <w:basedOn w:val="a"/>
    <w:link w:val="Char0"/>
    <w:uiPriority w:val="99"/>
    <w:rsid w:val="00067674"/>
    <w:pPr>
      <w:tabs>
        <w:tab w:val="center" w:pos="4153"/>
        <w:tab w:val="right" w:pos="8306"/>
      </w:tabs>
      <w:snapToGrid w:val="0"/>
      <w:jc w:val="left"/>
    </w:pPr>
    <w:rPr>
      <w:sz w:val="18"/>
    </w:rPr>
  </w:style>
  <w:style w:type="character" w:customStyle="1" w:styleId="Char0">
    <w:name w:val="页脚 Char"/>
    <w:link w:val="a4"/>
    <w:uiPriority w:val="99"/>
    <w:semiHidden/>
    <w:locked/>
    <w:rPr>
      <w:rFonts w:cs="Times New Roman"/>
      <w:sz w:val="18"/>
      <w:szCs w:val="18"/>
    </w:rPr>
  </w:style>
  <w:style w:type="paragraph" w:styleId="a5">
    <w:name w:val="annotation text"/>
    <w:basedOn w:val="a"/>
    <w:link w:val="Char1"/>
    <w:uiPriority w:val="99"/>
    <w:rsid w:val="00067674"/>
    <w:pPr>
      <w:jc w:val="left"/>
    </w:pPr>
  </w:style>
  <w:style w:type="character" w:customStyle="1" w:styleId="Char1">
    <w:name w:val="批注文字 Char"/>
    <w:link w:val="a5"/>
    <w:uiPriority w:val="99"/>
    <w:semiHidden/>
    <w:locked/>
    <w:rPr>
      <w:rFonts w:cs="Times New Roman"/>
      <w:sz w:val="24"/>
      <w:szCs w:val="24"/>
    </w:rPr>
  </w:style>
  <w:style w:type="paragraph" w:customStyle="1" w:styleId="WPSOffice3">
    <w:name w:val="WPSOffice手动目录 3"/>
    <w:uiPriority w:val="99"/>
    <w:rsid w:val="00067674"/>
    <w:pPr>
      <w:ind w:leftChars="400" w:left="400"/>
    </w:pPr>
  </w:style>
  <w:style w:type="paragraph" w:customStyle="1" w:styleId="WPSOffice2">
    <w:name w:val="WPSOffice手动目录 2"/>
    <w:uiPriority w:val="99"/>
    <w:rsid w:val="00067674"/>
    <w:pPr>
      <w:ind w:leftChars="200" w:left="200"/>
    </w:pPr>
  </w:style>
  <w:style w:type="paragraph" w:customStyle="1" w:styleId="WPSOffice1">
    <w:name w:val="WPSOffice手动目录 1"/>
    <w:uiPriority w:val="99"/>
    <w:rsid w:val="000676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331281">
      <w:marLeft w:val="0"/>
      <w:marRight w:val="0"/>
      <w:marTop w:val="0"/>
      <w:marBottom w:val="0"/>
      <w:divBdr>
        <w:top w:val="none" w:sz="0" w:space="0" w:color="auto"/>
        <w:left w:val="none" w:sz="0" w:space="0" w:color="auto"/>
        <w:bottom w:val="none" w:sz="0" w:space="0" w:color="auto"/>
        <w:right w:val="none" w:sz="0" w:space="0" w:color="auto"/>
      </w:divBdr>
    </w:div>
    <w:div w:id="940331282">
      <w:marLeft w:val="0"/>
      <w:marRight w:val="0"/>
      <w:marTop w:val="0"/>
      <w:marBottom w:val="0"/>
      <w:divBdr>
        <w:top w:val="none" w:sz="0" w:space="0" w:color="auto"/>
        <w:left w:val="none" w:sz="0" w:space="0" w:color="auto"/>
        <w:bottom w:val="none" w:sz="0" w:space="0" w:color="auto"/>
        <w:right w:val="none" w:sz="0" w:space="0" w:color="auto"/>
      </w:divBdr>
    </w:div>
    <w:div w:id="940331283">
      <w:marLeft w:val="0"/>
      <w:marRight w:val="0"/>
      <w:marTop w:val="0"/>
      <w:marBottom w:val="0"/>
      <w:divBdr>
        <w:top w:val="none" w:sz="0" w:space="0" w:color="auto"/>
        <w:left w:val="none" w:sz="0" w:space="0" w:color="auto"/>
        <w:bottom w:val="none" w:sz="0" w:space="0" w:color="auto"/>
        <w:right w:val="none" w:sz="0" w:space="0" w:color="auto"/>
      </w:divBdr>
    </w:div>
    <w:div w:id="940331284">
      <w:marLeft w:val="0"/>
      <w:marRight w:val="0"/>
      <w:marTop w:val="0"/>
      <w:marBottom w:val="0"/>
      <w:divBdr>
        <w:top w:val="none" w:sz="0" w:space="0" w:color="auto"/>
        <w:left w:val="none" w:sz="0" w:space="0" w:color="auto"/>
        <w:bottom w:val="none" w:sz="0" w:space="0" w:color="auto"/>
        <w:right w:val="none" w:sz="0" w:space="0" w:color="auto"/>
      </w:divBdr>
    </w:div>
    <w:div w:id="940331285">
      <w:marLeft w:val="0"/>
      <w:marRight w:val="0"/>
      <w:marTop w:val="0"/>
      <w:marBottom w:val="0"/>
      <w:divBdr>
        <w:top w:val="none" w:sz="0" w:space="0" w:color="auto"/>
        <w:left w:val="none" w:sz="0" w:space="0" w:color="auto"/>
        <w:bottom w:val="none" w:sz="0" w:space="0" w:color="auto"/>
        <w:right w:val="none" w:sz="0" w:space="0" w:color="auto"/>
      </w:divBdr>
    </w:div>
    <w:div w:id="940331286">
      <w:marLeft w:val="0"/>
      <w:marRight w:val="0"/>
      <w:marTop w:val="0"/>
      <w:marBottom w:val="0"/>
      <w:divBdr>
        <w:top w:val="none" w:sz="0" w:space="0" w:color="auto"/>
        <w:left w:val="none" w:sz="0" w:space="0" w:color="auto"/>
        <w:bottom w:val="none" w:sz="0" w:space="0" w:color="auto"/>
        <w:right w:val="none" w:sz="0" w:space="0" w:color="auto"/>
      </w:divBdr>
    </w:div>
    <w:div w:id="940331287">
      <w:marLeft w:val="0"/>
      <w:marRight w:val="0"/>
      <w:marTop w:val="0"/>
      <w:marBottom w:val="0"/>
      <w:divBdr>
        <w:top w:val="none" w:sz="0" w:space="0" w:color="auto"/>
        <w:left w:val="none" w:sz="0" w:space="0" w:color="auto"/>
        <w:bottom w:val="none" w:sz="0" w:space="0" w:color="auto"/>
        <w:right w:val="none" w:sz="0" w:space="0" w:color="auto"/>
      </w:divBdr>
    </w:div>
    <w:div w:id="940331288">
      <w:marLeft w:val="0"/>
      <w:marRight w:val="0"/>
      <w:marTop w:val="0"/>
      <w:marBottom w:val="0"/>
      <w:divBdr>
        <w:top w:val="none" w:sz="0" w:space="0" w:color="auto"/>
        <w:left w:val="none" w:sz="0" w:space="0" w:color="auto"/>
        <w:bottom w:val="none" w:sz="0" w:space="0" w:color="auto"/>
        <w:right w:val="none" w:sz="0" w:space="0" w:color="auto"/>
      </w:divBdr>
    </w:div>
    <w:div w:id="9403312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14</Pages>
  <Words>1016</Words>
  <Characters>5793</Characters>
  <Application>Microsoft Office Word</Application>
  <DocSecurity>8</DocSecurity>
  <Lines>48</Lines>
  <Paragraphs>13</Paragraphs>
  <ScaleCrop>false</ScaleCrop>
  <Company/>
  <LinksUpToDate>false</LinksUpToDate>
  <CharactersWithSpaces>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喀地财库-任雯</cp:lastModifiedBy>
  <cp:revision>167</cp:revision>
  <dcterms:created xsi:type="dcterms:W3CDTF">2020-07-16T02:47:00Z</dcterms:created>
  <dcterms:modified xsi:type="dcterms:W3CDTF">2020-10-18T11:55:00Z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