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项目名称：农业生产发展资金项目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实施单位（公章）：喀什地区农业局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项目负责人（签章）：聂路云</w:t>
      </w:r>
    </w:p>
    <w:p>
      <w:pPr>
        <w:spacing w:line="700" w:lineRule="exact"/>
        <w:ind w:firstLine="850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填报时间：2018年 12月 19日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喀什地区农业局是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40" w:lineRule="exact"/>
        <w:ind w:firstLine="627" w:firstLineChars="200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6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生产发展资金项目(农业类）绩效目标:开展农业生产安全工作和项目扶贫指导工作，保障项目扶贫落实到位，为本区的农业生产安全创造条件，通过努力工作做到2018年12月10日完成全年指导工作8次，降低本项工作的业务成本控制在20万元，加强农业生产安全服务指导工作，改善农业生产环境，做到可持续发展，提高农业产量户增加率达到大于等2%的目标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778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生产发展资金项目(农业类）20万元，其中：开展农业生产安全工作和项目扶贫工作指导经费10万元、业务工作宣传经费6万元，设备运行维护费4万元。主要用于开展农业生产安全工作和项目扶贫工作指导，业务工作宣传，备运行维护,加强项目在各县市的执行力度，保障项目的正确的执行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农业生产发展资金项目(农业类）预算安排总额为20万元。其中财政资金20万元（结转上年资金），自筹资金0万元，2018年实际收到预算资金20万元.</w:t>
      </w:r>
    </w:p>
    <w:p>
      <w:pPr>
        <w:spacing w:line="540" w:lineRule="exact"/>
        <w:ind w:firstLine="761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项目资金的到位后，单位根据项目的实际情况，单位严格执行项目专项资金的使用管理费办法，按照项目的执行情况科学的、规范的和有序支付资金。农业生产发展资金项目(农业类）实际支付资金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万元，预算执行率49.75%。项目资金主要用于支付开展农业生产安全工作和项目扶贫工作指导，业务工作宣传，运行维护工作。</w:t>
      </w:r>
    </w:p>
    <w:p>
      <w:pPr>
        <w:spacing w:line="540" w:lineRule="exact"/>
        <w:ind w:firstLine="761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农业生产发展资金项目(农业类）属于经常性工作经费项目,不是招投标类项目,由本单位自行组织实施。实施过程均按照本单位制定的管理制度执行。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40" w:lineRule="exact"/>
        <w:ind w:firstLine="761" w:firstLineChars="243"/>
        <w:rPr>
          <w:rStyle w:val="16"/>
          <w:rFonts w:ascii="楷体" w:hAnsi="楷体" w:eastAsia="楷体"/>
          <w:spacing w:val="-4"/>
          <w:sz w:val="32"/>
          <w:szCs w:val="32"/>
        </w:rPr>
      </w:pPr>
      <w:r>
        <w:rPr>
          <w:rStyle w:val="16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6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生产发展资金项目(农业类）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40" w:lineRule="exact"/>
        <w:ind w:firstLine="640"/>
        <w:rPr>
          <w:rStyle w:val="16"/>
          <w:rFonts w:ascii="黑体" w:hAnsi="黑体" w:eastAsia="黑体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由于项目在2018年度资金到位20万元，相应的工作全面开展，在执行过程中，为了保证执行的正确性，资金使用的安全，单位严格按照专项资金的管理办法开展工作。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本项目共设置一级指标3个，二级指标9个，三级指标9个，其中已完成三级指标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个，指标完成率为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经济性：开展农业生产安全工作和项目扶贫工作检查督导工作，督促本地区的农业工作的开展，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通过开展项目指标的管理工作，降底单位的业务工作经费，保障了项目的执行完成。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效益性：通过项目的执行，解决了本地区部份土地废旧地膜破坏土地的情况，同时提高了农民的收入。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2018年本项目绩效目标全部达成，资金未执行部分为结余资金，不存在未完成原因。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评价通过文件研读、实地调研、数据分析等方式，全面了解农业生产发展资金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划降低成本的可能，为单位业务工作经费类项目今后的开展提供参考建议。</w:t>
      </w:r>
    </w:p>
    <w:p>
      <w:pPr>
        <w:spacing w:line="540" w:lineRule="exact"/>
        <w:ind w:firstLine="640"/>
        <w:rPr>
          <w:rStyle w:val="1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7555262">
    <w:nsid w:val="0F59FB3E"/>
    <w:multiLevelType w:val="singleLevel"/>
    <w:tmpl w:val="0F59FB3E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2575552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61FB7"/>
    <w:rsid w:val="000B082B"/>
    <w:rsid w:val="00174ED1"/>
    <w:rsid w:val="0026379D"/>
    <w:rsid w:val="00395D25"/>
    <w:rsid w:val="004518F4"/>
    <w:rsid w:val="005162F1"/>
    <w:rsid w:val="00535153"/>
    <w:rsid w:val="00855E3A"/>
    <w:rsid w:val="00922CB9"/>
    <w:rsid w:val="00A26421"/>
    <w:rsid w:val="00A4293B"/>
    <w:rsid w:val="00B41F61"/>
    <w:rsid w:val="00C34B58"/>
    <w:rsid w:val="00C56C72"/>
    <w:rsid w:val="00CA6457"/>
    <w:rsid w:val="00D16548"/>
    <w:rsid w:val="00D17F2E"/>
    <w:rsid w:val="00DF4996"/>
    <w:rsid w:val="00E769FE"/>
    <w:rsid w:val="00EA2CBE"/>
    <w:rsid w:val="00F32FEE"/>
    <w:rsid w:val="0533703C"/>
    <w:rsid w:val="082E547B"/>
    <w:rsid w:val="09233C44"/>
    <w:rsid w:val="0E20623E"/>
    <w:rsid w:val="0F020E1E"/>
    <w:rsid w:val="13AF13E2"/>
    <w:rsid w:val="149C53AB"/>
    <w:rsid w:val="16FD67FD"/>
    <w:rsid w:val="18BD33E7"/>
    <w:rsid w:val="19AC1096"/>
    <w:rsid w:val="28FF27BE"/>
    <w:rsid w:val="2ACC461B"/>
    <w:rsid w:val="2EBD3004"/>
    <w:rsid w:val="2F665C22"/>
    <w:rsid w:val="31F14A8D"/>
    <w:rsid w:val="32027FD3"/>
    <w:rsid w:val="38CD0113"/>
    <w:rsid w:val="45DF096C"/>
    <w:rsid w:val="478863D5"/>
    <w:rsid w:val="48271E56"/>
    <w:rsid w:val="4D902E94"/>
    <w:rsid w:val="4F4B3A75"/>
    <w:rsid w:val="5B687CF3"/>
    <w:rsid w:val="5E362322"/>
    <w:rsid w:val="7B4268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5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5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uiPriority w:val="9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5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5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5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5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5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5"/>
    <w:qFormat/>
    <w:uiPriority w:val="32"/>
    <w:rPr>
      <w:b/>
      <w:sz w:val="24"/>
      <w:u w:val="single"/>
    </w:rPr>
  </w:style>
  <w:style w:type="character" w:customStyle="1" w:styleId="40">
    <w:name w:val="书籍标题1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5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5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358</Words>
  <Characters>2043</Characters>
  <Lines>17</Lines>
  <Paragraphs>4</Paragraphs>
  <TotalTime>0</TotalTime>
  <ScaleCrop>false</ScaleCrop>
  <LinksUpToDate>false</LinksUpToDate>
  <CharactersWithSpaces>2397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腊晓林</cp:lastModifiedBy>
  <cp:lastPrinted>2018-08-15T03:10:00Z</cp:lastPrinted>
  <dcterms:modified xsi:type="dcterms:W3CDTF">2019-08-28T14:44:33Z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