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远程异地评标配套设备项目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喀什地区公共资源交易中心</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喀什地区政务服务和公共资源管理局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田浩</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2023年05月05日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由于喀什本地评标评审专家数量较少，重点项目评标评审需借力异地专家。但使用异地专家存在：一是无法直接抽取省外专家，满足诸多项目评审需要；二是被抽中的外地专家或因路程遥远无法前往，影响评标质量；三是即使外地专家前往，无形之中也将增加交通、食宿等费用负担。而通过共享专家库和远程异地评标方式，则可有效解决喀什本地评标评审专家不足问题。2021年8月，山东省援疆指挥部和喀什公共资源交易中心发函商请喀什地区与山东省公共资源交易优质专家资源共享和远程跨省异地评标工作，解决其专家资源不足问题。</w:t>
        <w:br/>
        <w:t>2021年9月，山东省公共资源交易中心在前期沟通交流基础上前往喀什进行调研，双方初步确定了按照规范化、标准化、电子化要求，帮助喀什建成一套与实际业务和应用基础相适应，面向评标专家、工作人员，安全可靠、稳定高效、操作方便的异地评标系统，并支持喀什开展规范有序、全程留痕、可查可溯的跨区域远程异地评标工作，以打破地域局限，提升公共资源交易领域评标评审工作质量，切实响应和贯彻国家援疆的战略部署。</w:t>
        <w:br/>
        <w:t>2. 主要内容及实施情况</w:t>
        <w:br/>
        <w:t>目前，因我中心与自治区所使用的交易平台不同，无法直接实现远程异地评标，为解决相关问题，我中心邀请自治区交易平台软件公司技术人员来我中心进行技术指导，对存在问题讨论研究，计划在现有服务平台开放端口搭建国泰新点交易平台，并购置国泰新点软件股份有限公司相关配套设备，以解决与自治区开展远程异地评标相关问题，正在有序推动中。</w:t>
        <w:br/>
        <w:t>经与自治区公共资源交易中心技术人员沟通，购买价值611041.92元的配套设备。其中包括购买多因子评标互动终端16台，该设备单价10800元/台，合价172800元；购买远程评标视频终端16台，该设备单价11760元/台，合价188160元；购买云计算服务器23台合价250081.92（元/年），远程异地评标是全流程电子化招标投标的细化与延伸，需要具备多地评标专家身份识别，评标专家远程无障碍沟通及共同结果确认，评标结束后多地评标时段内监控录像等信息自动上传大数据终端，全程留痕、可查可溯等功能。开展远程异地评标，有利于专家资源共享与场地资源共享，防治围标串标，避免人为因素干扰。</w:t>
        <w:br/>
        <w:t>3.项目实施主体</w:t>
        <w:br/>
        <w:t>喀什地区公共资源交易中心为差额事业单位，纳入2021年部门决算编制范围的有6个办公室：综合保障服务科，交易业务科，政府采购科，交易见证科，交易管理科，网络信息技术科。</w:t>
        <w:br/>
        <w:t>编制人数20人，其中：行政人员编制0人、工勤人、参公0人、事业编制20人。实有在职人数23人，其中：行政在职0人、工勤0人、参公0人、事业在职23人。离退休人员1人，其中：行政退休人员0人、事业退休1人。</w:t>
        <w:br/>
        <w:t>4. 资金投入和使用情况</w:t>
        <w:br/>
        <w:t>【2020】16号共安排下达资金79.3万元，为事业收入资金，最终确定项目资金总数为79.3万元。</w:t>
        <w:br/>
        <w:t>截至2022年12月31日，实际支出63.10万元，预算执行率79.57%。</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2019年，国务院办公厅转发《国家发展改革委关于深化公共资源交易平台整合共享指导意见的通知》(国办[2019]41号)提出了促进资源跨区域交易、健全平台电子系统、实施协同监管等多种举措，提出了统筹公共资源交易评标评审专家资源、通过远程异地评标评审等方式加快推动优质专家资源跨地区、跨行业共享的创新理念。2020年2月8日，国家发展改革委办公厅发布《关于积极应对疫情创新做好招投标工作保障经济平稳运行的通知》(发改电[2020]170号)强调了“积极推广电子评标和远程异地评标”，从提高评标效率，减少人员聚集、实现有限专家资源充分共享建立跨区域协同监管机制三个方面提出了新的要求。远程异地评标是全流程电子化招标投标的延伸，采购设备32台，为了实现全流程电子化开评标，需购置相关设备，加强相应配套设施建设。</w:t>
        <w:br/>
        <w:t>2.阶段性目标</w:t>
        <w:br/>
        <w:t>1、山东方面：严格按照《喀什与山东共享专家资源及远程异地评标项目建设方案》要求，与山东进行常态化远程异地评标需购买价值41.2万元的视音频系统服务器、专家云签系统等相关配套设备，山东省公共资源交易中心负责12万元，喀什地区公共资源交易中心负责29.2万元；具体购置信息见附件1：关于征求 《喀什与山东共享专家资源及远程异地评标项目建设方案》意见的函---方案 B(全系统对接方案)预算。</w:t>
        <w:br/>
        <w:t>2、自治区方面：经与自治区公共资源交易中心技术人员沟通，计划购买价值611041.92元的配套设备。其中包括购买多因子评标互动终端16台，该设备单价10800元/台，合价172800元；购买远程评标视频终端16台，该设备单价11760元/台，合价188160元；购买云计算服务器23台合价250081.92（元/年）。</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</w:t>
        <w:br/>
        <w:t>3. 绩效评价方法</w:t>
        <w:br/>
        <w:t>本次绩效评价方法的选用坚持简便有效的原则采用综合分析法。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高强任评价组组长，绩效评价工作职责为负责全盘工作。</w:t>
        <w:br/>
        <w:t>黄子昊任评价组副组长，绩效评价工作职责为为对项目实施情况进行实地调查。</w:t>
        <w:br/>
        <w:t>热西旦任评价组成员，绩效评价工作职责为负责资料审核等工作。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经评价组通过实地调研、综合分析法、问卷调查法等方式，主要采用综合分析法对项目的决策、实施、产出、效益进行综合评价分析，最终评分91.35分。</w:t>
        <w:br/>
        <w:t>远程异地评标配套设备项目得分情况表</w:t>
        <w:br/>
        <w:t>一级指标	权重	得分率	实际得分</w:t>
        <w:br/>
        <w:t>项目决策	20	77.5%	15.5</w:t>
        <w:br/>
        <w:t>项目过程	20	100%	20</w:t>
        <w:br/>
        <w:t>项目产出	40	90%	35.85</w:t>
        <w:br/>
        <w:t>项目效益	20	100%	20</w:t>
        <w:br/>
        <w:t>合计	100	91.5%	91.35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2022年，喀什地区公共资源交易中心积极推进远程异地不见面评标系统建设，通过对接行业跨区域协作平台，已经实现喀什地区和自治区、乌鲁木齐的远程异地评标功能。中心目前建成4间远程异地评标室，其中包含16个远程异地评标点位，对具备异地远程评标条件的项目，可优先采用异地远程评标方式。这种新颖的开标方式,既缓解喀什地区公的开标场所压力,又能提升交易效率,特别是疫情期间，有效杜绝了人员的聚集和密切接触，让市场主体办事更加便捷高效,招投标成本有效降低,办事群众获得感和满意度不断增强,公共资源交易领域营商环境水平得到大力提升。推动了市场主体办事更加便捷高效，产生了提升交易效率等效益。该项目最终评分91.5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分，实际得分15.5分，得分率为77.5%。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60%	3</w:t>
        <w:br/>
        <w:t>资金分配合理性	5	50%	2.5</w:t>
        <w:br/>
        <w:t>合计	20	77.5%	15.5</w:t>
        <w:br/>
        <w:t>（1）立项依据充分性：结合承担地区公共资源交易场所与进场交易活动的管理和服务工作；为相关部门开展行业监管、行政监察提供服务和技术支持；配合有关部门建设综合评标专家库和管理专家；配合相关部门核验公共资源交易主体、从业人员的资质、资格；协助有关部门建立公共资源交易信用评价体系。职责，并组织实施。围绕交易中心2022年度工作重点和工作计划制定经费预算，根据评分标准，该指标不扣分，得3分。</w:t>
        <w:br/>
        <w:t>（2）立项程序规范性：远程异地评标配套设备项目，根据决策依据编制工作计划和经费预算，经过与交易中心分管领导进行沟通、筛选确定经费预算计划，上党局党组会研究确定最终预算方案，根据评分标准，该指标不扣分，得2分。</w:t>
        <w:br/>
        <w:t>（3）绩效目标合理性：远程异地评标配套设备项目制定了“喀什与山东共享专家资源及远程异地评标项目建设方案”，明确了总体思路及目标、并对为解决喀什评标评审专家经验不足、数量较少问题，发挥山东省综合评标评审专家数量和质量的优势，实现智力共享，支持喀什高质量完成重点工程建设项目建设，针对两地评标系统现状进行了反复沟通论证，对目标进行了细化，根据评分标准，该指标不扣分，得3分。</w:t>
        <w:br/>
        <w:t>（4）绩效指标明确性： 远程异地评标配套设备项目将项目绩效目标细化分解为具体的绩效指标，根据评分标准，该指标不扣分，得2分。</w:t>
        <w:br/>
        <w:t>（5）预算编制科学性： 远程异地评标配套设备项目预算编制经过科学论证，内容与项目内容匹配，项目投资额与工作任务虽然相互匹配，但是预算资金编制不够精准，根据评分标准，该指标扣2分，得3分。</w:t>
        <w:br/>
        <w:t>（6）资金分配合理性：绩效目标表中购买远程评标视频终端16台成本指标小于等于188160元，实际完成值为324600元，由于资金分配额度不够合理，超出136440元，根据评分标准，该指标扣2.5分，得2.5分。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远程异地配套设备项目预算资金79.3万元，实际到位资金79.3万元，资金到位率100%，该项目资金来源为事业收入资金，我中心已缴740万元到国库代管库，单位资金足额拨付到位，能够及时足额按照合同约定将专项资金拨付给联合体单位，根据评分标准，该指标不扣分，得5分。   </w:t>
        <w:br/>
        <w:t>（2）预算执行率：远程异地配套设备项目实际到位资金79.3万元，实际支出资金63.1万元，资金执行率79.57%，预算编制较为详细，项目资金支出总体能够按照预算执行，根据评分标准，该指标不扣分，得5分。</w:t>
        <w:br/>
        <w:t>（3）资金使用合规性：我中心制定了《公共资源交易中心财务管理制度》、《交易中心货币资金管理制度》、《交易中心场地费收取标准》等制度和管理规定对经费使用进行规范管理，按时向国库上缴税后事业收入，财务制度健全、执行严格，根据评分标准，该指标不扣分，得5分。</w:t>
        <w:br/>
        <w:t>（4）管理制度健全性：制定了交易中心财务管理制度，保证金管理制度以及相关的内控制度，对财政专项资金进行严格管理，基本做到了专款专用，根据评分标准，该指标不扣分，得2分。</w:t>
        <w:br/>
        <w:t>（5）制度执行有效性：由部门提出经费预算支出可行性方案，经过与地区政务服务和公共资源管理局局党组会讨论后，报地区财政局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项目产出类指标包括产出数量、产出质量、产出时效、产出成本四方面的内容，由4个三级指标构成，权重分为40分，实际得分35.85分，得分率为89.62%。</w:t>
        <w:br/>
        <w:t>项目产出指标得分情况</w:t>
        <w:br/>
        <w:t>三级指标	权重	得分率	实际得分</w:t>
        <w:br/>
        <w:t>产出数量	10	100%	10</w:t>
        <w:br/>
        <w:t>产出质量	10	100%	10</w:t>
        <w:br/>
        <w:t>产出时效	10	100%	10</w:t>
        <w:br/>
        <w:t>成本情况	10	58.5%	5.85</w:t>
        <w:br/>
        <w:t>合计	40	89.62%	35.85</w:t>
        <w:br/>
        <w:t>（1）对于“产出数量”</w:t>
        <w:br/>
        <w:t>采购设备指标，预期指标值为大于等于32台，实际完成值为等于46台，指标完成率为143.75%，偏差原因：指标目标值与实际完成值之间存在偏差。改进措施：以后年度根据项目实际情况设置绩效目标值。根据评分标准，该指标不扣分，得5分。</w:t>
        <w:br/>
        <w:t>租赁云计算服务器指标，预期指标值为大于等于23台，实际完成值为等于23台，指标完成率为100%，与预期目标一致，根据评分标准，该指标不扣分，得5分。与预期目标一致，根据评分标准，该指标不扣分，得5分。</w:t>
        <w:br/>
        <w:t>合计得10分。</w:t>
        <w:br/>
        <w:t>（2）对于“产出质量”：</w:t>
        <w:br/>
        <w:t>设备验收合格率指标，预期指标值等于100%，实际完成值为100%，指标完成率为100%，与预期目标一致，根据评分标准，该指标不扣分，得5分。</w:t>
        <w:br/>
        <w:t>合计得5分。</w:t>
        <w:br/>
        <w:t>（3）对于“产出时效”：</w:t>
        <w:br/>
        <w:t>项目完成时间指标，预期指标2022年12月，实际完成值为2022年12月，指标完成率为100%，与预期目标指标一致，根据评分标准，该指标不扣分，得3分。</w:t>
        <w:br/>
        <w:t>合计得3分。</w:t>
        <w:br/>
        <w:t>（4）对于“产出成本”：</w:t>
        <w:br/>
        <w:t>购买远程评标视频终端16台指标，预期指标值小于等于188160元，实际完成值为324600元，指标完成率为0%，偏差原因：年初计划购买32台设备，实际采购量为46台。改进措施：以后年度根据项目实际情况设置绩效目标值。根据评分标准，该指标扣2分，得0分。</w:t>
        <w:br/>
        <w:t>租赁云计算服务器成本指标，预期指标值小于等于140081.92元，实际完成值为140000元，指标完成率为99.94%，项目经费都能控制绩效目标范围内，根据评分标准，该指标扣0.03分，得2.97分。</w:t>
        <w:br/>
        <w:t>人脸识别和专家云签系统指标，预期指标值小于等于29.2万元，实际完成值为0元，指标完成率为0%，因取消此项设备购置，故资金未支出，剩余资金已收回财政。改进措施：下一年度预算编制时要考虑实是否经过科学论证、有明确标准。根据评分标准，该指标扣2分，得0分。</w:t>
        <w:br/>
        <w:t>多因子评标互动终端16台成本指标，预期指标值小于等于172800元，实际完成值为166400元，指标完成率为96.3%，购置了16台多因子评标互动终端，预算时的单价比购买时的单价贵，剩余资金已收回财政。改进措施：下一年度预算编制时要考虑实是否经过科学论证、有明确标准。根据评分标准，该指标扣0.12分，得2.88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优化营商环境，与预期指标一致，根据评分标准，该指标不扣分，得5分。</w:t>
        <w:br/>
        <w:t>（2）对于“可持续影响指标”：</w:t>
        <w:br/>
        <w:t>利于专家资源共享与场地资源共享，与预期指标一致，根据评分标准，该指标不扣分，得5分。</w:t>
        <w:br/>
        <w:t>（3）对于“经济效益指标”：</w:t>
        <w:br/>
        <w:t>无。</w:t>
        <w:br/>
        <w:t>（4）对于“生态效益指标”：</w:t>
        <w:br/>
        <w:t>无。</w:t>
        <w:br/>
        <w:t>实施效益指标合计得10分。</w:t>
        <w:br/>
        <w:t>2.满意度指标:</w:t>
        <w:br/>
        <w:t>对于“满意度指标：各方交易主体及专家满意度预期指标值为大于等于95%，实际完成值为100%，指标完成率为105%，偏差原因：目标值与实际值之间存在合理偏差。改进措施：以后年度根据项目实际填写目标值。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远程异地配套设备项目预算79.3万元，到位79.3万元，实际支出63.1万元，预算执行率为79.6%，项目绩效指标总体完成率为79.57%，偏差率为10%,偏差原因目标值与实际值之间存在合理偏差，采取的措施：以后年度根据项目实际填写目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根据国家发展改革委《关于积极应对疫情创新做好招投标工作保障经济平稳运行的通知》（发改电〔2020〕170号）、自治区住房和城乡建设厅和自治区政务服务和公共资源交易中心《关于印发&lt;自治区建设工程项目推进远程异地评标工作实施方案&gt;的通知》要求，为加快喀什地区招标投标信息化建设，山东省对口支援新疆工作前方指挥部商请山东省公共资源交易中心开展远程跨省异地评标工作，解决喀什地区专家资源不足问题，结合喀什地区实际，制定了《方案》。本项目能够严格按照《项目实施方案》执行，项目执行情况较好。二是加强组织领导，本项目绩效评价工作，由交易中心分管领导具体负责，从项目到资金，均能很好的执行。三是加强沟通协调，2022年初，山东公共资源交易中心提出希望通过山东省对口支援新疆工作指挥部将山东·喀什开展远程异地评标列入2022年援疆项目，为下一步两地常态化开展远程异地评标奠定基础，我单位及时向领导汇报项目建设进度。</w:t>
        <w:br/>
        <w:t>（二）存在问题及原因分析</w:t>
        <w:br/>
        <w:t>一是预算编制有待进一步优化和细化并对各项指标和指标值要进一步完善，二是是缺少带着问题去评价的意识，三是现场评价的工作量少，后续效益评价具体措施和方法较少。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细化预算编制工作，确实加强内部机构的预算管理意识，严格按照预算编制的相关制度和要求，本着“勤俭节约、保障运转”的原则进行预算编制；在日常预算管理中，要进一步加强预算执行情况分析，如需调整绩效目标，应及时完成调整，减少成本，使资金效益最大化。</w:t>
        <w:br/>
        <w:t>2.项目评价资料有待进一步完善。项目启动时同步做好档案的归纳与整理，及时整理、收集、汇总，健全档案资料。</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