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纤维公证检验项目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喀什地区纤维检验所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市场监督管理局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李向军</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2025年02月28日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2005年国家推行经济作物仪器化公证检验工作以来，由专业纤维检验机构负责新体制经济作物公证检验工作。2014年国家在新疆实行经济作物目标价格改革，2023年为找准新疆经济作物总产量，确保公证检验成果采取了专业监管仓库入库检验模式，即棉花轧工企业将加工好的皮棉运至专业监管仓库，由专业纤维检验机构在监管库进行经济作物重量检测，同时取出仪器化公证检验样品，送至实验室进行品质检验。其中，重量检测数据成为喀什地区经济作物目标价格改革的重要数据，为喀什地区实行经济作物价格补贴提供了重要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主要内容：该项目主要用于巴楚棉花仪器化公证检验实验室扩建工程及配套设施,巴楚实验室扩建面积大约8200平方米，预计资金投入7600万元，2024年投入资金1345.74万元，用于一期扩建实验室主体及配套设施。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实施情况：巴楚棉花仪器化公证检验实验室扩建工程2024年3月15日开工，6月完成工程主体60%，9月完成工程主体70%，11月30日竣工，验收完成，扩建的巴楚棉花仪器化公证检验实验室预计在2025年9月运转。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喀什地区纤维检验所为全额事业单位，纳入2024年部门决算编制范围的有6个办公室：办公室、综合业务室、质保室、技术管理室、棉花检验检测中心(喀什、巴楚棉花公检实验室)、纺织品检验检测中心。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喀什纤检所核定人员编制30人，事业编制30人。实有在职人数30人，其中：事业在职30人。离退休人员7人，其中：事业退休7人。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本项目根据《国家棉花等纤维公证检验经费管理暂行办法》(财行 ( 2019) 276 号)文件共安排下达资金1345.74万元，为喀什地区本级资金，最终确定项目资金总数为1345.74万元。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截至2024年12月31日，实际支出1220.55万元，预算执行率90.7%。 资金主要用于巴楚棉花仪器化公证检验实验室扩建工程及配套设施，前期图纸、评估费用、主体工程建设等费用。</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成巴楚棉花仪器化公证检验实验室扩建工程，保障了棉花公证检验为棉花交易各方提供了科学公正的数据，为喀什地区棉花目标价格改革的重要数据，对喀什地区实行棉花价格补贴提供了重要依据，并为各环节的改进提供技术支持，促进了本辖区棉花进入市场交易，为新疆棉花目标价格改革提供了有力的数据支撑，对核定喀什地区的棉花产量、维护国家补贴资金的安全，为最终发放方面发挥了关键作用，有力推动了喀什地区棉花质量提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实施的前期准备工作：认真学习相关要求与规定，成立项目实施领导小组，做出项目具体实施方案，要求各室科学合理测算本年度的支出预算和工作计划，倒排工期，做好项目开展前的各项准备工作。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项目资金下达后，总结上年度工作的基础上，各室按照工作计划，分阶段分任务，严格按照项目管理制度，开展本年度的检验检测工作。按照资金管理办法及资金支付审批流程依据项目计划和实施进度，提出支付申请并提供相关真实、合规的证明材料，制定资金使用计划，经审核后按照国库集中支付管理制度的规定和程序及时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项目成功与否的关键，在这个阶段首先确定验收标准和方法，在项目实施过程中，需要购置耗材时，与供应商确定验收标准和方法。每次付款后验收时，按照产品规格、参数、质量、功能、性能，进行验收，做好出库入库的监督和记录存档工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的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和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3个二级指标，效益下设经济效益、社会效益、生态效益3个二级指标，满意度下设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纤维公证检验项目综合评分表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2.3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产出数量（15分）   实际完成率（15分）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产出质量（15分）   质量达标率（15分）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产出时效（15分）   完成及时性（15分）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98.30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绩效评价标准通常包括计划标准、行业标准、历史标准等，用于对绩效指标完成情况进行比较、分析、评价。本次评价主要采用了计划标准、行业标准、历史标准。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李向军任评价组组长，绩效评价工作职责为负责全盘工作。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陈刚任评价组副组长，绩效评价工作职责为为对项目实施情况进行实地调查。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王文颖任评价组成员，绩效评价工作职责为负责资料审核等工作。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通过实施纤维公证检验项目有效提升纤维检验检测公共服务水平，助力喀什地区棉花产业的发展。项目实施主要通过项目决策、项目过程、项目产出以及项目效益等方面进行评价，其中：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按照中国纤维质量监测中心下发的《棉花质量公证检验实施暂行办法》、《监管类棉花质量公证检验工作规程》、《棉花质量公证检验实验室检验工作规程》的要求立项，项目实施符合本单位项目管理制度、资金管理办法、国库集中支付管理制度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纤维公证检验项目预算安排1345.74万元，实际支出1220.55万元，预算执行率90.7%。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主要用于巴楚棉花仪器化公证检验实验室扩建工程，工程验收合格率100%，巴楚棉花仪器化公证检验实验室扩建工程2024年3月15日开工，6月完成工程主体60%，9月完成工程主体70%，11月30日竣工，验收完成，扩建的巴楚棉花仪器化公证检验实验室预计在2025年9月运转，扩建的公检实验室运转后，检验量预计增加一倍左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为喀什地区棉花目标价格改革的重要数据，对喀什地区实行棉花价格补贴提供了重要依据，并为各环节的改进提供技术支持，促进了本辖区棉花进入市场交易，为新疆棉花目标价格改革提供了有力的数据支撑，对核定喀什地区的棉花产量、维护国家补贴资金的安全，有力推动了喀什地区棉花质量提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纤维公证检验项目支出进行客观评价，最终评分结果：评价总分98.7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纤维公证检验项目绩效评价评分汇总表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14   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19.3   96.50%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45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98.3   98.30%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项目决策类指标包括项目立项、绩效目标和资金投入三方面的内容，由6个三级指标构成，权重分为15分，实际得分14分，得分率为93.33%。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 ：本项目依据中国纤维质量监测中   心下发的《国家棉花等纤维公证检验经费管理暂行办法》的通知（财行【2019】276号）和提前下达中央2022年纤维公证检验经费的通知》（喀地财行【2022】48号）文件相关要求设立，（1）符合国家法律法规、国民经济发展规划和相关政策，得1分。（2）符合喀什地区纤维检验所发展规划、项目相关政策，得1分。（3）喀什地区纤维检验所主要职责：在本行政区域内推行国家纤维质量公证检验制度，依据国家标准、行业标准、地方标准、技术规范承担纤维及纤维制品的公证检验、仲裁、监督检验、委托检验，复核检验等技术工作任务。向国家、自治区、喀什地区纤维质量监督行政管理部门报告本地区纤维及其制品公证检验、监督抽查的质量状况，反映纤维产品质量信息。贯彻执行国家、自治区、喀什地区纤维质量检验工作管理规章、办法和各类技术标准、规程、规范，承担辖区纤维生产、经销企业质量管理、检验技术人员的技术培训。依据国家工业产品生产许可证管理制度的相关规定，协助参与棉花加工企业基本生产技术条件、质量管理体系的现场审查工作，协助、指导企业建立健全质量管理制度，正确执行产品技术法规规定的检测方法。该项目符合喀什地区纤维检验所职责范围，属</w:t>
      </w:r>
      <w:r>
        <w:rPr>
          <w:rStyle w:val="Strong"/>
          <w:rFonts w:ascii="仿宋" w:eastAsia="仿宋" w:hAnsi="仿宋" w:cs="仿宋" w:hint="eastAsia"/>
          <w:b w:val="0"/>
          <w:bCs w:val="0"/>
          <w:spacing w:val="-4"/>
          <w:sz w:val="32"/>
          <w:szCs w:val="32"/>
        </w:rPr>
        <w:t xml:space="preserve">干部</w:t>
      </w:r>
      <w:r>
        <w:rPr>
          <w:rStyle w:val="Strong"/>
          <w:rFonts w:ascii="仿宋" w:eastAsia="仿宋" w:hAnsi="仿宋" w:cs="仿宋" w:hint="eastAsia"/>
          <w:b w:val="0"/>
          <w:bCs w:val="0"/>
          <w:spacing w:val="-4"/>
          <w:sz w:val="32"/>
          <w:szCs w:val="32"/>
        </w:rPr>
        <w:t xml:space="preserve">门履职所需，得0.5分。（4）根据《关于提前下达中央2022年纤维公证检验经费的通知》（喀地财行【2022】48号），符合地方事权支出责任划分原则，得0.5分。根据评分标准，该指标不扣分，得3分。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是按照规定的程序申请设立，审批文件、材料符合相关要求，通过实施本项目确保喀什地区纤维检验所业务开展有秩序、按时、顺利的完成，提高纤维检验业务费的使用效率，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本项目制定了实施方案，明确了总体思路及目标、并对任务进行了详细分解，对目标进行了细化，项目绩效目标与实际工作内容具有相关性，项目预期产出效益和效果符合正常的业绩水平，与预算确定的项目投资额或资金量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将项目绩效目标细化分解为具体的绩效指标分别为购置设备数量和专用设备购置和纤维检验成本，通过清晰、可衡量的指标值予以体现，与项目目标计划数相对应。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（5）预算编制科学性：本项目根据中国纤维质量监测中   心下发的《棉花质量公证检验实施暂行办法》、《监管类棉花质量公证检验工作规程》、《棉花质量公证检验实验室检验工作规程》，预算确定的项目投资额或资金量与工作任务不匹配。根据评分标准，该指标扣1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我单位按照资金管理办法及资金支付审批流程，依据项目计划和实施进度提出支付申请，并提供相关真实合规的材料。制定资金使用计划，经审核后，按照国库集中支付管理制度的规定和程序即使支付资金从国库直接支付到项目承担的企业严格执行专款专用，杜绝挤占，挪用项目资金。严禁虚列支出，以拨代支虚增项目进度。项目资金支付后，在审计或检查中发现资金使用存在违法违规问题的，应及时追回、收回，对资金使用严格监管，防止资金使用不精准，虚报冒领。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项目过程类指标包括资金管理和组织实施两方面的内容，由5个三级指标构成，权重分为20分，实际得分19.3分，得分率为96.5%。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（1）资金到位率：纤维公证检验项目预算金额为1345.74万元，实际到位资金为1345.74万元，资金到位率=（实际到位资金/预算资金）×100%=1345.74/1345.74*100%=100%。根据评分标准，该指标不扣分，得3分。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预算编制较为详细，项目资金支出总体能够按照预算执行，项目预算金额为1345.74万元，实际执行金额为1220.55万元，预算执行率=（实际支出资金/实际到位资金）×100%=1220.55/1345.74*100%=90.7%。由于资金执行率未达100%，根据评分标准，该指标扣0.7分，得2.3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（3）资金使用合规性：本项目根据中国纤维质量监测中   心下发的《棉花质量公证检验实施暂行办法》、《监管类棉花质量公证检验工作规程》、《棉花质量公证检验实验室检验工作规程》规定对经费使用进行规范管理，财务制度健全、执行严格，根据评分标准，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（4）管理制度健全性：本项目根据中国纤维质量监测中   心下发的《棉花质量公证检验实施暂行办法》、《监管类棉花质量公证检验工作规程》、《棉花质量公证检验实验室检验工作规程》相关管理办法，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本项目遵守相关法律法规和相关管理规定，项目合同书、验收报告、技术鉴定等资料齐全并及时归档，由部门提出经费预算支出可行性方案，经过与地区局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项目产出类指标包括产出数量、产出质量、产出时效三方面的内容，少产出成本的内容。由四个三级指标构成，权重分为45分，实际得分45分，得分率为100%。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建设工程数量指标，预期指标值为=1个，实际完成值为1个，指标完成率为100%，印证资料为竣工验收意见书，与预期目标一致，根据评分标准，该指标不扣分，得15分。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工程验收合格率指标，预期指标值为=100%，实际完成值为100%，指标完成率为100%，印证资料为竣工验收意见书，与预期目标一致，根据评分标准，该指标不扣分，得7.5分。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工程量完成率指标，预期指标值为=100%，实际完成值为100%，指标完成率为100%，印证资料为竣工验收意见书。与预期目标一致，根据评分标准，该指标不扣分，得7.5分。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项目完成时间指标，预期指标值为=2024年12月26日，实际完成值=2024年11月30日，指标完成率为100%，印证资料为竣工验收意见书，与预期目标一致，根据评分标准，该指标不扣分，得15分。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正常运转率指标，该指标预期指标值不一致，偏差原因：绩效指标值预估偏高。改进措施：合理预估绩效指标值。该指标按照完成比例评分，得2分。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提高检验业务保障能力社会效益指标，该指标预期指标值为提高，实际完成值为提高，指标完成率为100%，印证资料为《纤检所24年工作总结》，与预期指标一致，根据评分标准，该指标不扣分，得10 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受益企业满意度，该指标预期指标值为≧95%，实际完成值为100%，指标完成率为105.26%，印证资料为《满意度调查问卷汇总表》，偏差原因：绩效指标值预估偏高。改进措施：合理预估绩效指标值。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纤维公证检验项目预算1345.74万元，到位1345.74万元，实际支出1220.55万元，预算执行率为90.7%，项目绩效指标总体完成率为86.4%，偏差率为13.6%,偏差原因：巴楚棉花仪器化公证检验实验室扩建工程2024年3月15日开工，6月完成工程主体60%，9月完成工程主体70%，11月30日竣工，验收完成，扩建的巴楚棉花仪器化公证检验实验室预计在2025年9月运转。采取的措施加工进度，争取在2025年9月公证检验开检运行。</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纤维公证检验项目的资金管理，严格按照财经纪行，《国家棉花等纤维公证检验经费管理暂行办法》《监管类经济作物质量公证检验工作规程》《经济作物质量公证检验实验室检验工作规程》进行管理并执行，顺利完成本项目。二是单位的组织领导，落实责任，确保专人专岗开展本项目绩效评价工作，从项目管理到资金管理，均能够很好的落实并顺利执行。三是动态监管，定期向领导汇报项目资金支付进度，提醒各室做好各项采购工作的事前准备工作，确保本年度棉花等纤维检验工作的顺利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设置时，质量指标工程量完成率指标，如何印证预期目标值与实际完成值，原因为绩效目标申报时，工作人员考虑不全面；经济效益指标正常运转率预期目标值与实际完成值有偏差，原因为绩效预估不精确，出现预期目标值与实际完成值不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二是开展绩效评价人员的绩效理念不足，专业能力有待提升。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1、提升单位填报人员业务水平，加强全过程预算绩效管理培训力度。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2、建立项目全过程档案，保障项目整个实施周期均有相对应的印证资料。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3、加强制度建设，提高资金使用效益。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4、建立专用账簿，加强资金使用规范性，确保此项目资金使用范围。</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1.建立和完善绩效评价体系，优化指标体系和评价标准，结合工作实际，科学合理的设置绩效指标。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2.提高绩效评价工作重要性的认识，对绩效评价工作人员，进行专业化培训，提高对绩效评价体系的理解和认识。</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