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2024年因公出访周边国家项目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新疆维吾尔自治区喀什地区行政公署外事办公室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喀什地区行政公署外事办公室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何自力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新疆维吾尔自治区因公临时出国经费管理办法》（喀什地区【2014】77号），行署外事办坚持从战略全局上审视谋划对外工作，在服务国家总体外交、助推地区对外开放中主动发挥外事职能作用，体现了外事干部的担当。一是全面做好“请进来”工作，二是“走出去”工作成效显著，三是全力做好第十四届“喀交会”各项外事工作，四是促进和推动各领域对外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喀什地区对外交流交往合作的发展。认真贯彻落实中国—中亚峰会、第三届“一带一路”国际合作高峰论坛成果，推动马兴瑞书记2023年出访中亚成果落实，先后组建7个代表团34人次出访巴基斯坦、塔吉克斯坦、哈萨克斯坦、乌兹别克斯坦、吉尔吉斯斯坦、格鲁吉亚、韩国等，出访国别不断增加，由中亚国家扩展到南亚、西亚，出访领域不断扩大，由经贸、医疗拓展到文化、旅游、稳定等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的主管部门为喀什地区行政公署,实施单位为喀什地区行政公署外事办，纳入2024年部门决算编制范围的有6个科室：①综合协调科，②办公室，③礼宾科，④涉外安全科，⑤边界事务科，⑥出国（境）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编制人数32人，其中：行政人员编制18人、工勤4人、事业编制10人。实有在职人数31人，其中：行政在职16人、工勤4人、事业在职11人。离退休人员40人，其中：行政退休人员40人。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根据《喀什地区部门预算批复》（喀地财预【2024】1号）共安排下达资金206.99万元，为保障2024年度因公出国境资金，最终确定项目资金总数为206.99万元。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截至2024年12月31日，实际支出99.4万元，预算执行率48%，用于喀什地区7批次经贸、文化等领域代表团出访周边国家进行交流合作。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2024年加快与周边国家对外交流交往，加大“请进来”力度，强化“走出去”力度，促进喀什地区外交工作有效提升。计划2024年度组团10个分别赴周边国家进行出访，加强与周边国家的交流交往。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2024年全年按因公出访计划组团10个赴周边国家出访，在经贸、文化、旅游、卫生、教育等方面进行交流合作。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实施的前期准备工作：计划2024年度组团10个分别赴周边国家进行出访，加强与周边国家的交流交往。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具体实施工作：2024年度实际组团7个，34人次赴巴基斯坦、塔吉克斯坦、哈萨克斯坦、乌兹别克斯坦、吉尔吉斯斯坦、格鲁吉亚、韩国等国家进行出访。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走出去”工作有力服务了地区高水平开放高质量发展，在工作中彰显了外事作为和担当，得到了自治区党委、地委的充分肯定和高度评价。进一步扩大了喀什的国际“朋友圈”，为今后喀什地区与周边国家地方间经贸往来、人文交流、民心相通搭建了平台和桥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2024年因公出访周边国家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因公出访周边国家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2024年因公出访周边国家项目从预算编制合理性、资金使用合规性、项目管理的规范性、实施情况、总体绩效目标、各项绩效指标完成情况以及预算执行情况进行科学性评价。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2024年因公出访周边国家项目综合评分表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4.45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3.11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69.06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何自力任评价组组长，绩效评价工作职责为负责全盘工作。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麦麦吐孙·阿布都热西提任评价组副组长，绩效评价工作职责为为对项目实施情况进行实地调查。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马占秀、杨勇、徐菲菲任评价组成员，绩效评价工作职责为负责资料审核等工作。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通过实施2024年因公出访周边国家项目产生提高喀什地区对外知名度和影响力效益。项目实施主要通过项目决策、项目过程、项目产出以及项目效益等方面进行评价，其中：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项目决策：该项目主要通过地委、行署主要领导批示立项批准《2024年度喀什地区因公出国境团组计划》项目实施符合喀什地区对外开放发展工作需要的要求，项目立项依据充分，立项程序规范。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因公出访周边国家项目预算安排206.99万元，实际支出99.4万元，预算执行率48%。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项目产出：2024年度因公出国境出访7次，34人次赴巴基斯坦、塔吉克斯坦、哈萨克斯坦、乌兹别克斯坦、吉尔吉斯斯坦、格鲁吉亚、韩国等国家进行出访。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走出去”工作成效显著。认真贯彻落实中国—中亚峰会、第三届“一带一路”国际合作高峰论坛成果，推动马兴瑞书记2023年出访中亚成果落实，先后组建7个代表团34人次出访巴基斯坦、塔吉克斯坦、哈萨克斯坦、乌兹别克斯坦、吉尔吉斯斯坦、格鲁吉亚、韩国等，出访国别不断增加，由中亚国家扩展到南亚、西亚，出访领域不断扩大，由经贸、医疗拓展到文化、旅游、稳定等方面。因公出访人员满意度达100%，有效提升了喀什地区在周边国家的影响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因公出访周边国家项目进行客观评价，最终评分结果：评价总分69.06分，绩效等级为“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2024年因公出访周边国家项目绩效评价评分汇总表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11 73.33%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18 90.00%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20.06 44.58%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69.06 69.06%</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项目决策类指标包括项目立项、绩效目标和资金投入三方面的内容，由8个三级指标构成，权重分为15分，实际得分11分，得分率为73.33%。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地委、行署审批的《喀什地区行署外事办2024年因公出访计划》要求；本项目立项符合《新疆维吾尔自治区因公临时出国经费办理办法》内容要求，符合行业发展规划和政策要求；本项目立项符合《行署外事办单位配置内设机构和人员编制规定》中职责范围中的各项职责，属于我单位履职所需；根据《财政资金直接支付申请书》，本项目资金性质为“公共财政预算”功能分类为“一般事务管理”经济分类为“因公出国境费、差旅费”属于公共财政支持范围，符合中央、地方事权支出责任划分原则；经检查我单位财政管理一体化信息系统，本项目不存在重复。结合行署外事办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地委、行署主要领导批示批准《2024年度喀什地区因公出国境团组计划》实施，按照出访工作计划、出访方案、日程安排等信息测算费用标准，经过与分管领导麦主任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年加快与周边国家对外交流交往，加大“请进来”力度，强化”走出去“力度，促进喀什地区外交工作有效提升，2024年度赴周边国家进行出访，加强与周边国家的交流交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②该项目实际工作内容为：2024年度组团7批分别赴巴基斯坦、塔吉克斯坦、哈萨克斯坦、乌兹别克斯坦、吉尔吉斯斯坦、格鲁吉亚、韩国等国家进行出访。绩效目标与实际工作内容一致，两者具有相关性。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因公出国境出访次数、质量指标出访计划完成率、时效指标对外出访经费拨付及时率、成本指标平均因公出国境费用、社会效益指标提升喀什地区在周边国家的影响力等内容，完成了赴巴基斯坦、塔吉克斯坦、哈萨克斯坦、乌兹别克斯坦、吉尔吉斯斯坦、格鲁吉亚、韩国等国家进行出访，达到加强与周边国家的交流交往扩大影响力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④该项目批复的预算金额为206.99万元，《项目支出绩效目标表》中预算金额为206.99万元，预算确定的项目资金与预算确定的项目投资额有一定出入，资金受政策影响未执行完毕，相应扣0.5分。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2024年因公出访周边国家项目实施方案，明确了总体思路及目标、并对因公出国境任务进行了详细分解，对目标进行了细化，2024年度因公出国境计划出访10次，实际出访7次，项目实施与实际存在偏差扣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2024年因公出访周边国家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2024年因公出访周边国家项目绩效目标申报表》中，数量指标指标值为因公出国境出访次数，三级指标的年度指标值与年度绩效目标中任务不完全一致，已设置时效指标“对外出访经费拨付及时率、项目完成时间”。已设置的绩效目标具备明确性、可衡量性、可实现性、相关性、时限性。根据评分标准，该指标扣1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（5）预算编制科学性：本项目与外事工作实际相结合，符合2024年度外事工作要求，即预算编制较科学且经过论证；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预算申请内容为2024年度因公出国境经费，项目实际内容为2024年度因公出国境经费，预算申请与《2024年因公出访周边国家项目实施方案》中涉及的项目内容匹配；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206.99万元，我单位在预算申请中严格按照项目实施内容及测算标准进行核算，其中：因公出国境费用182万元、差旅费用24.99万元。预算确定资金量与实际工作任务不相匹配。受因公出国境政策的影响，2024年度调整压减出访次数，导致经费执行减少。预算确定资金量与实际工作任务不相匹配；根据评分标准，该指不扣2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因公出访周边国家项目资金的请示》和《2024年因公出访周边国家项目实施方案》为依据进行资金分配，预算资金分配依据充分。根据《行署外事办2024年部门预算批复》，本项目实际到位资金206.99万元，资金分配额度合理，严格按照《新疆维吾尔自治区因公临时出国经费办理办法》与喀什地区对外交流交往合作工作需要制定，符合我单位实际需求。但因因公出国境政策调整，资金分配与实际相适应有一定出入，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项目过程类指标包括资金管理和组织实施两方面的内容，由8个三级指标构成，权重分为20分，实际得分18分，得分率为90%。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206.99万元，其中：财政安排资金206.99万元，其他资金0万元，实际到位资金206.99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99.4万元，预算执行率=（实际支出资金/实际到位资金）×100.0%=48%；通过分析可知，该项目预算编制较为详细，项目资金支出总体能够按照预算执行，根据评分标准，该指标扣2分，得1分；扣分原因：因本年度上级部门要求压减出访团组数量，导致出访团组批次为达到绩效目标，资金执行率较低；改进措施：提高预算资金精准度，提前掌握政策变化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外事办项目资金管理办法》、《外事办财务管理制度》、《喀什地区外事办预算绩效管理工作实施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外事办项目资金管理办法》、《外事办财务管理制度》、《喀什地区外事办预算绩效管理工作实施办法》，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外事办项目资金管理办法》、《外事办财务管理制度》等相关法律法规及管理规定，经过与办党组研究，由“三重一大”会议通过后，财务对资金的使用合法合规性进行监督，项目具备完整规范的立项程序；此项目严格按照《喀什地区行署外事办2024年因公出访计划》执行，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②经与《喀什地区行署外事办2024年因公出访计划》核对符合要求、财务支付凭证等资料齐全并及时归档。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因公出访周边国家项目工作领导小组，由何自力任组长，负责项目的组织工作；麦麦吐孙·阿布都热西提任副组长，负责项目的实施工作；组员包括：马占秀、杨勇、徐菲菲，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项目产出类指标包括产出数量、产出质量、产出时效、产出成本四方面的内容，由6个三级指标构成，权重分为40分，实际得分20.06分，得分率为44.58%。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因公出国境出访次数，预期指标值为大于等于10次，实际完成值为7次，指标完成率为70%，与预期目标不一致，偏差原因：因公出访政策要求发生变化，根据出访工作的需要，实际出访批次低于计划批次；改进措施：提高指标设定精准度。根据评分标准，该指标扣7.5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出访计划完成率，预期指标值为≧90%，实际完成值为77.8%，指标完成率为77.8%，与预期目标不一致，偏差原因：因公出访政策要求发生变化，根据出访工作的需要，实际出访批次为按照年初计划完成；改进措施：提高指标设定精准度根据评分标准，该指标扣5.55分，得4.45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合计得4.45分。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时效指标，对外出访经费拨付及时率，预期指标值为=100%，实际完成值为100%，指标完成率为100%，与预期目标一致，根据评分标准，该指标不扣分，得5分。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时效指标，项目完成时间，预期指标值为2024年12月25日前，实际完成值为2024年12月24日，指标完成率为100%，与预期目标一致，根据评分标准，该指标不扣分，得5分。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平均因公出国境费用，预期指标值为小于等于18.2万元，实际完成值为14.75万元，指标完成率为68.6%，偏差原因：因公出访政策要求发生变化，实际出访人员及天数低于计划；改进措施：提高指标设定精准度。本年支付因公出国境费87.4万元，项目经费都能控制绩效目标范围内，根据评分标准，该指标扣5.89分，得1.61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成本指标，平均差旅费用，预期指标值为小于等于2.5万元，实际完成值为1.71万元，指标完成率为68%偏差原因：因公出访政策要求发生变化，实际出访人员及天数低于计划；改进措施：提高指标设定精准度。，本年支付因公出国境费12万元，项目经费都能控制绩效目标范围内，根据评分标准，该指标扣6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合计得3.11分。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提升喀什地区在周边国家的影响力指标，该指标预期指标值为提升，实际完成值为提升，指标完成率为100%，与预期指标一致，根据评分标准，该指标不扣分，得10分。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因公出访人员满意度100%，该指标预期指标值为大于等于95%，实际完成值为100%，指标完成率为105%，偏差原因;满意度指标设置精准性欠缺，改进措施：提高指标设置精准度水平。与预期目标不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因公出访周边国家项目预算206.99万元，到位206.99万元，实际支出99.4万元，预算执行率为48%，项目绩效指标总体完成率为86.2%，偏差率为13.8%，偏差原因：本年度未完成因公出国境计划10批次，受因公出国境政策调整的影响，上级部门2024年度要求严格控制因公出国境团组出访数量，导致部分团组出访计划未执行。因此项目预算执行率较低，采取的措施：次年严格按照因公出国境计划核算资金，加大支出力度，提高预算精准度，确保资金发挥作用。</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2024年因公出访周边国家项目能够严格按照《项目实施方案》执行，项目执行情况较好。二是2024年因公出访周边国家项目有外事办主要领导亲自抓落实，分管领导亲历亲为，从项目到资金，都能很好的执行。三是2024年因公出访周边国家项目执行过程中加强了沟通协调，项目绩效小组每月向党组会议汇报项目建设进度，加强与各部门间的沟通，确保项目按期按照实施进度执行。四是2024年因公出访周边国家项目2024年因公出访周边国家项目的开展有效提升了喀什地区在周边国家的影响力，促进了与周边国家的交流合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因公出访周边国家项目本年度未完成因公出国境计划10批次，原因为：上级部门2024年度要求严格控制因公出国境团组出访数量，导致部分团组出访计划未执行。一是对绩效指标值要进一步优化、完善，要及时掌握上级部门的政策变化，适当对绩效目标进行调整；二是在资金分配支付方面预算精准度需进一步提高，资金执行率有待提升；三是在预算绩效管理上应提高认识，加强项目管理、财务管理、资金跟踪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严格按照项目实施方案执行，结合喀什地区因公出国境年度计划合理设置绩效目标值，及时对发生变动的工作进行绩效目标调整；二是合理安排各项资金支出，尽可能保持均衡的支出进度，有利于因公出访工作正常开展；三是做好项目实施的跟踪检查工作，定期对项目实施情况和经费使用情况进行跟踪检查，确保项目实施工作正常运行，达到预期绩效目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1.2024年因公出访周边国家项目应更加细化实施方案，严格执行资金管理办法和财政资金管理制度，严格按照项目实施方案、因公出国境管理办法等稳步推进工作，每批次出访团组根据出访任务进行总结。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2.2024年因公出访周边国家项目项目评价资料有待进一步完善。项目启动时同步做好档案的归纳与整理，及时整理、收集、汇总，健全档案资料。项目后续管理有待进一步加强和跟踪。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3.2024年因公出访周边国家项目通过绩效管理，发现实施中存在漏洞，以后加强管理，及时掌握与之相关的各类信息，减少成本，使资金效益最大化。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4．2024年因公出访周边国家项目评价工作应从项目实施方案源头抓起，评价工作和意识应贯穿项目整个过程。保障项目发挥最大作用，有利于喀什地区外交工作的发展。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