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行署机关运行保障项目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新疆维吾尔自治区喀什地区行政公署办公室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新疆维吾尔自治区喀什地区行政公署办公室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杨林涛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行署机关运行保障项目实施前期、过程及效果，评价财政预算资金使用的效率及效益。2023年行署机关运行保障项目全年预算数240万元，全年执行数223.56万元。自治区机关食堂运行项目为机关工作人员提供安全、卫生、便捷的就餐服务，解决工作期间的用餐问题，提高机关工作人员办公效率。通过财政资金支持，确保食堂运营符合财政纪律和廉政要求，避免违规开支。在合理预算内提供优质餐饮服务，平衡财政拨款与职工自付比例。运行经费覆盖食材采购等运营成本。经费使用需严格审批，定期公示收支情况，食品安全符合市场监督部门对集体食堂的卫生标准。通过该项目的实施，保障行署机关食堂正常运行，按时拨付项目资金，有效保障食材的绿色环保、伙食丰富，膳食均衡，给就餐人员提供干净、卫生、舒适的就餐环境，促进机关干部以积极的工作态度开展各项工作。项目实施前筛选满足补助人员名单，确保补助全覆盖，提升就餐人员满意度，同时通过绩效管理全过程监控保证完成各项目标和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杨林涛进行牵头，首先进行项目的前期调研。评估项目实施的相关性、预期绩效的可实现性、实施方案的有效性、财政资金投入可行性风险。其次在项目实施过程中结合本单位的实际要求，严格按照相关文件的规定开展，在项目实施过程中不定期进行监督检查，发现问题及时整改。最后项目结束时及时进行成果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是确保行署机关食堂正常运行，保障食材的绿色环保、伙食丰富，膳食均衡，给就餐人员提供干净、卫生、舒适的就餐环境，促进机关干部以积极的工作态度开展各项工作。根据食堂的营业时间和工作量，制定科学的员工排班表，确保各个时段都有足够人手，避免职工过度劳累。定期组织员工进行业务培训，包括食品安全知识等方面。对食材采购严格把关，保障机关食堂每日早、中、晚三餐供应，涵盖各类主食、热菜、凉菜、汤品、水果、酸奶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行政公署办公室为行政单位，纳入2024年部门决算编制范围的有16个办公室：秘书一科、秘书二科、秘书三科、秘书四科、综合一科、综合二科、综合三科、总值班室、督查室、人事科、财务科、政务服务办公室、信息科、翻译科、保卫科、机关党委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主要承担统筹协调、服务保障、督办落实等职能。负责地区行署日常工作的综合协调，协助领导处理政务事务。组织安排行署全体会议、常务会议、专题会议等，起草会议纪要并督办落实。负责行署办公室公文审核、制发、归档等工作，管理机要文件，确保保密安全。承办行署重大会议、调研、接待等活动，统筹重要公务接待。督查行署重大决策、领导批示及民生实事的落实情况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编制人数95人，其中：行政人员编制38人、工勤50人、参公0人、事业编制7人。实有在职人数83人，其中：行政在职53人、工勤26人、参公0人、事业在职4人。离退休人员67人，其中：行政退休人员67人、事业退休0人。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行署机关运行保障项目共安排下达资金240万元，为一般公共预算资金，最终确定项目资金总数为240万元。资金来源为本级财力。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231.87万元，预算执行率96.61%。结余资金8.13万元，财政已收回。资金主要用于保障食堂日常运营和职工基本餐饮需求，主要包括食材采购（主副食品：米、面、油、肉类、蛋、蔬菜、水果等，调味品：盐、糖、酱油、醋、辣椒酱等基础调料，乳制品：牛奶、豆浆、茶叶等）和人工成本（食堂工作人员厨师与服务员的工资、社保、福利、体检及食品安全培训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是确保行署机关食堂正常运行，保障食材的绿色环保、伙食丰富，膳食均衡，给就餐人员提供干净、卫生、舒适的就餐环境，促进机关干部以积极的工作态度开展各项工作。根据食堂的营业时间和工作量，制定科学的员工排班表，确保各个时段都有足够人手，避免职工过度劳累。定期组织员工进行业务培训，包括食品安全知识等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实施的前期准备工作：详细统计食材、人力、设备折旧、水电等成本，合理确定餐费定价标准。参考本年政府机关餐补政策及相关财务规定，确保餐费收取与管理合规。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具体实施工作：设定独立账目，规范收支记录，定期进行财务核算，接受内部审计监督，确保资金安全透明。监控食材采购价格，合理安排人员岗位，保证餐费在合理成本范围内，维持食堂可持续运营。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整理归档阶段的具体工作：检查项目实施过程中的各类报表、记录等资料是否齐全、规范。收集机关人员对餐费项目的满意度和意见，评估项目实施效果。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行政公署办公室2024年度实施的行署机关运行保障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行署机关运行保障项目综合评分表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98.15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资金到位率：采用比较法，资金到位率预期指标值为100%，通过实际计算，2024年行署机关运行项目资金预算数240万元，实际到位数240万元，资金到位率100%。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为96.61%，通过实际计算，2024年行署机关运行项目实际完成值231.87万元和预期指标值240万元存在差距8.13万元，偏差原因为年初预算不精准，因食堂实际就餐人数较预算人数减少，导致实际支出金额结余8.13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资金使用合规性：采用实地勘察法，通过查账了解具体开支情况，是否专款专用，是否按照标准支出。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杨林涛任评价组组长，绩效评价工作职责为负责全盘工作。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张深意任评价组副组长，绩效评价工作职责为为对项目实施情况进行实地调查。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曹亚波任评价组成员，绩效评价工作职责为负责资料审核等工作。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通过实施行署机关运行保障项目产生社会效益。项目实施主要通过项目决策、项目过程、项目产出以及项目效益等方面进行评价，其中：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项目决策：该项目主要通过《行署机关党组2023年第十四次会议纪要》立项，项目实施符合财务要求，项目立项依据充分，立项程序规范。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行署机关运行保障项目预算安排240万元，实际支出231.87万元，预算执行率96.61%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项目产出：本项目保障1座行署机关食堂，保障食堂运行月份12月，保障工作人员在机关食堂用餐，改善院内人员伙食质量，维护就餐环境。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项目效益：通过实施此项目，有效保障食材的绿色环保、伙食丰富，膳食均衡，给就餐人员提供干净、卫生、舒适的就餐环境，促进机关干部以积极的工作态度开展各项工作。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行署机关运行保障项目进行客观评价，最终评分结果：评价总分98.15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行署机关运行保障项目绩效评价评分汇总表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14.00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44.15 98.11%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98.15 98.15%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行署机关党组2023年第十四次会议纪要》中：“合理合规使用项目资金”内容，符合行业发展规划和政策要求；本项目立项符合《行署办公室配置内设机构和人员编制规定》中职责范围中的“保障行政公署正常运行”，属于我单位履职所需；根据《财政资金直接支付申请书》，本项目资金性质为“公共财政预算”功能分类为“2010302一般行政管理事务”经济分类为“委托业务费”属于公共财政支持范围，符合中央、地方事权支出责任划分原则；经检查我单位财政管理一体化信息系统，本项目不存在重复。结合行署办公室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主要是确保行署机关食堂正常运行，保障食材的绿色环保、伙食丰富，膳食均衡，给就餐人员提供干净、卫生、舒适的就餐环境，促进机关干部以积极的工作态度开展各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②该项目实际工作内容为：保障1座行署机关食堂，保障食堂运行月份12月，保障工作人员在机关食堂用餐，改善院内人员伙食质量，维护就餐环境。绩效目标与实际工作内容一致，两者具有相关性。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保障了1座行署机关食堂，保障了食堂运行，确保工作人员在机关食堂用餐，改善院内人员伙食质量，维护就餐环境。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④该项目批复的预算金额为240.00万元，《项目支出绩效目标表》中预算金额为240.00万元，预算确定的项目资金与预算确定的项目投资额相匹配。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保障行署机关食堂=1座、行署机关食堂运行月份=12月，三级指标的年度指标值与年度绩效目标中任务数一致，已设置时效指标“项目完成时间=2024年12月20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申请2024年行署机关食堂运行经费240万元，项目实际内容为确保行署机关食堂正常运行，保障食材的绿色环保、伙食丰富，膳食均衡，给就餐人员提供干净、卫生、舒适的就餐环境，促进机关干部以积极的工作态度开展各项工作，预算申请与《行署机关运行保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240.00万元，我单位在预算申请中严格按照项目实施内容及测算标准进行核算，其中：每月食堂补助标准20万元。预算确定资金量240万元与实际工作支出231.87万元不匹配。因食堂实际就餐人数较预算人数减少，导致实际支出金额结余8.13万元。本项目预算额度测算依据充分，严格按照标准编制，预算确定资金量与实际工作任务不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行署机关党组2023年第十四次会议纪要》和《行署机关运行保障项目实施方案》为依据进行资金分配，预算资金分配依据充分。根据《行署机关党组2023年第十四次会议纪要》，本项目实际到位资金240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240万元，其中：财政安排资金240万元，其他资金0万元，实际到位资金240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231.87万元，预算执行率=（实际支出资金/实际到位资金）×100.0%=96.61%；项目已完成。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行政公署办公室资金管理办法》《行署办财务收支审批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行政公署办公室资金管理办法》《喀什地区行政公署办公室采购业务管理制度》《行署办财务收支审批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行政公署办公室资金管理办法》《喀什地区行政公署办公室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行署机关运行保障项目工作领导小组，由杨林涛任组长，负责项目的组织工作；张深意任副组长，负责项目的实施工作；组员包括：曹亚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项目产出类指标包括产出数量、产出质量、产出时效、产出成本四方面的内容，由4个三级指标构成，权重分为45分，实际得分44.15分，得分率为98.11%。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保障行署机关食堂，预期指标值为=1座，实际完成值为1座，指标完成率为100%，与预期目标一致，根据评分标准，该指标不扣分，得5分。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行署机关食堂运行月份，预期指标值为=12月，实际完成值为12月，指标完成率为100%，与预期目标一致，根据评分标准，该指标不扣分，得5分。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补助覆盖率，预期指标值为=100%，实际完成值为=100%，指标完成率为100%，与预期目标一致，根据评分标准，该指标不扣分，得10分。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项目完成时间，预期指标值为=2024年12月20日前，实际完成值为2024年12月24日，指标完成率为100%，与预期目标一致，根据评分标准，该指标不扣分，得10分。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机关食堂每月补助标准，预期指标值为&lt;=20万元/月，实际完成值为=19.3224万元/月，指标完成率为96.61%。得分=（96.61%-60%）/(100%-60%)*15=14.15分。偏差原因：部分职工未全天在机关食堂进餐。改进措施：下一年度测算补助标准时因考虑变动因素。本项目经费都能控制绩效目标范围内，根据评分标准，该指标扣0.85分，得14.15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保障行署机关运行，该指标预期指标值为保障，实际完成值为保障，指标完成率为100%，与预期指标一致，根据评分标准，该指标不扣分，得10分。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对于“满意度指标：就餐人员满意度满意度100%，该指标预期指标值为=100%，实际完成值为=100%，指标完成率为100%，与预期目标一致，根据评分标准，该指标不扣分,得10分。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行署机关运行保障项目预算240万元，到位240万元，实际支出231.87万元，预算执行率为96.61%，项目绩效指标总体完成率为99.50%，偏差率为2.89%，偏差原因为部分职工未全天在机关食堂进餐，采取的措施为下一年度测算补助标准时因考虑变动因素。</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严格按照《行署机关运行保障项目实施方案》执行。依据就餐人数、历年食材价格波动等因素，科学合理地制定餐费预算，定期监控预算执行情况。二是对餐费收支进行详细记录和公开，接受监督，确保资金使用透明合规。三是加强与机关食堂负责人的沟通，及时向领导汇报项目进度，确保项目按期完工。定期开展员工用餐满意度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菜品口味单一、营养搭配欠佳。二是食材采购成本低，库存管理不善，造成浪费。三是因部分职工未全天在机关食堂进餐导致机关食堂每月补助标准指标设置不精准。对用餐人数预估不准，导致资金执行率不足100%。四是食堂运营过程中管理不善，存在少量食品浪费现象。五是食堂设备闲置导致运营效率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1．安排工作人员对食品浪费现象进行监督。选择有资质的供应商，对采购的食材进行严格检查，如检查蔬菜的新鲜度、肉类的检疫证明等，确保食材新鲜。减少就餐人员因食材问题导致食品浪费的现象。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2．合理配置设备和人员，根据就餐人数和时间灵活调整人员安排，提高设备使用效率。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1.建立菜品反馈机制，定期收集意见，根据职工需求和营养标准调整菜单。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2.优化采购流程，集中采购，与供应商长期合作以降低成本，加强库存管理，建立库存预警机制。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3.下一年度测算补助标准时因考虑变动因素，如就餐人数波动、食材价格波动等。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