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2024年图书发行项目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喀什出版社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地委宣传部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罗建国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2025年01月20日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（一）项目概况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全民阅读的大背景下，喀什出版社通过发行各类图书，为当地民众提供丰富的精神文化食粮，推动全民阅读氛围的形成，助力文化建设。本项目遵循财政部《项目支出绩效评价管理办法》（财预〔2020〕10号）和自治区财政厅《自治区财政支出绩效评价管理暂行办法》（新财预〔2018〕189号）等相关政策文件与规定，旨在评价2024年图书发行项目实施前期、过程及效果，评价财政预算资金使用的效率及效益。我社2024年图书发行项目计划出版13种图书,通过该项目的实施，提高图书发行量、优化图书品种结构，扩大图书市场覆盖面、满足广大读者阅读需求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了进一步发扬中华优秀传统文化和传统美德、广泛开展社会主义核心价值观宣传教育、帮助农牧民提升国家通用语言水平、提高农业生产技术，我社2024年图书发行项目主要以出版图书科普类、法律类、农业类、中华优秀传统文化为主。实施情况：根据计划图书的印刷费、稿酬、托运费、等成本费用及市场需求，计算出图书成本。13种图书所需要经费如下:印刷费25.4万元、稿费11.28万元，托运费1.12万元，委托业务费1.3万元，差旅费5.5万元、办公费0.4万元，以上各类费用合计45万元。截止12月底出版了《我的家在中国系列图书》《国家通用语言日常必备书》《红枣栽培技术》《新梅高效栽培技术》等13种图书并完成相关费用的支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出版社为全额事业单位，主要职责为出版公益性政治、经济、文化、教育、科技等各类出版物；出版翻译类、编译类维吾尔文图书；出版优秀少儿类读物、青少年励志读物；出版农村通俗读物；出版中小学教辅材料等相关发行工作。纳入2024年部门决算编制范围的有8个办公室：办公室（党建办）、计划财务科、编务部（项目办）、审读室、编辑部、少儿类图书部、出版营销部、彩印厂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编制人数55人，其中：事业编制55人。实有在职人数47人，其中：事业在职47人。离退休人员102人，其中：事业退休102人。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4.资金投入和使用情况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《关于批复2024年喀什地区本机部门预算的通知》喀地财发【2024】1号共安排下达资金45万元，为财政拨款资金，最终确定项目资金总数为45万元。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23日，实际支出44.912万元，其中：支付印刷费25.37596万元、稿费11.221万元、托运费1.115万元，相关业务工作所需参加图博会、编辑人员继续教育、业务培训等差旅费5.5万元，制作宣传广告费1.3万元，购买策划用的图书0.4万元，通过实施此项目进一步发扬中华优秀传统文化和传统美德、广泛开展社会主义核心价值观宣传教育、帮助农牧民提升国家通用语言水平、提高农业生产技术。预算执行率99.8%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（二）项目绩效目标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出版社为了贯彻落实第三次中央新疆工作座谈会精神，喀什出版社在喀什地委的支持和引导下，组织编辑力量，集中精神做好充分的准备。为了进一步发扬中华优秀传统文化和传统美德、广泛开展社会主义核心价值观宣传教育、帮助农牧民提升国家通用语言水平、提高农业生产技术、普及法律法规，2024年度拟计划出版图书13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2.阶段性目标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13种图书实施的前期准备工作：1、完成图书稿件的三审三校工作，差错率控制在0.01%。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2、完成图书整体装帧设计，包括封面、封底、书脊、内页排版等，经校对无误后可制作图书样稿。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具体实施工作：1、编辑校对人员按照三审三校制度对稿件进行逐字逐句的审核，提出修改意见进行反馈作者。作者根据修改意见修改后，编辑校对人员再次审核，反复沟通直至稿件质量达标。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图书发行项目的整体效果进行评估，包括资金使用率、图书质量、发行量、销售额、等指标是否达到预期目标；对宣传推广活动的效果进行评估，总结经验教训，为今后的项目实施提供借鉴；整理项目实施过程中的相关资料和文件，进行归档保存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2024年图书发行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2024年图书发行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（二）绩效评价原则、评价指标体系、评价方法评价标准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2024年国家文物保护资金项目评分表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2.8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14.93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99.73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（三）绩效评价工作过程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第一阶段：前期准备。（1月6日-1月10日）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罗建国任评价组组长，绩效评价工作职责为负责全盘工作。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艾尼娃尔·阿布都克力木任评价组副组长，绩效评价工作职责为为对项目实施情况进行实地调查。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迪丽拜尔·阿布都热依木、麦尔叶姆·吐尔逊、再努尔、努尔曼古丽、张蓝蓝、阿不都克日木、西日甫·尼加提、古丽米热·巴克阿吉任评价组成员，绩效评价工作职责为负责资料审核等工作。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第二阶段：组织实施。（1月13日-1月27日）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第三阶段：分析评价。（2月10日-2月28日）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2024年图书发行项目进一步发扬中华优秀传统文化和传统美德、广泛开展社会主义核心价值观宣传教育、帮助农牧民提升国家通用语言水平、提高农业生产技术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结合《关于喀什出版社机构设置方案的通知》喀党编委（2019）31号文件喀什出版社工作职责，根据《出版管理条例》、《三审三校制度》相关要求立项，项目实施符合《关于喀什出版社机构设置方案的通知》喀党编委（2019）31号文件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项目过程：2024年图书发行项目预算安排 45万元，实际支出44.912万元，预算执行率99.8%。项目资金使用合规，项目财务管理制度健全，财务监控到位，所有资金支付均按照国库集中支付制度严格执行，现有项目管理制度执行情况良好。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本项目已完成13种图书的出版，截止12月23日已完成支付印刷费25.37596万元、稿费11.221万元、托运费1.115万元，相关业务工作所需参加图博会、编辑人员继续教育、业务培训等差旅费5.5万元，制作宣传广告费1.3万元，购买策划用的图书0.4万元，费用合计：44.91196万元。通过对读者发放满意度调查问卷83份，回收83份，读者对图书质量达标率为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进一步发扬中华优秀传统文化和传统美德、广泛开展社会主义核心价值观宣传教育、帮助农牧民提升国家通用语言水平、提高农业生产技术，随着图书的发行和阅读活动的开展，在喀什地区营造了浓厚的文化氛围，推动了全民阅读的发展，使文化润疆工作更加深入人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图书发行项目进行客观评价，最终评分结果：评价总分99.73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2024年图书发行项目绩效评价评分汇总表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15.00 100.00%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19.80 99.00%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44.93 99.84%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20.00 20.00 100.00%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100.00 99.73 99.73%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结合《关于喀什出版社机构设置方案的通知》喀党编委（2019）31号文件喀什出版社工作职责，根据《出版管理条例》、《三审三校制度》相关要求作为立项依据，本项目立项符合《关于喀什出版社机构设置方案的通知》喀党编委（2019）31号文件中职责范围中的“主要职责为出版公益性政治、经济、文化、教育、科技等各类出版物；出版翻译类、编译类维吾尔文图书；出版优秀少儿类读物、青少年励志读物；出版农村通俗读物；出版中小学教辅材料等相关发行工作”，属于我单位履职所需；根据《财政资金直接支付申请书》，本项目资金性质为“公共财政预算”功能分类为“2070605”经济分类为“50502”属于公共财政支持范围，符合中央、地方事权支出责任划分原则；经检查我单位财政管理一体化信息系统，本项目不存在重复。结合《关于喀什出版社机构设置方案的通知》喀党编委（2019）31号文件喀什出版社工作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喀《关于喀什出版社机构设置方案的通知》喀党编委（2019）31号文件喀什出版社工作职责，根据《出版管理条例》、《三审三校制度》相关要求编制工作计划和经费预算，经过与各业务科室报送财务审核，分管领导审批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①该项目已设置年度绩效目标，具体内容为“图书种类、图书印刷质量达标率、图书按时出版率、项目完成时间、印刷费、劳务费、邮电费、委托业务费、差旅费、办公费”。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②该项目实际工作内容为：出版《我的家在中国系列图书》《国家通用语言日常必备书》《红枣栽培技术》《新梅高效栽培技术》等13种图书。绩效目标与实际工作内容一致，两者具有相关性。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13种图书的出版及成本指标的支付，图书质量和按时出版率分别达到了100%，达到进一步发扬中华优秀传统文化和传统美德、广泛开展社会主义核心价值观宣传教育、帮助农牧民提升国家通用语言水平、提高农业生产技术等效益，预期产出效益和效果是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④该项目批复的预算金额为45万元，《项目支出绩效目标表》中预算金额为45万元，预算确定的项目资金与预算确定的项目投资额相匹配。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12个，定量指标11个，定性指标1个，指标量化率为91.67%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为图书种类1个指标；质量指标为图书印刷质量达标率1个指标；时效指标为图书按时出版率、项目完成时间2个指标；成本指标为印刷费、劳务费、邮电费、委托业务费、差旅费、办公费6个指标；社会效益指标为响应文化润疆1个指标；满意度指标为读者满意度1个指标；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结合《关于喀什出版社机构设置方案的通知》喀党编委（2019）31号文件喀什出版社工作职责，根据《出版管理条例》、《三审三校制度》相关要求科学论证，预算编制内容与项目内容匹配，按照项目资金用途设定工作任务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本项目2024年图书发行项目，即预算编制较科学且经过论证；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预算申请内容为2024年图书发行项目，项目实际内容为2024年图书发行项目，预算申请与《2024年图书发行项目实施方案》中涉及的项目内容匹配；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45万元，我单位在预算申请中严格按照项目实施内容及测算标准进行核算，其中：印刷费25.4万元、稿费11.28万元，托运费1.12万元，相关业务工作所需参加图博会、编辑人员继续教育、业务培训、自治区书店对接工作等差旅费5.5万元，制作宣传广告费1.3万元，购买策划用图书0.4万元，以上各类费用合计45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2024年图书发行项目实施方案》为依据进行资金分配，预算资金分配依据充分。根据《关于批复2024年喀什地区本级部门预算的通知》（喀地财发〔2024〕1号），本项目实际到位资金45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（二）项目过程情况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5个三级指标构成，权重分为20分，实际得分19.8分，得分率为99%。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45万元，其中：财政安排资金45万元，实际到位资金45万元，资金到位率=100%；各业务科室严格按照预算执行项目资金，能够及时足额按照发生的经济事项将项目资金44.91万元分别拨付给服务单位或个人，通过分析可知，该项目财政资金足额拨付到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44.91196万元，其中：支付印刷费25.37596万元、稿费11.221万元、托运费1.115万元，相关业务工作所需参加图博会、编辑人员继续教育、业务培训等差旅费5.5万元，制作宣传广告费1.3万元，购买策划用的图书0.4万元，费用合计：44.91196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99.8%，偏差原因：项目资金预算编制精准化程度不够，未充分考虑2024年图书发行项目推进情况和项目程序履行情况，整改措施:加强预算执行监管力度，加强本单位各部门预算执行过程的动态监管，及时掌握各部门预算执行过程中的支付情况。项目资金支出总体能够按照预算执行，根据评分标准，该指标扣0.2分，得2.8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出版社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出版社资金管理办法》《喀什出版社收支业务管理制度》《喀什出版社政府采购业务管理制度》《喀什出版社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出版社财务管理制度》，项目具备完整规范的立项程序；经查证项目实施过程资料，项目采购、实施、验收等过程均按照采购管理办法和合同管理办法等相关制度执行，基本完成既定目标；经查证党总支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资料均已落实到位，具体涉及内容包括：项目资金支出严格按照自治区、地区以及本单位资金管理办法执行，项目启动实施后，为了加快本项目的实施，成立了2024年图书发行项目工作领导小组，由罗建国任组长，负责项目的组织工作；艾尼娃儿·阿不都克力木任副组长，负责项目的实施工作；组员包括：迪丽拜尔·阿布都热依木、麦尔耶姆·图尔荪、再努尔、努尔曼古丽、张蓝蓝、阿不都克日木、西日甫·尼加提、古丽米热·巴克阿吉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项目产出类指标包括产出数量、产出质量、产出时效、产出成本四方面的内容，由10个三级指标构成，权重分为45分，实际得分44.93分，得分率为99.84%。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图书种类指标，预期指标值为=13种，实际完成值为=13种，指标完成率为100%，与预期目标一致，根据评分标准，该指标不扣分，得10分。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图书印刷质量达标率指标，预期指标值为100%，实际完成值为=100%，指标完成率为100%，与预期目标一致，根据评分标准，该指标不扣分，得10分。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图书按时出版率指标，预期指标值为100%，实际完成值为100%，指标完成率为100%，与预期目标一致，根据评分标准，该指标不扣分，得5分。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项目完成时间指标，预期指标值为2024年12月31日，实际完成值为2024年12月23日，指标完成率为100%，与预期目标一致，根据评分标准，该指标不扣分，得5分。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合计得分10分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印刷费指标，预期指标值为小于等于25.4万元，实际完成值为25.38万元，指标完成率为99.9%，偏差率为-0.10%,偏差原因：此项目进行竞价，按最低竞价成交，改进措施：细化成本核算，根据评分标准，该指标扣0.01分，得2.49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劳务费费指标，预期指标值为小于等于11.28万元，实际完成值为11.22万元，指标完成率为99.4%，偏差率为-0.60%偏差原因：按实际发生发生额支付。改进措施：细化成本核算，根据评分标准，该指标扣分0.06，得2.44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邮电费指标，预期指标值为小于等于1.12万元，实际完成值为1.12万元，指标完成率为100%，与预期目标一致，项目经费都能控制绩效目标范围内，根据评分标准，该指标不扣分，得2.5分。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委托业务费指标，预期指标值为小于等于1.3万元，实际完成值为1.3万元，指标完成率为100%，与预期目标一致，项目经费都能控制绩效目标范围内，根据评分标准，该指标不扣分，得2.5分。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差旅费指标，预期指标值为小于等于5.5万元，实际完成值为5.5万元，指标完成率为100%，与预期目标一致，项目经费都能控制绩效目标范围内，根据评分标准，该指标不扣分，得2.5分。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办公费指标，预期指标值为小于等于0.4万元，实际完成值为0.4万元，指标完成率为100%，与预期目标一致，项目经费都能控制绩效目标范围内，根据评分标准，该指标不扣分，得2.5分。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合计得分14.93分；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响应文化润疆指标，该指标预期指标值为长期，实际完成值为长期，指标完成率为100%，与预期指标一致，根据评分标准，该指标不扣分，得10分。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对于满意度指标：读者满意度，该指标预期指标值为100%，实际完成值为100%，指标完成率为100%，与预期目标一致，根据评分标准，该指标不扣分,得10分。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图书发行项目预算45万元，到位45万元，实际支出44.91196万元，预算执行率为99.8%，项目绩效指标总体完成率为99.9%，偏差率为0.1%,偏差去原因项目目标设置不够精准，采取的措施：对各项指标和指标值要进一步优化、完善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能够严格按照《2024年图书发行项目实施方案》执行，管理制度完善、责任落实到位，本项目绩效评价工作，有出版社主要领导牵头，项目分管各业务科室负责人具体负责，从项目到资金，均能够很好的执行。形成出版社项目执行机制，我单位计划财务科每月向出版社党总支报送项目执行进度，强化项目资金执行，加强与各业务科室的沟通，确保项目按期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、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2、编审流程冗长，图书出版周期超行业平均水平。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3、专业编辑、策划人才短缺，尤其是数字出版能力不足。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加强项目资金管理，及时将资金拨付到位，是资金效益最大化。通过绩效评价，发现影响项目实施进度的因素，并及时制定控制措施，达到提高综合业务水平，发挥项目最大效益。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1、项目建设的程序进一步规范。项目前期做好可行性研究报告，更加细化实施方案，严格按照项目实施方案、招投标管理办法等稳步推进工作，各部门单位根据自己项目的特点进行总结。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、简化审核流程：对现有出版流程进行全面梳理，去除不必要的审核环节，明确各环节的责任人和时间节点。采用信息化手段，如电子审批系统，实现稿件快速流转，提高出版效率。同时，针对紧急出版任务，设立绿色审批通道，确保能及时响应市场需求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