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2024年中央支持地方公共文化服务体系建设补助资金（文化润疆工程重点项目）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喀什地区文化馆</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喀什地区文化馆</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刘晓玉</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2025年02月20日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及《关于举办首届中国新疆民间艺术季的通知》（新民艺办发〔2024〕1号）文件精神，深入落实习近平文化思想，贯彻落实习近平总书记关于新疆工作的重要讲话重要指示批示精神，按照中央、自治区有关工作安排，文化和旅游部、新疆维吾尔自治区人民政府、新疆生产建设兵团将于2024年联合举办首届中国新疆民间艺术季。艺术季作为文化润疆的重点项目，每两年组织一届，2024年为首届，是完整准确全面贯彻落实新时代党的治疆方略，持续提升文化润疆质效，促进文旅高质量融合发展的创新举措和重要抓手，对繁荣基层群众文艺创作、促进各民族广发交往交流交融、有形有感有效铸牢中华民族共同体意识有着重要意义。旨在通过在地区各县市对民间艺术节目进行筛选，遴选出一批优秀节目，提升地区优秀民间艺术作品的创作，不断提升群众文化活动能力，激发群众文化活动热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内容：该项目主要是由喀什地区文化馆组织县市、乡镇（街道）、村（社区）的文化大院、市集、广场、商业街区等交通便利、人流密集的场地设立群众大舞台，自下而上组织开展民间艺术季展演及遴选活动，对民间音乐、民间曲艺、民间舞蹈等三门在地区各级进行遴选及展演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情况：本项目主要由我单位组织地区各县市开展中国新疆民间艺术季活动前期遴选工作，初步遴选作品72个，同时在莎车县、疏附县搭建舞台开展民间艺术季第二轮遴选活动，在各县市报送作品的基础上开展展演选拔赛，遴选出9个(各门类3个)优秀节目，自治区选派3名专家、地区选派2名专家赴县市对遴选的9部优秀作品进行打磨提升。最终在9部作品打磨提升之后经专家团及自治区确定选送6部作品参加自治区第三轮遴选活动，最终在哈密、阿勒泰、和田地区参加第三轮遴选后经文旅部审核，确定喀什地区推荐民间音乐作品《勃姆巴雅宛》和民间曲艺类作品《甜瓜的故事》成功入选首届中国新疆民间艺术季优秀作品。此次遴选活动不仅发掘和整理了喀什地区一批优秀的民间艺术资源，还营造了浓厚的民间艺术传承与发展氛围，增强了民间艺术传承人的自信心与荣誉感，激发了广大民众对民间艺术的热爱和关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喀什地区文化馆为差额事业单位，纳入2024年部门决算编制范围的有3个办公室：办公室、美术部、文艺部。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编制人数25人，其中：行政人员编制0人、工勤0人、参公0人、事业编制25人。实有在职人数24人，其中：行政在职0人、工勤0人、参公0人、事业在职24人。离退休人员15人，其中：行政退休人员0人、事业退休15人。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根据喀地财教〔2024〕21号文件共安排下达资金10万元，为10万元资金，最终确定项目资金总数为10万元。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截至2024年12月31日，实际支出10万元，预算执行率100%。该项目资金主要用于开展艺术季作品遴选打磨工作费用60688元、推荐作品前往和田参加自治区遴选费用39312元，均用于保障民间艺术季活动的正常开展。</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组织开展中国新疆民间艺术季活动前期遴选作品72个，同时地区将搭建舞台，在各县市报送作品的基础上开展展演选拔赛，遴选出9个(各门类3个)优秀节目组织展演并打磨提升，并赴和田地区参加遴选及展演。该项目资金共保障地区开展2次遴选,选送至自治区参加民间艺术展演，不断提升群众文化活动能力，激发群众文化活动热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实施的前期准备工作：2024年，我单位根据中国新疆民间艺术季组委会办公室下发的关于举办首届中国新疆民间艺术季的通知文件要求，制定喀什地区2024年民间艺术季遴选活动计划，确定活动内容事项。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项目在实施过程中，主要由文化馆办公室统筹，文艺部负责具体活动实施。活动实施之前先行提交活动方案至支委会研究，活动预算超过一万元的事项，经支委会研究通过后，报请局党组审议通过后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验收阶段的具体工作：活动完成后，由责任部室及责任人撰写总结信息，并通过官方媒体发布。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通过对项目预算执行情况及各项绩效目标达成程度的系统性分析，全面、客观地评估项目在预定周期内的实施效果，包括社会效益等维度指标，为项目后续的改进与优化提供科学依据。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中央支持地方公共文化服务体系建设补助资金（文化润疆工程重点项目）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2024年中央支持地方公共文化服务体系建设补助资金（文化润疆工程重点项目）评分表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刘晓玉任评价组组长，绩效评价工作职责为负责全盘工作。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台来提·多力昆任评价组副组长，绩效评价工作职责为为对项目实施情况进行实地调查。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马辉任评价组成员，绩效评价工作职责为负责资料审核等工作。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中央支持地方公共文化服务体系建设补助资金（文化润疆工程重点项目）项目产生群众文化活动能力提升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下达2024年中央支持地方公共文化服务体系建设补助资金（文化润疆工程重点项目）的通知》（喀地财教〔2024〕21号）文件要求文件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项目过程：2024年中央支持地方公共文化服务体系建设补助资金（文化润疆工程重点项目）项目预算安排 10万元，实际支出10万元，预算执行率100%。项目资金使用合规，项目财务管理制度健全，财务监控到位，所有资金支付均按照国库集中支付制度严格执行，现有项目管理制度执行情况良好。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项目产出：此项目的实施，遴选各县市作品数72个，遴选优秀作品数9个，活动展演次数2次。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项目效益：通过实施此项目产生地方群众文化活动能力提升的效益。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中央支持地方公共文化服务体系建设补助资金（文化润疆工程重点项目）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2024年中央支持地方公共文化服务体系建设补助资金（文化润疆工程重点项目）绩效评价评分汇总表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财政局颁发的《关于下达2024年中央支持地方公共文化服务体系建设补助资金（文化润疆工程重点项目）的通知》（喀地财教〔2024〕21号）中：“中国（新疆）民间艺术季开幕式演出及系列竞赛、展演项目”；本项目立项符合《关于喀什地区群艺馆机构编制方案的通知》（喀机编字[2007]111号）中：“开展各类健康有益的群众文化活动；组织群众文艺作品创作和文化理论研究，收集、整理、研究、开发民间优秀文化，挖掘保护和继承民间文化遗产；培养各类特别是青少年艺术人才，开展对外社会文化交流，弘扬中华民族优秀文化”内容，符合行业发展规划和政策要求；本项目立项符合《喀什地区文化馆单位配置内设机构和人员编制规定》中职责范围中的“开展各类健康有益的群众文化活动”，属于我单位履职所需；根据《财政资金直接支付申请书》，本项目资金性质为“公共财政预算”功能分类为“2010199其他文化和旅游支出”经济分类为“50502商品和服务支出”属于公共财政支持范围，符合中央、地方事权支出责任划分原则；经检查我单位财政管理一体化信息系统，本项目不存在重复。结合开展各类健康有益的群众文化活动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喀什地区文化馆及喀什地区文化广播电视和旅游局分管领导进行沟通、筛选确定经费项目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通过该项目的实施我单位组织开展中国新疆民间艺术季活动前期遴选作品不少于72个，同时地区将搭建舞台，在各县市报送作品的基础上开展展演选拔赛，遴选出9个(各门类3个)优秀节目组织展演并打磨提升，并赴和田地区参加遴选及展演。该项目资金共保障1次遴选,1次前往和田地区参加的遴选及展演活动，不断提升群众文化活动能力，激发群众文化活动热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我单位组织开展中国新疆民间艺术季活动前期遴选作品72个，同时在莎车县、疏附县搭建舞台开展民间艺术季第二轮遴选活动，在各县市报送作品的基础上开展展演选拔赛，遴选出9个(各门类3个)优秀节目，自治区选派3名专家、地区选派2名专家赴县市对遴选的9部优秀作品进行打磨提升。最终在9部作品打磨提升之后经专家团及自治区确定选送6部作品参加自治区第三轮遴选活动，最终在哈密、阿勒泰、和田地区参加第三轮遴选后经文旅部审核，确定喀什地区推荐民间音乐作品《勃姆巴雅宛》和民间曲艺类作品《甜瓜的故事》成功入选首届中国新疆民间艺术季优秀作品。此次遴选活动不仅发掘和整理了喀什地区一批优秀的民间艺术资源，还营造了浓厚的民间艺术传承与发展氛围，增强了民间艺术传承人的自信心与荣誉感，激发了广大民众对民间艺术的热爱和关注。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遴选各县市作品数72个、遴选优秀作品数9个、活动展演次数2场、遴选作品合格率（%）为100%、项目于2024年11月22日完成、遴选节目及相关费用金额为6.0688万元、每次遴选成本1.97万元、提升基层群众文化活力100%、活动参与人员满意度（%）为99.2%，达到提升基层群众文化活力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④该项目批复的预算金额为10.00万元，《项目支出绩效目标表》中预算金额为10.00万元，预算确定的项目资金与预算确定的项目投资额相匹配。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遴选各县市作品数等于72个、遴选优秀作品数等于9个、活动展演次数等于2场，三级指标的年度指标值与年度绩效目标中任务数一致，已设置时效指标“项目完成时间等于2024年11月30日”。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申报前期制定了《喀什地区首届中国新疆民间艺术季民间艺术节目展演遴选方案》开展事项经过科学论证，预算落实落细，通过第三方询价编制预算，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组织开展中国新疆民间艺术季活动前期遴选作品不少于72个，同时地区将搭建舞台，在各县市报送作品的基础上开展展演选拔赛，遴选出9个(各门类3个)优秀节目组织展演并打磨提升，并赴和田地区参加遴选及展演。该项目资金共保障1次遴选,1次前往和田地区参加的遴选及展演活动。项目实际内容为组织开展中国新疆民间艺术季活动前期遴选作品72个，同时在莎车县、疏附县搭建舞台开展民间艺术季第二轮遴选活动，在各县市报送作品的基础上开展展演选拔赛，遴选出9个(各门类3个)优秀节目，自治区选派3名专家、地区选派2名专家赴县市对遴选的9部优秀作品进行打磨提升。最终在9部作品打磨提升之后经专家团及自治区确定选送6部作品参加自治区第三轮遴选活动，最终在哈密、阿勒泰、和田地区参加第三轮遴选后经文旅部审核，确定喀什地区推荐民间音乐作品《勃姆巴雅宛》和民间曲艺类作品《甜瓜的故事》成功入选首届中国新疆民间艺术季优秀作品，预算申请与《喀什地区首届中国新疆民间艺术季民间艺术节目展演遴选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10.00万元，我单位在预算申请中严格按照项目实施内容及测算标准进行核算，其中：委托业务费用10.00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首届中国新疆民间艺术季民间艺术节目展演遴选项目资金的请示》和《喀什地区首届中国新疆民间艺术季民间艺术节目展演遴选项目实施方案》为依据进行资金分配，预算资金分配依据充分。根据《关于下达2024年中央支持地方公共文化服务体系建设补助资金（文化润疆工程重点项目）的通知》（喀地财教〔2024〕21号），本项目实际到位资金10.00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10.00万元，其中：财政安排资金10.00万元，其他资金0.00万元，实际到位资金10.00万元，资金到位率等于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10.00万元，预算执行率=（实际支出资金/实际到位资金）×100.0%=100.0%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文化馆单位资金管理办法》《喀什地区文化馆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文化馆资金管理办法》《喀什地区文化馆收支业务管理制度》《喀什地区文化馆政府采购业务管理制度》《喀什地区文化馆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文化馆专项资金管理办法》《喀什地区文化馆项目管理制度》《喀什地区文化馆采购业务管理制度》《喀什地区文化馆合同管理制度》等相关法律法规及管理规定，项目具备完整规范的立项程序；经查证项目实施过程资料，项目采购、实施、验收等过程均按照采购管理办法和合同管理办法等相关制度执行，基本完成既定目标；经查证支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中央支持地方公共文化服务体系建设补助资金（文化润疆工程重点项目）项目工作领导小组，由刘晓玉任组长，负责项目的组织工作；台来提·多力昆任副组长，负责项目的实施工作；组员包括：陈晓龙和马辉，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项目产出类指标包括产出数量、产出质量、产出时效、产出成本四方面的内容，由7个三级指标构成，权重分为45分，实际得分45分，得分率为100%。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遴选各县市作品数指标，预期指标值为大于等于72个，实际完成值为72个，指标完成率为100%，与预期目标一致，根据评分标准，该指标不扣分，得3分。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遴选优秀作品数指标，预期指标值为大于等于9个，实际完成值为个，指标完成率为100%，与预期目标一致，根据评分标准，该指标不扣分，得3分。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活动展演次数指标，预期指标值为大于等于2场，实际完成值为等于2场，指标完成率为100%，与预期目标一致，根据评分标准，该指标不扣分，得4分。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遴选作品合格率（%）指标，预期指标值等于100%，实际完成值等于100%，指标完成率等于100%，与预期目标一致，根据评分标准，该指标不扣分，得10分。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项目完成时间指标，预期指标值为=2024年11月30日，实际完成值为=2024年11月22日，指标完成率为100%，与预期目标一致，根据评分标准，该指标不扣分，得10分。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遴选节目及相关费用金额指标，预期指标值为小于等于6.07万元，实际完成值为小于等于6.07万元，指标完成率为100%；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次遴选成本金额指标，预期指标值为小于等于1.97万元，实际完成值为等于1.97万元，指标完成率为100%，本年支付项目款项金额10万元，项目经费都能控制绩效目标范围内，按预算足额支付，根据评分标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提升基层群众文化活力指标，该指标预期指标值为提升，实际完成值为提升，指标完成率为100，与预期指标一致，根据评分标准，该指标不扣分，得10分。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对于“满意度指标：活动参与人员意度100%，该指标预期指标值为大于等于95%，实际完成值等于99.2%，指标完成率等于104.42%，与预期目标一致，根据评分标准，该指标不扣分,得10分。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中央支持地方公共文化服务体系建设补助资金（文化润疆工程重点项目）项目预算10万元，到位10万元，实际支出10万元，预算执行率为100%，项目绩效指标总体完成率为100.5%，偏差率为0.5%,偏差原因满意度指标实际完成值高于预期，采取的措施在日后指标设置过程中切实奖工作做实做细，充分考虑各项因素的影响，将指标设置更加细致。</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开展首先是要前期工作准备充分，一是项目在实施开展前制定详细的项目计划、涵盖项目进度计划、资源计划、成本计划、风险点管理办法等磨合连篇任务顺序和时间节点。二是项目小组成员应包含单位领导、项目负责人、财务负责人和行业专家，不同的岗位和职责应用和发挥自身专业和岗位作用；三是按照项目计划开展工作，确保项目各项任务按时完成，定期召开羡慕会议，及时沟通项目进展、问题和解决方案，协调项目成员之间的工作，确保项目顺利推进。四是在资料收集和档案整理及分析上要全面。其次是项目小组成员要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一是项目未能按照预定时间节点完成节点任务，导致项目推进存在一定的困难；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二是开展项目工作的人员，专业性亟待加强，专业方面知识欠缺，容易造成问题的疏漏，在客观性和公正性上说服力不强；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三是项目开展过程局限性强，不够全面，项目全过程团队成员跟踪不到位，项目开展质量方面有可能存在弊端。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四是项目开展过程中团队成员沟通困难，信息传递不及时、不准确，导致工作重复或遗漏。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2.组织项目相关人员，加强项目开展时间节点、任务顺序的培训学习，明确项目重点任务。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3.根据项目需求选拔具备合适技能和经验的成员，定期召开项目成员之间会议，做好信息交流。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