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中国环塔（国际）拉力赛喀什赛区赛事项目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矫健</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根据《行署2023年第二十次常务会议纪要》（喀署阅【2023】8号）和《中国环塔（国际）拉力赛喀什赛区赛事项目实施方案》等相关政策文件与规定，旨在中国环塔（国际）拉力赛是新疆本土培养的唯一国际赛事，到2024年，已成功办赛20年，如今的环塔已成为亚洲规模最大、线路最长、难度最大、最具商业价值的国际品牌赛事。乘风破浪20载，环塔将集合媒体、受众群体资源，全力打造2024“环塔20年”开闭幕式盛典，届时将吸引来自世界各地的参赛车队、媒体和观众的关注。举办城市将与环塔拉力赛紧密联系，通过精彩纷呈的赛事项目、激动人心的比赛环节以及丰富多彩的文化交流活动，呈现一场不同凡响的体育文化盛宴，向世界展示和谐新疆、魅力喀什多元化发展全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实施地点：喀什麦盖提县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内容：2023中国环塔（国际）拉力赛在喀什赛区麦盖提县设立赛事大营1处，设置麦盖提N39赛段、麦盖提林场赛段和麦盖提至红白山三个特殊赛段。赛事前集结中汽联、自治区体育局、新疆汽协、新疆摩协此次赛事裁判组成员对三个赛段进行细致勘路，赛事期间环塔组委会所有官方媒体资源落地喀什赛区麦盖提县，分别在央视和湖南卫视的环塔系列电视节目中制作并播放不少于1期的喀什赛区相关文旅宣传，充分展现麦盖提县经典沙漠旅游线路的赛段，在赛事期间组织对麦盖提县N39赛段进行“中国环塔（国际）拉力赛喀什赛区经典赛段”的授牌活动和赛段颁奖活动，在环塔赛事直播间推荐喀什赛区旅游特色产品，并将麦盖提县赛事相关宣传推介视频及图片资料，宣传资料的所有权提供给喀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赛事预估承载规模2000人，新疆旅发大会开幕晚会整体活动全网曝光量不低于5000万。音乐旅行微综艺预估播放量2500万。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矫健进行牵头，首先进行项目的前期调研。评估项目实施的相关性、预期绩效的可实现性、实施方案的有效性、财政资金投入可行性风险。其次在项目实施过程中结合本单位2024年的实际要求，严格按照相关文件的规定开展，2024中国环塔（国际）拉力赛喀什赛区赛事举办了13天，邀请了中外50支车队，吸引了许多外地游客来到喀什旅游，促进了喀什的消费，提高了喀什的知名度，向世界展示和谐新疆、魅力喀什多元化发展全貌。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文化广播电视和旅游局为行政单位，纳入2024年部门决算编制范围的有8个办公室：(一)办公室。(二)规划财务科。(三)产业办。(四)文化艺术科。(五)广电监管科。(六)旅游促进科。(七)市场监管法制科。(八)非物质文化遗产保护科(文物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地区文化广播电视和旅游局贯彻落实党中央、自治区党委关于文化广播电视和旅游工作的方针政策和决策部署以及地委工作要求,在履行职责过程中坚持和加强党对文化广播电视和旅游工作的集中统一领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贯彻落实执行党和国家、自治区有关文化广播电视和旅游工作的方针政策，发展中国特色社会主义文化，加强广播电视阵地管理，实施旅游兴疆战略；把握正确的舆论导向和创作导向，牢牢掌握领导权和主动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文化广播电视和旅游事业、产业振兴发展，拟定地区文化广播电视和旅游事业发展规划并组织实施；推进文化广播电视和旅游创作融合绿色发展，实施“文化广播电视和旅游+”工作；落实文化广播电视和旅游体制机制改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管理地区重大文化广播电视和旅游活动，指导地区重点文化广播电视和旅游设施建设，组织文化广播电视和旅游整体形象推广，构建全媒体时代的宣传营销平台和机制，促进文化广播电视和旅游产业对外合作和市场推广，拟定旅游市场开发战略并组织实施，统筹文化和旅游景区管理，指导推进全域旅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（4）指导、管理文艺事业，指导艺术创作生产及艺术研究、评论，扶持坚守中华文化立场、体现社会主义核心价值观、具有导向性的文艺作品，推动各门类艺术、各艺术品种发展。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（5）负责公共文化事业发展，推进地区文化广播电视服务体系建设和旅游公共服务建设，深入实施文化惠民工程，统筹推进基本公共文化广播电视服务标准化、均等化。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（6）指导文化广播电视和旅游科技创新发展，推进文化广播电视和旅游行业信息化、标准化建设。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（7）负责非物质文化遗产保护和研究。推进非物质文化遗产保护、传承、普及、弘扬和振兴。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8）统筹规划文化广播电视和旅游产业，组织实施文化广播电视和旅游资源普查、挖掘、保护和利用工作，推动文化广播电视和旅游产业投融体系建设，促进文化广播电视和旅游产业发展。结合乡村振兴战略，推进文化广播电视和旅游扶贫。</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（9）指导文化广播电视和旅游市场发展，对文化广播电视和旅游市场经营进行行业监管，推进文化广播电视和旅游行业信用体系建设，依法规范文化广播电视和旅游市场。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（10）负责文化广播电视和旅游安全的综合协调与监督管理，指导文化广播电视和旅游应急救援。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（11）指导地区文化市场综合执法，组织查处全地区性、跨县市文化、旅游、出版、广播电视、电影等市场的违法行为，督查督办大案要案，维护市场秩序。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（12）指导、管理文化广播电视和旅游对外及对港澳台交流、合作、宣传、推广；组织大型文化广播电视和旅游对外及交流活动，推动中华文化走出去。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（13）指导、协调广播电视系统安全和保卫工作。负责对广播电视节目传输覆盖、监测和安全播出进行监管，指导、推进应急广播体系建设，指导、监管广播电视广告播放，负责对外卫星电视节目接收的监管。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（14）完成地委、行署交办的其他任务。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74人，其中：行政人员编制20人、工勤7人、参公24人、事业编制23人。实有在职人数64人，其中：行政在职19人、工勤4人、参公23人、事业在职18人。离退休人员52人，其中：行政退休人员44人、事业退休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根据2024年3月24日召开的《2024年财经委员会第一次会议》【2024】1号共安排下达资金630万元，为地方财政拨款的一般公共预算资金，最终确定项目资金总数为630万元。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截至2024年12月31日，实际支出629.9万元，主要用于支付环塔（国际）拉力赛项目服务费，分别为第二笔服务费450万元和最后一笔服务费179.9万元，预算执行率99.9%。</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中国环塔（国际）拉力赛喀什赛区将与环塔拉力赛紧密联系，活动将会举办10天，邀请60支车队，通过精彩纷呈的赛事项目、激动人心的比赛环节以及丰富多彩的文化交流活动，以中央电视台、新华社等主流媒体、大屏及融媒体端+新媒体+海外媒体+高铁线路广告全方位立体式进行相关报道，向亿万观众呈现一场不同凡响的体育文化盛宴，向世界展示和谐新疆、魅力喀什多元化发展全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自2023年11月以来，关于2024中国环塔国际拉力赛宣传推广工作工作就已稳步推进，在微信公众号、网址、抖音等平台陆续进行了多类型、多角度的宣传报道工作。2023年12月环塔公司对喀什赛区进行了首次赛段勘路工作，勘路</w:t>
      </w:r>
      <w:r>
        <w:rPr>
          <w:rStyle w:val="Strong"/>
          <w:rFonts w:ascii="仿宋" w:eastAsia="仿宋" w:hAnsi="仿宋" w:cs="仿宋" w:hint="eastAsia"/>
          <w:b w:val="0"/>
          <w:bCs w:val="0"/>
          <w:spacing w:val="-4"/>
          <w:sz w:val="32"/>
          <w:szCs w:val="32"/>
        </w:rPr>
        <w:t xml:space="preserve">涉及</w:t>
      </w:r>
      <w:r>
        <w:rPr>
          <w:rStyle w:val="Strong"/>
          <w:rFonts w:ascii="仿宋" w:eastAsia="仿宋" w:hAnsi="仿宋" w:cs="仿宋" w:hint="eastAsia"/>
          <w:b w:val="0"/>
          <w:bCs w:val="0"/>
          <w:spacing w:val="-4"/>
          <w:sz w:val="32"/>
          <w:szCs w:val="32"/>
        </w:rPr>
        <w:t xml:space="preserve">疏附县栏杆乡、木什乡、明尧勒、乌帕尔镇（乌普拉特村）、塔什米里克乡，疏勒县（阿拉甫乡），英吉沙县（托普鲁克乡）、萨罕乡，岳普湖县，莎车县，麦盖提县（N39景区）。通过首次赛段勘路行程了初步赛事方案。2024年1月5日在北京国家会议中心召开了环塔20周年暨2024中国环塔国际拉力赛全球推介会。会议邀请了自治区体育局、自治区文旅厅、中汽联、宝钢集团八钢公司、湖南广播影视集团有限公司和喀什、阿克苏、和田三个赛区相关领导，环塔历届冠军车手、车队及国内有实力的车队、厂商也出席了此次发布会。湖南韵洪传播科技（广州）有限公司承接此次推介会，到场的有CCTV-5、CGTN、央视频、新华社、新华网、俄罗斯INS《龙报》新媒体、TAKLIMAKANRALLY:Twitter、TAKLIMAKANRALLY:Facebook阵容强大媒体平台和记者，现场效果得到了各界好评。2024年2月底，环塔公司组织团队前往喀什召开赛事前第一次协调会，确定了2024中国环塔国际拉力赛喀什赛区营地位置，沟通对接赛事运行保障工作、宣传方案等相关事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5月20日上午，在喀什市北湖公园（环塔营地）举办环塔20周年暨2024中国环塔国际拉力赛开幕式。开幕式由现场文艺演绎、赛事开幕、发车仪式三个环节组成，中国汽车摩托车运动联合会，自治区体育局、文化和旅游厅，宝钢集团新疆八一钢铁有限公司、湖南广播影视集团有限公司（湖南广播电视台）、喀什地区、阿克苏地区、和田地区、新疆环塔汽摩运动俱乐部等单位领导，新华网、新华云、人民数据、澎湃新闻、重庆卫视、新疆卫视、抖音、爱奇艺、B站、百度、搜狐、新浪、东盟头条等210+媒体官方平台参与直播分发；中央网信办和自治区网信办邀请的100多名网络达人参加了开幕式。5月19日22:00主题为“喀什之夜”的开幕晚会在喀什市北湖公园（环塔营地）举行，30名嘉宾和200多名观众观看了精彩的文艺晚会。近100名演职人员，在70分钟的演出时间内向观众呈现了11个节目，其中歌曲4个，舞蹈5个，演奏2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环塔拉力赛颁奖晚会。5月24日晚，2024中国环塔国际拉力赛喀什赛区赛段金头盔颁奖仪式在麦盖提县N39°沙漠旅游景区举行。本次环塔拉力赛喀什赛区三个赛段（SS1、SS2、SS3）的金头盔归属尘埃落定，明星车手陶永明、领航沈鑫驾驶132号赛车获得T1+组SS2和SS3两个赛段金头盔。喀什地委副书记李宏琪出席颁奖晚会并为选手颁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一）提升了喀什的知名度和美誉度。环塔拉力赛是国家A级体育运动比赛，是亚洲顶级越野拉力赛，环塔拉力赛的举办吸引了来自世界各地的车手和媒体的关注。截至6月3日24点，2024中国环塔国际拉力赛全网曝光量超23亿，全网霸榜24次，全国榜7次，《跟着环塔看新疆》专题在湖南卫视黄金档播出，全国媒体直播联盟直播分发共计360次+，直播观看量1.8亿+，全网矩阵粉丝1.2亿+、千万级大V打卡、资深媒体关注，单条爆款视频《中国车手陈震发车》播放破千万。20日开幕式当日，抖音全国榜第5名、微博全国体育榜第5名、懂车帝全国榜第9名、百度全国榜第24名，大幅提升了喀什的知名度和美誉度，擦亮了“不到喀什不算到新疆”的品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促进了喀什的经济发展。赛事的举办吸引了大量的游客和观众前来观赛，为喀什的旅游、餐饮、零售等领域带来了巨大的商机。赛事期间，全地区共接待游客142.38万人次，实现旅游收入12.35亿元，其中，喀什市接待游客25万人次，实现旅游收入1.9亿元；英吉沙县接待游客2.43万人次，实现旅游收入406.02万元；岳普湖县接待游客17.51万人次，实现旅游收入1694.8万元；麦盖提县接待游客11.77万人次，实现旅游收入4700万元，4个赛段承办地均实现了旅游经济的新突破。喀什文旅投集团公司积极介入英吉沙县、岳普湖县、麦盖提县三个赛段广告位招商，成功吸引赞助金67.6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改善了喀什文旅服务环境。喀什市、麦盖提县、英吉沙县、岳普湖县作为环塔拉力赛赛段活动承办地，不仅积极配备赛事必要设施，更是突出“旅游+体育”融合发展理念，大力改造提升大赛营地、演出舞台、景区景点以及城市环境，为文体旅游业可持续协同发展打好了更好的硬件基础。如，喀什市建设120亩地的环塔拉力赛大营，包括800平办公用房、84个淋浴设施、60个临时卫生间、1500米铁栅栏等；岳普湖县规范设置5000m2营地，设置停车场2500个，美食摊位40余家，增设文创产品展柜20个，信号塔2个；英吉沙县平整50亩空地作为环塔营地，新增3个停车场、50处移动卫生间、5个凉亭、9处休闲座椅；麦盖提县在N39°沙漠旅游景区建设环塔大营，引进70余家美食企业，开通县城至景区公交专线1条，增设10辆公交车辆，1市3县均实施城市美化、亮化工程，对重点景区景点进行了设施更新保养，并把喀什特色民俗文化融入到赛事活动各个环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增强了喀什群众的获得感。赛事期间，无论是开幕式主会场的文艺晚会、嘉年华、非遗精品展、农名画展、发车仪式等活动，还是各赛段配套举办的音乐会、非遗展、美食展、文旅招商推介会、农副特产品展销等活动，不仅充分展现喀什地区推动文旅、体育、商贸等各领域融合发展的生动实践，更是通过各族群众的积极参与，促进了交往交流交融，带动了群众收入的增加。如，麦盖提县N39°沙漠旅游景区，活动期间的总营业额达到20.5万元（其中，餐饮营业额0.3万元，住宿营业额2.29万元，越野车、摩托车、骆驼等娱乐项目营业额5.9万元，摊位费2.24万元，超市1.9万元，门票7.82万元）；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摊位营业额65.9万元，酒店营业额122.64万元，环塔赛事团队及社会车辆油料消费578万元。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2024年中国环塔（国际）拉力赛喀什赛区赛事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2024年中国环塔（国际）拉力赛喀什赛区赛事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喀什地区实际情况，喀什地区文广旅局2024年中国环塔（国际）拉力赛喀什赛区赛事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通过对项目预算执行情况及各项绩效目标达成程度的系统性分析，全面、客观地评估项目在预定周期内的实施效果，包括社会效益、参赛人员满意度等多维度指标，为项目后续的改进与优化提供科学依据。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2024年中国环塔（国际）拉力赛喀什赛区赛事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国环塔（国际）拉力赛喀什赛区赛事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中国环塔（国际）拉力赛喀什赛区赛事项目为评价对象，项目预算涵盖2024年1月至2024年7月的全部资金投入与支出。对中国环塔（国际）拉力赛喀什赛区赛事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中国环塔（国际）拉力赛喀什赛区赛事项目综合评分表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2.5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9.17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98.67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绩效评价标准通常包括计划标准、行业标准、历史标准等，用于对绩效指标完成情况进行比较、分析、评价。本次评价由于该项目作为经常性项目，主要采用了计划标准和历史标准。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喀什地区文化广播电视和旅游局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矫健任评价组组长，绩效评价工作职责为负责全盘工作。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李毅杨任评价组副组长，绩效评价工作职责为对项目实施情况进行实地调查。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谢飞燕任评价组成员，绩效评价工作职责为负责资料审核等工作。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通过实施中国环塔（国际）拉力赛喀什赛区赛事项目产生社会效益。项目实施主要通过项目决策、项目过程、项目产出以及项目效益等方面进行评价，其中：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根据《行署2023年第二十次常务会议纪要》（喀署阅【2023】8号）和《中国环塔（国际）拉力赛喀什赛区赛事项目实施方案》为文件立项，项目实施符合行署2023年第二十次常务会议纪要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中国环塔（国际）拉力赛喀什赛区赛事项目预算安排630万元，实际支出629.9万元，预算执行率99.9%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中国环塔（国际）拉力赛喀什赛区赛事项目，预算安排630万元，在2024年中国环塔（国际）拉力赛喀什赛区活动中，喀什地区正成为2024年环塔赛事开幕式举办城市，2024中国环塔（国际）拉力赛喀什赛区赛事举办了10天，邀请了中外50支车队，借助2024年中国环塔（国际）拉力赛喀什赛区活动，推动了经济发展，推动了喀什地区汽车自驾游、酒店住宿、旅游消费持续提升，助力喀什地区旅游业打造经济高质量发展的朝阳产业、各族群众增收致富的惠民产业和展示新疆团结稳定、和谐幸福、生态良好的明星产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2024中国环塔（国际）拉力赛喀什赛区赛事项目方案充分体现了新疆各民族共同团结奋斗、共同繁荣发展的新篇章，彰显新疆各族人民团结拼搏、开拓进取，共同书写繁荣发展、团结进步的辉煌历史。推动了经济发展，推动了喀什地区汽车自驾游、酒店住宿、旅游消费持续提升，助力喀什地区旅游业打造经济高质量发展的朝阳产业，推广了喀什文旅品牌效应。</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中国环塔（国际）拉力赛喀什赛区赛事项目进行客观评价，最终评分结果：评价总分98.67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2024中国环塔（国际）拉力赛喀什赛区赛事项目绩效评价评分汇总表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14.50 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44.17 98.16%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98.67 98.67%</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项目决策类指标包括项目立项、绩效目标和资金投入三方面的内容，由6个三级指标构成，权重分为15分，实际得分14.5分，得分率为96.67%。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中国环塔（国际）拉力赛喀什赛区赛事项目根据《行署2023年第二十次常务会议纪要》（喀署阅[2023]8号）的精神，结合喀什地区文广旅局的三定方案中“（2）统筹文化广播电视和旅游事业、利用机场广告点位发布文化旅游形象宣传广告，利用机场媒体和空间，通过多维度的视觉传达方式，给旅客受众带来更加直观、舒适、强烈的体验，形成多渠道宣传网络，可全面展现喀什地区旅游资源和风土人情的要求，实施“文化广播电视和旅游+”工作”及“（12）组织大型文化广播电视和旅游对外及交流活动，推动中华文化走出去。”的职责，并组织实施。围绕2024年度重点工作制定经费预算，本项目在当年预算中无同类型项目，不存在重复申报的情况，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中国环塔（国际）拉力赛喀什赛区赛事项目申请、设立过程符合相关要求，严格按照审批流程准备符合要求的文件、材料；根据依据编制工作计划和项目预算，经过与地区文广旅局项目分管领导沟通、筛选确定经费预算计划，确定最终预算方案。项目的审批文件、材料符合相关要求，中国环塔（国际）拉力赛喀什赛区赛事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中国环塔（国际）拉力赛喀什赛区将与环塔拉力赛紧密联系，活动将会举办10天，邀请60支车队，通过精彩纷呈的赛事项目、激动人心的比赛环节以及丰富多彩的文化交流活动，以中央电视台、新华社等主流媒体、大屏及融媒体端+新媒体+海外媒体+高铁线路广告全方位立体式进行相关报道，向亿万观众呈现一场不同凡响的体育文化盛宴，向世界展示和谐新疆、魅力喀什多元化发展全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中国环塔（国际）拉力赛喀什赛区活动举办了13天，邀请了50支车队，通过精彩纷呈的赛事项目、激动人心的比赛环节以及丰富多彩的文化交流活动，以中央电视台、新华社等主流媒体、大屏及融媒体端+新媒体+海外媒体+高铁线路广告全方位立体式进行相关报道，向亿万观众呈现一场不同凡响的体育文化盛宴，向世界展示和谐新疆、魅力喀什多元化发展全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赛事举办天数等于13天、参赛车队数量等于50支、质量指标赛事举办完成率等于100%、时效指标项目完成时间等于2024年12月25日、成本指标成本节约率等于0%、，完成了中国环塔（国际）拉力赛喀什赛区赛事项目年度绩效目标，达到提升喀什旅游品牌的口碑和影响力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④中国环塔（国际）拉力赛喀什赛区赛事项目批复的预算金额为630万元，《中国环塔（国际）拉力赛喀什赛区赛事项目支出绩效目标表》中预算金额为630万元，预算确定的项目资金与项目投资额相匹配。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中国环塔（国际）拉力赛喀什赛区赛事项目实施方案，明确了总体思路及目标、并对中国环塔（国际）拉力赛喀什赛区赛事项目任务进行了详细分解，活动将会举办10天，邀请60支车队，实际活动举办了13天，邀请了50支车队，实际完成与预期目标存在一点偏差，根据评分标准，该指标扣0.5分，得2.5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中国环塔（国际）拉力赛喀什赛区赛事项目支出绩效目标表》，得出如下结论：本项目已将年度绩效目标进行细化为绩效指标体系，共设置一级指标4个，二级指标6个，三级指标7个，定量指标6个，定性指标1个，指标量化率为85.71%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环塔（国际）拉力赛喀什赛区赛事项目绩效目标申报表》中，数量指标指标值为赛事举办天数10天、参赛车队数量60支，三级指标的年度指标值与年度绩效目标中任务数一致，已设置时效指标“项目完成时间等于2024年12月25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中国环塔（国际）拉力赛喀什赛区赛事项目，即预算编制较科学且经过论证；预算申请内容为借助2024年中国环塔（国际）拉力赛喀什赛区活动，继续发挥赛事活动对于经济发展的推动作用，推动喀什地区汽车自驾游、酒店住宿、旅游消费持续提升，助力喀什地区旅游业打造经济高质量发展的朝阳产业、各族群众增收致富的惠民产业和展示新疆团结稳定、和谐幸福、生态良好的明星产业。依托环塔拉力赛线上线下宣传优势，让更多人了解喀什旅游，吸引更多游客来到喀什，用“体育赛事传播+旅游文化推荐”的方式打造喀什丝绸之路文化和民族风情旅游目的地。预算申请与《中国环塔（国际）拉力赛喀什赛区赛事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国环塔（国际）拉力赛喀什赛区赛事项目预算申请资金630万元，我单位在预算申请中严格按照项目实施内容及测算标准进行核算。预算确定资金量与实际工作任务相匹配。本项目预算额度测算依据充分，严格按照标准编制，预算确定资金量与中国环塔（国际）拉力赛喀什赛区赛事项目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中国环塔（国际）拉力赛喀什赛区赛事项目实际分配资金以《中国环塔（国际）拉力赛喀什赛区赛事项目》和《中国环塔（国际）拉力赛喀什赛区赛事项目实施方案》为依据进行资金分配，预算资金分配依据充分。根据《行署2023年第二十次常务会议纪要》（喀署阅【2023】8号），中国环塔（国际）拉力赛喀什赛区赛事项目实际到位资金630万元，中国环塔（国际）拉力赛喀什赛区赛事项目总金额为900万元，2024年中国环塔（国际）拉力赛喀什赛区赛事项目应付第二笔和最后一笔服务费，实际支付第二笔服务费450万元和服务尾款179.9万元，2024年共计支出629.9万元，资金结余0.1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中国环塔（国际）拉力赛喀什赛区赛事项目过程类指标包括资金管理和组织实施两方面的内容，由10个三级指标构成，权重分为20分，实际得分20分，得分率为100%。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中国环塔（国际）拉力赛喀什赛区赛事项目预算资金为630万元，其中：财政安排资金630万元，其他资金0万元，实际到位资金630万元，资金到位率等于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中国环塔（国际）拉力赛喀什赛区赛事项目实际支出资金629.9万元，主要用于支付环塔（国际）拉力赛项目服务费，预算执行率等于100%，已支付完本项目所有费用，项目已完结，资金节约0.1万元；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中国环塔（国际）拉力赛喀什赛区赛事项目资金申请文件、国库支付凭证等财务资料，得出中国环塔（国际）拉力赛喀什赛区赛事项目资金支出符合国家财经法规、《政府会计制度》《喀什地区文化广播电视和旅游局资金管理办法》《喀什地区文化广播电视和旅游局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文化广播电视和旅游局资金管理办法》《喀什地区文化广播电视和旅游局收支业务管理制度》《喀什地区文化广播电视和旅游局政府采购业务管理制度》《喀什地区文化广播电视和旅游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中国环塔（国际）拉力赛喀什赛区赛事项目实施符合《喀什地区文化广播电视和旅游局资金管理制度》《喀什地区文化广播电视和旅游局采购业务管理制度》《喀什地区文化广播电视和旅游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②经现场查证经现场查证《中国环塔（国际）拉力赛喀什赛区赛事项目》合同书、《中国环塔（国际）拉力赛喀什赛区赛事项目审计报告》财务支付凭证等资料齐全并及时归档。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③中国环塔（国际）拉力赛喀什赛区赛事项目实施过程中不存在调整事项。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中国环塔（国际）拉力赛喀什赛区赛事项目实施所需要的项目人员和场地设备均已落实到位，具体涉及内容包括：项目资金支出严格按照自治区、地区以及本单位资金管理办法执行，项目启动实施后，为了加快本项目的实施，成立了项目工作领导小组，由矫健任组长，负责项目的组织工作；李毅杨任副组长，负责项目的实施工作；组员包括：牟宏法和谢飞燕，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项目产出类指标包括产出数量、产出质量、产出时效、产出成本四方面的内容，由10个三级指标构成，权重分为45分，实际得分44.17分，得分率为98.16%。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赛事举办天数指标，预期指标值为大于等于10天，实际完成值为13天，指标完成率为130%，偏差原因：赛事计划整体赛段耗时10天，在实际比赛中因天气、地形等实际情况影响导致比赛延期完成，改进措施：今后提前考虑各种因素，避免出现类似情况，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参赛车队数量指标，预期指标值为大于等于60支，实际完成值为50支，指标完成率为83.33%，偏差原因：赛事计划邀请60支车队参赛，后因不可控原因导致参赛队伍只有50支；改进措施：我单位将对指标进行科学、准确的编制，根据评分标准，该指标扣0.83分，得4.17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合计得9.17分。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赛事举办完成率指标，预期指标值为等于100%，实际完成值为100%，指标完成率为100%，与预期目标一致，根据评分标准，该指标不扣分，得10分。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项目完成时间指标，预期指标值为等于2024年12月25日前，实际完成值为2024年7月16日，指标完成率为100%，与预期目标一致，根据评分标准，该指标不扣分，得10分。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本节约率指标，预期指标值为大于等于0%，实际完成值为等于0%，指标完成率为100%，环塔（国际）拉力赛项目2024年预算630万元，2024年实际支出629.9万元，分别为第二笔服务费450万元和最后一笔服务费179.9万元，本年支付项目余款金额0.1万元，项目经费都能控制绩效目标范围内，根据评分标准，该指标不扣分，得15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推广喀什文旅品牌效应指标，该指标预期指标值为推广，实际完成值为推广，指标完成率为100%，与预期指标一致，根据评分标准，该指标不扣分，得10分。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对于“满意度指标：参赛人员满意度100%，该指标预期指标值为100%，实际完成值为100%，指标完成率为100%，与预期目标一致，根据评分标准，该指标不扣分,得10分。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中国环塔（国际）拉力赛喀什赛区赛事项目预算630万元，到位630万元，实际支出629.9万元，预算执行率为99.9%，项目绩效指标总体完成率为101.9%。偏差原因：赛事计划邀请60支车队参赛，后因不可控原因导致参赛队伍只有50支，导致总体完成率；改进措施：我单位将对指标进行科学、准确的编制，根据评分标准。</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中国环塔（国际）拉力赛喀什赛区赛事项目实施方案》执行，项目执行情况较好。二是加强组织领导，本项目绩效评价工作，有主要领导亲自挂帅，分管领导具体负责，从项目到资金，均能够很好的执行。三是本项目通过多维度的视觉传达方式，给旅客受众带来更加直观、舒适、强烈的体验，形成多渠道宣传网络，可全面展现喀什地区旅游资源和风土人情，为抵达新疆的游客献上一道靓丽的视觉大餐，为游客留下美好的第一印象，将对提升喀什的文旅品牌形象起到重要的作用，助力喀什文旅品牌形象全域营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1、一是对中国环塔（国际）拉力赛喀什赛区赛事项目绩效目标各项指标和指标值要进一步优化、完善，主要在细化、量化上改进，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2、自评价工作还存在自我审定的局限性，会影响评价质量，容易造成问题的疏漏，在客观性和公正性上说服力不强。缺少带着问题去评价的意识。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1、根据项目前期实施方案合理设置绩效目标，严格按照绩效目标开展相关工作；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2、项目产生结余资金时积极主动与财政对接，及时将结余资金上缴财政。</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1、加强项目指标设置精准度。项目前期做好可行性研究报告，更加细化实施方案，严格按照实施方案设置项目指标，严格执行资金管理办法支付资金。提高相关人员的绩效管理水平，不断完善绩效管理制度；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2、项目实施完毕后，如产生结余资金，要及时与财政局沟通，按照相关规章制度上缴。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