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驻昌干休所暖心项目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喀什地区驻昌吉市老干部休养所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喀什地委老干部局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谢小平</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2023年05月06日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为进一步改善离退休老干部的居住环境，更好为老干部做好服务保障工作，按照地区行署常务会议2022年9月27日通过的《地区驻乌昌两干休所“六项暖心实事”工程实施方案》（喀署阅[2022]145号），喀什驻昌吉干休所积极落实“暖心工程”。</w:t>
        <w:br/>
        <w:t>2. 主要内容及实施情况</w:t>
        <w:br/>
        <w:t>本项目概算总计37万元，其中2022年实施19万元，项目包括先后为15户老干部实施了水电改造，为老干部及卫生系统高职居住的单元楼栋加装了助力扶手；先后为12名离休老干部发放了助听器轮椅；先后为昌吉居住的32名离退休老干部家安装了智慧养老管理系统；目前“暖心工程”已经全部完工，均已验收合格。</w:t>
        <w:br/>
        <w:t>1、为老干部发放助听器和轮椅</w:t>
        <w:br/>
        <w:t>驻昌干休所助听器、轮椅配备人员名单</w:t>
        <w:br/>
        <w:t>序号	姓名	身份	现管理单位</w:t>
        <w:br/>
        <w:t>1	吴  峻	离休干部	驻昌干休所</w:t>
        <w:br/>
        <w:t>2	康成功	离休干部	驻昌干休所</w:t>
        <w:br/>
        <w:t>3	朱学礼	离休干部	驻昌干休所</w:t>
        <w:br/>
        <w:t>4	李广俊	离休干部	驻昌干休所</w:t>
        <w:br/>
        <w:t>5	闻慕娟	离休干部	驻昌干休所</w:t>
        <w:br/>
        <w:t>6	任申全	离休干部	驻昌干休所</w:t>
        <w:br/>
        <w:t>7	史拯民	离休干部	驻昌干休所</w:t>
        <w:br/>
        <w:t>8	王洪毅	离休干部	驻昌干休所</w:t>
        <w:br/>
        <w:t>9	彭振纪	离休干部	驻昌干休所</w:t>
        <w:br/>
        <w:t>10	曹志民	离休干部	驻昌干休所</w:t>
        <w:br/>
        <w:t>11	刘亚玲	离休干部	驻昌干休所</w:t>
        <w:br/>
        <w:t>12	赵 云	离休干部	驻昌干休所</w:t>
        <w:br/>
        <w:t>2、老干部（含遗孀）家中水电改造工程</w:t>
        <w:br/>
        <w:t>驻昌干休所水、电改造名单</w:t>
        <w:br/>
        <w:t>序号	姓名	身份	现管理单位</w:t>
        <w:br/>
        <w:t>1	闻慕娟	离休干部	驻昌干休所</w:t>
        <w:br/>
        <w:t>2	李广俊	离休干部	驻昌干休所</w:t>
        <w:br/>
        <w:t>3	任申全	离休干部	驻昌干休所</w:t>
        <w:br/>
        <w:t>4	史拯民	离休干部	驻昌干休所</w:t>
        <w:br/>
        <w:t>5	王洪毅	厅级退休干部	驻昌干休所</w:t>
        <w:br/>
        <w:t>6	孔宪荣	离休干部遗孀	驻昌干休所</w:t>
        <w:br/>
        <w:t>7	李坤范	离休干部遗孀	驻昌干休所</w:t>
        <w:br/>
        <w:t>8	荣兆芝	离休干部遗孀	驻昌干休所</w:t>
        <w:br/>
        <w:t>9	卓淑君	离休干部遗孀	驻昌干休所</w:t>
        <w:br/>
        <w:t>10	周正春	离休干部遗孀	驻昌干休所</w:t>
        <w:br/>
        <w:t>11	舒桂春	离休干部遗孀	驻昌干休所</w:t>
        <w:br/>
        <w:t>12	刘付荣	离休干部遗孀	驻昌干休所</w:t>
        <w:br/>
        <w:t>13	陈书敏	离休干部遗孀	驻昌干休所</w:t>
        <w:br/>
        <w:t>14	曾定玉	离休干部遗孀	驻昌干休所</w:t>
        <w:br/>
        <w:t>15	李瑞风	离休干部遗孀	驻昌干休所</w:t>
        <w:br/>
        <w:t>3、老干部住宅楼内助力扶手安装工程</w:t>
        <w:br/>
        <w:t>在干休所1号楼、5号楼、6号楼、7号楼、9号楼和11号楼内安装楼道助力扶手，含老干部家中卫生间助力扶手。</w:t>
        <w:br/>
        <w:t>4、老干部（含遗孀）家中智慧养老系统安装工程</w:t>
        <w:br/>
        <w:t>驻昌干休所智慧养老系统申请人员名单（时间截止2022.9.3）</w:t>
        <w:br/>
        <w:t>序号	姓名	身份	现管理单位</w:t>
        <w:br/>
        <w:t>1	吴  峻	离休干部	驻昌干休所</w:t>
        <w:br/>
        <w:t>2	康成功	离休干部	驻昌干休所</w:t>
        <w:br/>
        <w:t>3	朱学礼	离休干部	驻昌干休所</w:t>
        <w:br/>
        <w:t>4	李广俊	离休干部	驻昌干休所</w:t>
        <w:br/>
        <w:t>5	闻慕娟	离休干部	驻昌干休所</w:t>
        <w:br/>
        <w:t>6	任申全	离休干部	驻昌干休所</w:t>
        <w:br/>
        <w:t>7	史拯民	离休干部	驻昌干休所</w:t>
        <w:br/>
        <w:t>8	王洪毅	厅级退休干部	驻昌干休所</w:t>
        <w:br/>
        <w:t>9	彭振纪	离休干部	驻昌干休所</w:t>
        <w:br/>
        <w:t>10	曹志民	离休干部	驻昌干休所</w:t>
        <w:br/>
        <w:t>11	刘亚玲	离休干部	驻昌干休所</w:t>
        <w:br/>
        <w:t>12	王水玉	离休干部遗孀	驻昌干休所</w:t>
        <w:br/>
        <w:t>13	元以萍	离休干部遗孀	驻昌干休所</w:t>
        <w:br/>
        <w:t>14	郝文玉	离休干部遗孀	驻昌干休所</w:t>
        <w:br/>
        <w:t>15	徐淑英	离休干部遗孀	驻昌干休所</w:t>
        <w:br/>
        <w:t>16	杨若英	离休干部遗孀	驻昌干休所</w:t>
        <w:br/>
        <w:t>17	孔宪荣	离休干部遗孀	驻昌干休所</w:t>
        <w:br/>
        <w:t>18	熊宪珍	离休干部遗孀	驻昌干休所</w:t>
        <w:br/>
        <w:t>19	李坤范	离休干部遗孀	驻昌干休所</w:t>
        <w:br/>
        <w:t>20	荣兆芝	离休干部遗孀	驻昌干休所</w:t>
        <w:br/>
        <w:t>21	谭曼君	离休干部遗孀	驻昌干休所</w:t>
        <w:br/>
        <w:t>22	崔瑞香	离休干部遗孀	驻昌干休所</w:t>
        <w:br/>
        <w:t>23	缪凤翔	离休干部遗孀	驻昌干休所</w:t>
        <w:br/>
        <w:t>24	卓淑君	离休干部遗孀	驻昌干休所</w:t>
        <w:br/>
        <w:t>25	周正春	离休干部遗孀	驻昌干休所</w:t>
        <w:br/>
        <w:t>26	舒桂春	离休干部遗孀	驻昌干休所</w:t>
        <w:br/>
        <w:t>27	李丙华	离休干部遗孀	驻昌干休所</w:t>
        <w:br/>
        <w:t>28	刘付荣	离休干部遗孀	驻昌干休所</w:t>
        <w:br/>
        <w:t>29	陈书敏	离休干部遗孀	驻昌干休所</w:t>
        <w:br/>
        <w:t>30	贺彩云	离休干部遗孀	驻昌干休所</w:t>
        <w:br/>
        <w:t>31	曾定玉	离休干部遗孀	驻昌干休所</w:t>
        <w:br/>
        <w:t>32	李瑞风	离休干部遗孀	驻昌干休所</w:t>
        <w:br/>
        <w:t>33	杨玉欣	离休干部遗孀	驻昌干休所</w:t>
        <w:br/>
        <w:t>34	曹秀英	离休干部遗孀	驻昌干休所</w:t>
        <w:br/>
        <w:t>35	殷映兰	离休干部遗孀	驻昌干休所</w:t>
        <w:br/>
        <w:t>36	贺桂英	离休干部遗孀	驻昌干休所</w:t>
        <w:br/>
        <w:t>3.项目实施主体</w:t>
        <w:br/>
        <w:t>喀什驻昌吉干休所单位为全额行政单位，纳入2022年部门决算编制范围的有下设4个处室，分别是：财务室、医务室、办公室、车队。</w:t>
        <w:br/>
        <w:t>编制人数12人，其中：工勤5人、参公7人。实有在职人数6人，其中：工勤3人、参公3人。</w:t>
        <w:br/>
        <w:t>4. 资金投入和使用情况</w:t>
        <w:br/>
        <w:t>驻昌干休所暖心项目依据阅批件【2022】1631号上的批示及喀什地区行署常委会议纪要喀署阅【2022】145号文件决定设立此项目共安排下达资金19万元，为一般公共预算资金，最终确定项目资金总数为19万元。</w:t>
        <w:br/>
        <w:t>截至2022年12月31日，实际支出19万元，预算执行率100%。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在此项目主要是根据地委和行署对乌昌两个干休所离休老干部（含遗孀）关心关爱的“六项暖心工程”的意见精神而立项。广大离休干部作为党和国家的宝贵财富，随着年龄的不断增长，现在大多数都是90岁以上高龄的老人，他们行动不便、听力差、视觉模糊、房屋居住条件差等，为了改善他们的生活质量，激发广大老干部的政治热情、发挥经验优势，鼓励他们发挥银发力量，为党、为国家、为社会、为人民做出新的贡献。</w:t>
        <w:br/>
        <w:t>2.阶段性目标</w:t>
        <w:br/>
        <w:t>一、地区驻昌吉干休所关于支付“暖心工程”水电改造、助力扶手费用事宜</w:t>
        <w:br/>
        <w:t>为进一步改善离退休老干部的居住环境，更好为老干部做好服务保障工作，按照地区行署常务会议2022年9月27日通过的《地区驻乌昌两干休所“六项暖心实事”工程实施方案》（喀署阅[2022]145号），喀什驻昌吉干休所积极落实“暖心工程”，先后为15户老干部实施了水电改造，为老干部及卫生系统高职居住的单元楼栋加装了助力扶手，项目实施总金额为86536元。目前“暖心工程”已经完工，验收合格，拟向施工方支付费用86536元。</w:t>
        <w:br/>
        <w:t>经局委会认真研究讨论，决定同意支出地区驻昌吉干休所“暖心工程”水电改造、助力扶手费用。</w:t>
        <w:br/>
        <w:t>二、地区驻昌吉干休所关于支付“暖心工程”助听器、轮椅费用的事宜</w:t>
        <w:br/>
        <w:t>为进一步改善离休老干部的幸福生活指数，更好为老干部做好服务保障工作，按照地区行署常务会议2022年9月27日通过的《地区驻乌昌两干休所“六项暖心实事”工程实施方案》（喀署阅[2022]145号）文件精神，喀什驻昌吉干休所积极落实“暖心工程”，先后为12名离休老干部发放了助听器轮椅，项目实施总金额为72000元。目前“暖心工程”助听器、轮椅已发放完毕，验收合格，调试正常使用，拟向施工方支付费用72000元。</w:t>
        <w:br/>
        <w:t>经局委会认真研究讨论，决定同意支出地区驻昌吉干休所“暖心工程”助听器、轮椅费用。</w:t>
        <w:br/>
        <w:t>三、地区驻昌吉干休所关于支付“暖心工程”智慧养老管理工程费用的事宜</w:t>
        <w:br/>
        <w:t>为进一步改善离休老干部的幸福生活指数，更好为老干部做好服务保障工作，按照地区行署常务会议2022年9月27日通过的《地区驻乌昌两干休所“六项暖心实事”工程实施方案》（喀署阅[2022]145号）文件精神，喀什驻昌吉干休所积极落实“暖心工程”，先后为昌吉居住的32名离退休老干部家安装了智慧养老管理系统，10至12月项目实施总金额为31464元。</w:t>
        <w:br/>
        <w:t>经局委会认真研究讨论，决定同意支出地区驻昌吉干休所关于支付“暖心工程”智慧养老管理工程费用。</w:t>
        <w:br/>
        <w:t>“暖心工程”提升离退休老干部异地居住的幸福生活指数，改善老干部的听力、行走等基本生活需求。</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</w:t>
        <w:br/>
        <w:t>3. 绩效评价方法</w:t>
        <w:br/>
        <w:t>本次绩效评价方法的选用坚持简便有效的原则采用综合分析法。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谢小平任评价组组长，绩效评价工作职责为负责全盘工作。</w:t>
        <w:br/>
        <w:t>石龙任评价组副组长，绩效评价工作职责为为对项目实施情况进行实地调查。</w:t>
        <w:br/>
        <w:t>王国牮任评价组成员，绩效评价工作职责为负责资料审核等工作。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</w:t>
        <w:br/>
        <w:t>（一）综合评价情况</w:t>
        <w:br/>
        <w:t>经评价组通过实地调研、综合分析法、问卷调查法等方式，主要采用综合分析法对项目的决策、实施、产出、效益进行综合评价分析，最终评分100分。</w:t>
        <w:br/>
        <w:t>驻昌干休所暖心项目得分情况表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暖心项目已完成100%，维修费用成本8.65万元，助听器24个共计6万元，轮椅12个共计1.2万元，网络使用及维修费用3.15万元，水电改造13户，安装智慧养老平台户数32户。有效提升离退休干部异地居住的幸福生活指数，改善老干部生活质量。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根据驻昌干休所暖心项目依据阅批件【2022】1631号上的批示及喀什地区行署常委会议纪要喀署阅【2022】145号文件决定设立此项目。结合单位职责，并组织实施。围绕2022年度工作重点和工作计划制定经费预算，根据评分标准，该指标不扣分，得3分。</w:t>
        <w:br/>
        <w:t>（2）立项程序规范性：我单位管理12名离退休老干部，由于年龄普遍超过90岁高龄，根据地委组织部及老干部局调研决定购买西门子助听器和12个轮椅，我单位同时还管理29个遗孀，经调研老干部反馈诉求，需要安装助力扶手及对房屋进行水电改造，对昌吉和乌鲁木齐居住的36户老干部及遗孀全部安装智慧养老系统。视屏会议研究确定最终预算方案，根据评分标准，该指标不扣分，得2分。</w:t>
        <w:br/>
        <w:t>（3）绩效目标合理性：我单位管理12名离退休老干部，由于年龄普遍超过90岁高龄，根据地委组织部及老干部局调研决定购买西门子助听器和12个轮椅，我单位同时还管理29个遗孀，经调研老干部反馈诉求，需要安装助力扶手及对房屋进行水电改造，对昌吉和乌鲁木齐居住的36户老干部及遗孀全部安装智慧养老系统。制定了实施方案，明确了总体思路及目标、并对任务进行了详细分解，对目标进行了细化，根据评分标准，该指标不扣分，得3分。</w:t>
        <w:br/>
        <w:t>（4）绩效指标明确性： 购买西门子助听器24个和轮椅12个，安装助力扶手15户及对房屋进行水电改造36户，将项目绩效目标细化分解为具体的绩效指标，根据评分标准，该指标不扣分，得2分。</w:t>
        <w:br/>
        <w:t>（5）预算编制科学性： </w:t>
        <w:br/>
        <w:t>1.喀什驻昌吉干休所积极落实“暖心工程”，先后为15户老干部实施了水电改造，为老干部及卫生系统高职居住的单元楼栋加装了助力扶手，项目实施总金额为86536元。目前“暖心工程”已经完工，验收合格，向施工方支付费用86536元。</w:t>
        <w:br/>
        <w:t>2.喀什驻昌吉干休所积极落实“暖心工程”，先后为12名离休老干部发放了助听器轮椅，项目实施总金额为72000元。目前“暖心工程”助听器、轮椅已发放完毕，验收合格，调试正常使用，向施工方支付费用72000元。</w:t>
        <w:br/>
        <w:t>3.喀什驻昌吉干休所积极落实“暖心工程”，先后为昌吉居住的32名离退休老干部家安装了智慧养老管理系统，10至12月项目实施总金额为31464元。</w:t>
        <w:br/>
        <w:t>预算编制经过科学论证，内容与项目内容匹配，项目投资额与工作任务相匹配，根据评分标准，该指标不扣分，得5分。</w:t>
        <w:br/>
        <w:t>（6）资金分配合理性：预算资金19万元，实际用在项目上19万元，完成率100%资金分配与实际相适应，根据评分标准，该指标不扣分，得5分。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（1）资金到位率：财政资金足额拨付到位，牵头单位能够及时足额按照合同约定将专项资金拨付给联合体单位，根据评分标准，该指标不扣分，得5分。   </w:t>
        <w:br/>
        <w:t>（2）预算执行率：预算编制较为详细，项目资金支出总体能够按照预算执行，根据评分标准，该指标不扣分，得5分。</w:t>
        <w:br/>
        <w:t>（3）资金使用合规性：制定了相关的制度和管理规定对经费使用进行规范管理，财务制度健全、执行严格，根据评分标准，该指标不扣分，得5分。</w:t>
        <w:br/>
        <w:t>（4）管理制度健全性：制定了相关管理办法，对财政专项资金进行严格管理，基本做到了专款专用，根据评分标准，该指标不扣分，得2分。</w:t>
        <w:br/>
        <w:t>（5）制度执行有效性：为确保该工作的客观公正，应当遵守严格、规范的工作程序。项目执行时间为2022年10月1日——2022年10月20日。 总负责人谢小平负责项目策划和监督，全面负责项目绩效评价报告的最终质量；石龙主要负责项目的实施和操作，主要负责项目方案、报告的制定、指标研制、数据分析和报告撰写；财务人员主要负责对项目资金额度是否合适以及资金额度与项目实施内容的匹配程度进行审核等。由部门提出经费预算支出可行性方案，经过与单位分管领导沟通后，报上级单位视屏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购买轮椅数量指标，预期值标值=12个，实际完成值为12个，指标完成率为100%，与预期目标一致，根据评分标准，该指标不扣分，得2分。</w:t>
        <w:br/>
        <w:t>购买的助听数量指标，预期值标值=24个，实际完成值为24个，指标完成率为100%，与预期目标一致，根据评分标准，该指标不扣分，得2分。</w:t>
        <w:br/>
        <w:t>水电改造户数数量指标，预期值标值=15户，实际完成值为15户，指标完成率为100%，与预期目标一致，根据评分标准，该指标不扣分，得3分。</w:t>
        <w:br/>
        <w:t>安装智慧养老平台户数数量指标，预期值标值=36户，实际完成值为36户，指标完成率为100%，与预期目标一致，根据评分标准，该指标不扣分，得3分。</w:t>
        <w:br/>
        <w:t>合计得10分。</w:t>
        <w:br/>
        <w:t>（2）对于“产出质量”：</w:t>
        <w:br/>
        <w:t>采购助听器和轮椅及其他设备合格率，预期值标值=100%，实际完成值为100%，指标完成率为100%，与预期目标一致，根据评分标准，该指标不扣分，得10分。</w:t>
        <w:br/>
        <w:t>合计得10分。</w:t>
        <w:br/>
        <w:t>（3）对于“产出时效”：</w:t>
        <w:br/>
        <w:t>及时解决老干部听力、行走等生活指数，预期值标值≧95%，实际完成值为100%，指标完成率为100%，与预期目标一致，根据评分标准，该指标不扣分，得10分。</w:t>
        <w:br/>
        <w:t>合计得10分。</w:t>
        <w:br/>
        <w:t>（4）对于“产出成本”：</w:t>
        <w:br/>
        <w:t>维修费用成本指标，预期值标值≦8.65万元，实际完成值为8.65万元，指标完成率为100%，项目经费都能控制绩效目标范围内，根据评分标准，该指标不扣分，得2分。</w:t>
        <w:br/>
        <w:t>购买助听器成本指标，预期值标值≦2500元/个，实际完成值为2500元/个，指标完成率为100%，项目经费都能控制绩效目标范围内，根据评分标准，该指标不扣分，得2分。</w:t>
        <w:br/>
        <w:t>购买轮椅成本指标，预期值标值≦1000元/个，实际完成值为1000元/个，指标完成率为100%，项目经费都能控制绩效目标范围内，根据评分标准，该指标不扣分，得3	分。</w:t>
        <w:br/>
        <w:t>网络使用及维修费用成本指标，预期值标值≦3.15万元，实际完成值为3.15万元，指标完成率为100%，项目经费都能控制绩效目标范围内，根据评分标准，该指标不扣分，得3分。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离退休干部异地居住的幸福生活指数社会效益指标，预期值标值有效提升，实际完成值为有效提升，指标完成率为100%，与预期指标一致，根据评分标准，该指标不扣分，得5分。</w:t>
        <w:br/>
        <w:t>（2）对于“可持续影响指标”：</w:t>
        <w:br/>
        <w:t>改善老干部生活质量可持续影响指标，预期值标值明显改善，实际完成值为明显改善，指标完成率为100%，与预期指标一致，根据评分标准，该指标不扣分，得5分。</w:t>
        <w:br/>
        <w:t>实施效益指标合计得10分。</w:t>
        <w:br/>
        <w:t>2.满意度指标:</w:t>
        <w:br/>
        <w:t>对于“满意度指标：债权公司满意度100%，与预期目标一致，根据评分标准，该指标不扣分,得10分。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驻昌干休所暖心项目预算19万元，到位19万元，实际支出19万元，预算执行率为100%，项目绩效指标总体完成率为100%，偏差率为0%。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根据相关文件要求设置了绩效目标，项目绩效目标基本合理，与实际工作内容相关；二项目预期产出效益和效果符合正常的业绩水平，与预算确定的项目投资额或资金量相匹配。三将项目绩效目标细化分解为具体的绩效指标；通过清晰、可衡量的指标值予以体现；与项目目标任务数或计划数相对应。四是加强沟通协调，我单位及时向领导汇报项目建设进度，加强与施工单位的沟通，确保项目按期完工。</w:t>
        <w:br/>
        <w:t>（二）存在问题及原因分析</w:t>
        <w:br/>
        <w:t>没有完善的实施计划，以及遇到突发事件的解决办法。一是对各项指标和指标值要进一步优化、完善，主要在细化、量化上改进。</w:t>
        <w:br/>
        <w:t>目标值与实际完成值之间存在合理偏差。二是	以后年度根据项目实际情况设置绩效目标值，做到完成值与制定计划相吻合。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更加细化实施方案，严格执行资金管理办法和财政资金管理制度，严格按照项目实施方案、招投标管理办法等稳步推进工作，各部门单位根据自己项目的特点进行总结。</w:t>
        <w:br/>
        <w:t>2.项目评价资料有待进一步完善。预算编制是否经过科学论证、有明确标准，资金额度与年度目标相适应，用以反映和考核项目预算编制的科学性、合理性情况。项目预算资金分配有测算依据，与项目单位或地方实际是否相适应。	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