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2024年自治区就业补助资金项目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新疆维吾尔自治区喀什地区人力资源和社会保障局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新疆维吾尔自治区喀什地区人力资源和社会保障局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顾巍</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为深入贯彻落实党的二十届三中全会精神，贯彻落实习近平总书记关于技能人才工作的重要指示批示精神，充分发挥职业技能大赛在培养选拔高技能人才、促进就业创业、推动经济高质量发展中的重要作用，根据人力资源和社会保障部和自治区人民政府关于职业技能竞赛工作的部署要求，以“技能成才 技能报国”为主题举办新疆维吾尔自治区第二届职业技能大赛。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本项目建设主要服务于集聚优秀技术技能人才。本次大赛作为自治区职业技能一类赛，是自治区最高规格综合类职业技能赛事，大赛以“技能成才 技能报国”为主题，共设置33个赛项，吸引了全疆14地(州、市）、援疆省市、驻疆央企的61个参赛代表队1226名选手同台竞技。一是赛项设置紧贴自治区“九大产业集群”建设和特色优势产业发展，围绕制造与工程技术、信息与通讯技术、结构与建筑技术、运输与物流、社会及个人服务等5大领域，与自治区、喀什地区产业发展高度契合。二是所有赛项及比赛工位设置对标国赛，同时邀请全国各地具有世界大赛和国家职业技能大赛执裁经验专家作为本次大赛各赛项裁判长，提高了全疆职业技能大赛办赛能力和水平。三是邀请14个援疆省市和新疆本地选手同台竞技，丰富全疆选手竞赛经验。四是举办33个赛项的同时，举行46名高技能人才展及14地（州、市）、4个技工院校技能成果展，邀请9名援疆省市优秀技工教育专家、世赛冠军开展了“技能培训、技能教育、技能竞赛”主题讲座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用于喀什地区大学生创业孵化基地，开展创业项目开发、开业指导、创业师资培训、创业人员等创业服务支出；创业孵化基地宣传、房屋租金、网络、水电等费用支出。为入驻创业者提供免租金的经营所需场地，并免费提供相关创业后续服务，降低创业人员创业风险和创业成本，促进初创实体发展壮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喀什地区人力资源和社会保障局为机关行政单位。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安排资金730万元，其中：自治区人社厅支持大赛专项资金730万元，用于比赛场地搭建、赛务用品、专家、裁判、设施设备搬运费用、保险费等活动；喀什地区就业补助资金100万元，用于创业师资培训、创业沙龙、创业孵化基地宣传、水电费、网络费、暖气费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截至2024年12月31日，实际支出730万元，预算执行率100%。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人力资源和社会保障部和自治区人民政府关于职业技能竞赛工作的部署要求，通过自治区第二届职业技能大赛实现“以赛促教”、“以赛促训”、“以赛促学”，全社会共同参与、重视技能人才培养和发展的良好局面。全面提升喀什地区高技能人才队伍素质，建设知识型、技能型、创新型劳动者大军，切实营造崇尚技能、尊重技能的良好氛围，达到以技能促就业，以技能促人才队伍建设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就业工作领导小组办公室于2024年8月22日下发《关于举办新疆维吾尔自治区第二届职业技能大赛的通知》（新就办发〔2024〕7号），根据要求，喀什地区人社局成立了自治区第二届职业技能大赛筹备专班，起草了《新疆维吾尔自治区第二届职业技能大赛执行委员会工作方案》。建立了“1+1+8”工作机制。“1”是制定印发了《新疆维吾尔自治区第二届职业技能大赛执行委员会工作方案》，强化组织领导。“1”是成立新疆维吾尔自治区第二届职业技能大赛执行委员会，由喀什地委副书记、行署专员艾尼瓦尔·吐尔逊同志担任执委会主任，负责日常的组织实施。“8”是成立了综合协调、竞赛活动、宣传报道、布展交流、讲座活动、后勤保障、安全保卫等8个工作组，协作配合，推进工作，倒排工期、定期调度，与大赛组委会建立快捷高效沟通联络和工作调度机制。根据坚持集中办赛的要求，结合喀什地区实际，通过实地考察，科学设置赛事场地，设置三个赛事场馆，即喀什国际会展中心、喀什技师学院、喀什技师学院产教园。其中喀什国际会展中心设置11个赛项，喀什技师学院和喀什技师学院产教园设置22个赛项。积极征集社会赞助，与34家技术支持单位签订合作协议，保障大赛所需设施设备、耗材、赛务用品的配备。与自治区大赛组委会对接，确定自治区第二届职业技能大赛时间为10月12-14日，具体为9日-11日开展裁判员、参赛选手技术培训，12日举行开幕式和比赛，13日比赛，14日上午举行闭幕式。大赛由五个环节组成，分别是开幕式、技能竞赛活动、赛后新闻发布会、闭幕式、技能展示和讲座活动等。开幕式、闭幕式、赛后新闻发布会在喀什地区会议中心举行；技能竞赛活动2天，在喀什国家会展中心A厅（10月5日-8日搭建）、E厅（9月中旬-10月8日搭建）及喀什技师学院相关实训长期（10月初搭建完成）；开展技能展示活动2天，在国际会展中心B厅展示各地州技能作品和高技能人才展板、视频等，各地州自行特装布展工作；10月12-13日在喀什技师学院开展为期2天的讲座活动。经过为期3天的激烈角逐，33个赛项产生金、银、铜奖各33个。喀什地区90名参赛选手获得金奖14个、银奖8个、铜奖5个，取得金、银、铜奖及奖牌总数均位于全疆第一的好成绩，金牌数量更是占到全疆金牌总数的42.42%。喀什地区作为本次大赛的东道主，在积极筹备办赛各项工作的同时，高度重视参赛选手的选拔、集训等工作，本次大赛取得的优异成绩，不仅展现了喀什地区技能人才扎实的过硬的技能水平，也为推动喀什地区职业技能教育高质量发展、促进高技能人才培养提供了宝贵的经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自治区就业补助资金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2024年自治区就业补助资金项目评分表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绩效评价标准通常包括计划标准、行业标准、历史标准等，用于对绩效指标完成情况进行比较、分析、评价。本次评价主要采用了计划标准、预算支出标准。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任国庆任评价组组长，绩效评价工作职责为负责全盘工作。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胡彦杰任评价组副组长，绩效评价工作职责为为对项目实施情况进行实地调查。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阿拉法特、王明明、邹珍任评价组成员，绩效评价工作职责为负责资料审核等工作。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自治区就业补助资金项目产生全社会共同参与、重视技能人才培养和发展的良好局面。全面提升喀什地区高技能人才队伍素质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开展2024年自治区职业技能竞赛》（新就办发〔2024〕5号）《关于举办新疆维吾尔自治区第二届职业技能大赛的通知》（新就办发〔2024〕7号）文件立项，项目实施符合相关工作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该项目预算安排730万元，实际支出730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项目产出：项目实施33个赛项产生金、银、铜奖各33个。喀什地区90名参赛选手获得金奖14个、银奖8个、铜奖5个，取得金、银、铜奖及奖牌总数均位于全疆第一的好成绩，金牌数量更是占到全疆金牌总数的42.42%。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以赛促教”、“以赛促训”、“以赛促学”，全社会共同参与、重视技能人才培养和发展的良好局面。全面提升喀什地区高技能人才队伍素质，建设知识型、技能型、创新型劳动者大军，切实营造崇尚技能、尊重技能的良好氛围，达到以技能促就业，以技能促人才队伍建设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自治区就业补助资金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2024年自治区就业补助资金项目绩效评价评分汇总表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人社厅《关于开展2024年自治区职业技能竞赛》（新就办发〔2024〕5号）《关于举办新疆维吾尔自治区第二届职业技能大赛的通知》（新就办发〔2024〕7号）等文件精神；本项目立项符合自治区就业工作领导小组“充分发挥职业技能大赛在壮大技能人才队伍建设，推动经济社会高质量发展方面的积极作用”。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根据自治区人社厅主要领导、行署主要领导、地区财政局进行沟通、筛选确定经费预算计划，上地委财经领导会议，上局党组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聘请第三方会务会展公司数量≥1个，创业孵化示范基地建设数量≥1个，职业技能竞赛完成率=100%，项目完成时间=2024年12月20日前，职业技能大赛成本≤730万元，创业孵化示范基地建设补助资金成本≤100万元，提高全疆技能人才培养，受益人员满意度≥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聘请第三方会务会展公司数量1个，创业孵化示范基地建设数量≥1个，职业技能竞赛完成率100%，项目完成时间在2024年12月20日前，职业技能大赛成本等于730万元，创业孵化示范基地建设补助资金成本≤100万元，提高全疆技能人才培养，受益人员满意度等于100%。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③该项目按照绩效目标完成数量指标、质量指标、时效指标、成本指标，完成了100%，达到了预期效益。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④该项目批复的预算金额为730万元，《项目支出绩效目标表》中预算金额为730万元，预算确定的项目资金与预算确定的项目投资额相匹配。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聘请第三方会务会展公司数量、职业技能竞赛完成率、职业技能大赛成本、提高全疆技能人才培养、受益人员满地度，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（5）预算编制科学性：本项目2024年自治区就业补助资金项目，即预算编制较科学且经过论证；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预算申请内容为2024年自治区就业补助资金项目，项目实际内容为2024年自治区就业补助资金项目，预算申请与《2024年自治区就业补助资金项目实施方案》中涉及的项目内容匹配；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730万元，我单位在预算申请中严格按照项目实施内容及测算标准进行核算，其中：场地租赁费用33.12万元；场地搭建及相关设备租赁费用149.95万元；媒体宣传及直播费用49万元；赛务用品费用12万元；裁判长、裁判长助理及讲座专家食宿、交通、劳务费等198.96万元；技能大赛裁判长、裁判长助理、保障工作人员志愿者等相关人员保险6万元；赛项设施设备运输费用52.97万元；喀什地区无法承办的3个赛项设备、耗材费27万元；技能大赛保障各地州等相关人用车车辆租赁费83万元；开闭幕式活动实施及氛围营造18万元，创业孵化示范基地建设补助资金100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自治区就业补助项目资金的请示》和《2024年自治区就业补助项目实施方案》为依据进行资金分配，预算资金分配依据充分。本项目实际到位资金730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730万元，其中：财政安排资金730万元，实际到位资金730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730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资金管理办法》《收支业务管理制度》《政府采购业务管理制度》《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资金管理办法》《收支业务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③该项目是否存在调整，调整手续是否齐全，如未调整，则填“该项目实施过程中不存在调整事项”。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自治区就业补助资金自治区第二届职业技能大赛项目工作领导小组，由任国庆任组长，负责项目的组织工作；胡彦杰任副组长，负责项目的实施工作；组员包括：阿拉法特、王明明和邹珍，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聘请第三方会务会展公司数量指标，预期指标值为大于等于1个，实际完成值为1，指标完成率为100%，与预期目标一致，根据评分标准，该指标不扣分，得5分。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创业孵化示范基地建设数量指标，预期指标值为大于等于1个，实际完成值为1，指标完成率为100%，与预期目标一致，根据评分标准，该指标不扣分，得5分。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职业技能竞赛率指标，预期指标值为100%，实际完成值为100%，指标完成率为100%，与预期目标一致，根据评分标准，该指标不扣分，得10分。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项目完成时间指标，预期指标值为在2024年12月20日前，实际完成值为2024年12月20日，指标完成率为100%，与预期目标一致，根据评分标准，该指标不扣分，得10分。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职业技能大赛成本指标，预期指标值为小于等于630万元，实际完成值为630万元，指标完成率为100%，与预期目标一致，根据评分标准，该指标不扣分，得10分。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创业孵化示范基地建设补助资金成本指标，预期指标值为大于等于100万元，实际完成值为100万元，指标完成率为100%，与预期目标一致，根据评分标准，该指标不扣分，得5分。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提高全疆技能人才培养指标，该指标预期指标值为提高，实际完成值为提高，指标完成率为100%，与预期指标一致，根据评分标准，该指标不扣分，得10分。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人员满意度100%，该指标预期指标值为大于等于95%，实际完成值为100%，指标完成率为105.26%，与预期目标不一致，存在偏差，偏差率为5.26%。偏差原因：项目完成情况较好，受益人员满意度较高，所以指标出现正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自治区就业补助资金项目预算730万元，到位730万元，实际支出730万元，预算执行率为100%，项目绩效指标总体完成率为100.6%，偏差率为0.6%。偏差原因：项目完成情况较好，受益人员满意度较高，所以指标出现正偏差，改进措施：更合理的设置年初目标值。</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的实施内容严格按照自治区印发的《就业补助资金管理办法》文件要求执行，项目执行情况较好。二是加强组织领导，本项目绩效评价工作，分管领导具体负责，从项目到资金，均能够很好的执行。三是加强沟通协调，我单位及时向领导汇报项目实施进度，加强与喀什地区大学生创业孵化基地运营单位的沟通联系，加强工作指导，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人社局高度重视此次技能大赛的举办工作，建立“1+1+8”工作机制，联合财政局、应急管理局等行业部门成立技能大赛统筹工作领导小组，并下发通知，指定专人负责技能大赛筹备工作，发动引导各有关单位早动手、早准备、广泛宣传，全面发动，积极协调，作了大量扎实有效的工作。本着求真务实的原则，实行组委会、执委会、裁判长、赛区负责人四级负责制，加强组织领导，使本次比赛的组织工作，更加严密规范。对比赛耗材的供应、安全保障、医疗救护、电力保障、现场服务都作了具体要求和周密安排。充分调动群众的积极性，全员参与，掀起学理论学技术的热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二是预算申请和资金使用的部分流程不够顺畅和规范，需要提高财务支出使用相关政策学习力度。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（三）下一步的计划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大赛实现“以赛促教、以赛促训、以赛促学”，全社会共同参与、重视技能人才培养和发展的良好局面。全面提升喀什地区高技能人才队伍素质，建设知识型、技能型、创新型劳动者大军，切实营造崇尚技能、尊重技能的良好氛围，达到以技能促就业，以技能促进高技能人才队伍建设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2025年，按照自治区人社厅的部署和就业政策的调整，取消从就业补助资金专项中安排喀什地区大学生创业孵化基地补助资金。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2.严格按照项目实施方案、招投标管理办法等稳步推进工作，各部门单位根据自己项目的特点进行总结。</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