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实验室建设及南疆工作站建设项目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新疆维吾尔自治区喀什地区疾病预防控制中心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喀什地区卫生健康委员会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徐飞</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关于下达2021年卫生健康领域第一批中央基建投资预算（拨款）的通知》喀地财建【2021】73号；《关于下达2021年第二批自治区预算内投资预算（前期费）的通知》喀地财建【2021】86号；《关于喀什地区疾病预防控制中心新址建设项目剩余资金的情况说明》喀财专报【2024】38号等相关政策文件与规定，项目的执行可加强国家、省、设区的市、县级疾病预防控制机构和基层预防保健组织建设，强化疾病预防控制卫生机构疾病预防控制的责任;建立功能完善、反应迅速、运转协调的突发公共卫生事件应急机制;健全覆盖城乡、灵敏高效、快速畅通的疫情信息网络:改善疾病预防控制机构基础设施和实验室设备条件;加强疾病预防控制专业队伍建设,提高流行病学调查、现场处置和实验室检测检验能力，有利于提高南疆卫生监督和疾病预防控制水平目前，南疆各县市疾病预防控制中心由于受现有设施条件、资金的限制，一些仪器设备无法引进，检测手段和设备较为原始，有的检测方法仍为人工滴定，检测周期较长，检测结果的准确性差，严重影响了工作业务水平的提高，无法适应社会发展和满足人民群众对疾病预防控制的需求。该项目建成后，将建立起标准规模的疾控中心，有利于充分发挥疾病预防控制专业机构的技术和人才优势，提高卫生检验监测、疾病控制水平，更好地满足人民需求，推动社会发展。也有利于增强对重大疫情等突发公共卫生事件调查处理能力。南疆疾病预防控制中心发展愿景建立功能完善、反应迅速、运转协调的突发公共卫生事件应急机制:健全覆盖城乡、灵敏高效、快速畅通的疫情信息网络;改善疾病预防控制机构基础设施和实验室设备条件;加强疾病预防控制专业队伍建设，提高流行病学调查、现场处置和实验室检测检验能力;具有跨境地区传染病联防联控及重大传染病疫情处置援助的能力。为进一步完善南疆疾病预防控制机构体系建设，提高对危害人民健康的重大疾病的预防控制和对</w:t>
      </w:r>
      <w:r>
        <w:rPr>
          <w:rStyle w:val="Strong"/>
          <w:rFonts w:ascii="仿宋" w:eastAsia="仿宋" w:hAnsi="仿宋" w:cs="仿宋" w:hint="eastAsia"/>
          <w:b w:val="0"/>
          <w:bCs w:val="0"/>
          <w:spacing w:val="-4"/>
          <w:sz w:val="32"/>
          <w:szCs w:val="32"/>
        </w:rPr>
        <w:t xml:space="preserve">爆发</w:t>
      </w:r>
      <w:r>
        <w:rPr>
          <w:rStyle w:val="Strong"/>
          <w:rFonts w:ascii="仿宋" w:eastAsia="仿宋" w:hAnsi="仿宋" w:cs="仿宋" w:hint="eastAsia"/>
          <w:b w:val="0"/>
          <w:bCs w:val="0"/>
          <w:spacing w:val="-4"/>
          <w:sz w:val="32"/>
          <w:szCs w:val="32"/>
        </w:rPr>
        <w:t xml:space="preserve">疫情、中毒及生物化学危害等突发公共卫生事件的处理和反应能力，提高公共卫生服务质量与效率，保护人民健康，维护社会稳定，促进经济发展。结合南疆地区各县市疾病预防控制中心现在进行建设是十分必要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喀什地区疾控中心实验室建设项目情况：项目总投资4200万元，新建实验室业务用房6400平方米及实验室设备配置购置320台。建设资金来源中央预算内投资，项目建设期限：2020年-2023年。中央预算内投资4200万元2021年8月10日到位，截止2022年12月31日资金结转1258.25万元。该建设项目已于2023年11月竣工验收，已进入结算审计阶段，待审计结算后支付尾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中国疾病预防控制中心南疆工作站建设项目：项目总建筑面积1129平方米，建设实验室及附属设施，总投资400万元，全额自治区预算内资金，建设年限2021-2021年([喀发改投资2021]229号)。初设批复南疆工作站与实训基地楼合并建设，南疆工作站在主体2层大部。自治区预算内投资400万元于2021年9月7日到位，截止2022年12月31日已累计支付320万元，资金结转80万元。该建设项目已于2023年11月竣工验收，已进入结算审计阶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截止2024年5月完成竣工审计验收并已正式投入使用。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徐飞进行牵头，首先进行项目的前期调研。评估项目实施的相关性、预期绩效的可实现性、实施方案的有效性、财政资金投入可行性风险。其次在项目实施过程中结合实验室建设及南疆工作站建设项目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疾病预防控制中心为全额事业单位，纳入2024年部门决算编制范围的有19个办公室：办公室、检验科、信息及后勤保障管理科、纪检监察室、消感寄布虫媒科、疾病预防控制科、免疫规划科、性病艾滋病防制科、地方病防制科、结核病麻风病防制 、慢病非传染病疾病防制科、健康教育（质量管理）科、职业卫生放射防护科、稽查培训科、公共卫生监督科、医疗卫生监督科、职业（放射）卫生监督科、传染病防治监督科、中医药卫生监督科。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贯彻落实国家、自治区、地区关于疾病预防控制和卫生监督工作有关法律法规和政策规定;完成国家、自治区和地区下达的重大疾病预防控制的指令性任务;实施疾病预防控制规划、方案，组织开展本地区疾病暴发调查处理和报告;负责国家免疫规划疫苗计划、存储、分发及技术帮扶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(二)承担传染病、寄生虫病、地方病、职业病及慢性非传染性疾病等预防与控制。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(三)承担突发公共卫生事件和灾害疫情应急处置。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(四)承担疫情及健康相关因素信息管理，开展疾病监测、收集、报告、分析和评价疾病与健康危害因素等公共卫生信息管理等工作。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(五)承担健康危害因素监测与干预,开展食源性、职业性、放射性、环境性等疾病的监测评价和流行病学调查工作。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(六)承担疾病病原微生物检测、鉴定和物理、化学因子检测、评价等职责任务。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(七)承担健康教育、健康科普与健康促进工作;开展公众健康和营养状况监测与评价，提出干预策略与措施。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(八)强化对下级疾控机构的业务领导和工作协同，组织实施业务指导、人员培训、监督检查和考核评价，开展疾病预防控制技术管理与应用研究指导等工作。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九)负责辖区内疫情信息收集与上报、流行病学调查、隔离防控等疫情防控日常工作，统一承担公共卫生、医疗卫生、中医服务、计划生育和托育等综合行政执法职责，并对违规违法行为进行立案、调查取证，提出处理意见;强化对医疗机构传染病防控工作的巡查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(十)开展卫生方面相关法律、政策的宣传教育、培训工作。(十一)承担卫生许可和执业许可申请的受理、初审、上报和批准后证书发放工作。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(十二)负责卫生法律咨询服务;负责卫生监督人员的培训工作。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(十三)负责卫生监督信息的收集、整理、分析、上报。(十四)完成地区卫生健康委员会(地区疾病预防控制局)交办的其他工作任务。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编制人数197人，其中：工勤11人、事业编制162人，事业参公编制35人。实有在职人数185人，其中：工勤11人、事业在职147人，事业参公编制27人。离退休人员148人，其中：事业退休135人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《关于喀什地区疾病预防控制中心新址建设项目剩余资金的情况说明》喀财专报【2024】38号项目计划总投资1338.25万元，其中：实验室建设中央基建项目1258.25万元；南疆工作站建设自治区基建项目80万元。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1338.25元，预算执行率100%，项目资金用于支付喀什地区疾控中心实验室建设项目和中国疾病预防控制中心南疆工作站建设项目工程款和项目开展所需二类费用。其中，工程尾款成本1248.87万元，二类费用成本89.4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验室建设中央基建项目1258.25万元；南疆工作站建设自治区基建项目80万元。未来喀什地区的人口增长速度和规模将有较大增长,喀什地区将面临扩张的公共卫生服务需求,喀什地区疾病预防与控制中心位于国家区域医疗中心片区，主体楼已完成竣工验收。项目工作稳步推进，该建设项目已于2023年11月竣工验收，已进入结算审计阶段，待审计结算后支付尾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该项目根据立项文件进行资金申请，并按照合同规定及项目进度基建资金计划支付。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2024年5月完成竣工验收决算审计，支付工程建设费；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8月-12月完成工程建设相关二类费用支付，并投入使用。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实验室建设及南疆工作站建设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实验室建设及南疆工作站建设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疾病预防控制中心2024年度实施的实验室建设及南疆工作站建设项目为评价对象，项目预算涵盖2024年1月至2024年12月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实验室建设及南疆工作站建设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实验室建设及南疆工作站建设项目综合评分表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12.33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95.33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绩效评价标准通常包括计划标准、行业标准、历史标准等，用于对绩效指标完成情况进行比较、分析、评价。本次评价由于项目实际开展，主要采用了计划标准。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实验室建设及南疆工作站建设项目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王光虎（中心党委副书记、主任）任评价组组长，绩效评价工作职责为负责全盘工作。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王莲英任评价组副组长，绩效评价工作职责为为对项目实施情况进行实地调查。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丁世武、李月佳任评价组成员，绩效评价工作职责为负责资料审核等工作。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实验室建设及南疆工作站建设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通过实施实验室建设及南疆工作站建设项目产生提升单位设备安全运行效益。项目实施主要通过项目决策、项目过程、项目产出以及项目效益等方面进行评价，其中：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关于下达2021年卫生健康领域第一批中央基建投资预算（拨款）的通知》喀地财建【2021】73号，《关于下达2021年第二批自治区预算内投资预算（前期费）的通知》喀地财建【2021】86号，《关于喀什地区疾病预防控制中心新址建设项目剩余资金的情况说明》喀财专报【2024】38号文件立项，项目实施符合政策要求，项目立项依据充分，立项程序规范。 共安排下达资金1338.25万元，为本级财力资金，最终确定项目资金总数为1338.25元。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1338.25元，预算执行率100%。我单位按照喀什地区疾病预防控制中心资金管理办法及资金支付审批流程依据项目计划和实施进度,提出支付申请并提供相关真实、合规的证明材料，制定资金使用计划，经审核后按照国库集中支付管理制度的规定和程序及时支付资金。从国库直接支付到项目承担的企业严格执行专款专用，杜绝挤占、挪用项目资金，严禁虚列支出、以拨代支虚增项目进度。对资金使用严格监管，防止资金使用不精准、虚报冒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项目产出：完成了2个实验室建设中央基建项目和南疆工作站建设自治区基建项目工程建设量，工程已建设完毕并已投入使用。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保障我单位2024年度147人的日常办公及喀什地区疾病预防等相关实验检测，加强疾病预防控制体系建设，提高疾病预防控制和突发公共卫生事件应急处置能力，保障人民身体健康和生命安全，促进社会稳定与经济发展，充分发挥疾病预防控制专业机构的技术和人才优势，提高卫生检验监测、疾病控制水平，更好地满足人民需求，推动社会发展。也有利于增强对重大疫情等突发公共卫生事件调查处理能力。南疆疾病预防控制中心发展愿景建立功能完善、反应迅速、运转协调的突发公共卫生事件应急机制:健全覆盖城乡、灵敏高效、快速畅通的疫情信息网络;改善疾病预防控制机构基础设施和实验室设备条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实验室建设及南疆工作站建设项目进行客观评价，最终评分结果：评价总分95.33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实验室建设及南疆工作站建设项目绩效评价评分汇总表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13 86.67%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42.33 94.06%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95.33 95.33%</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项目决策类指标包括项目立项、绩效目标和资金投入三方面的内容，由7个三级指标构成，权重分为15分，实际得分13分，得分率为86.67%。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关于下达2021年卫生健康领域第一批中央基建投资预算（拨款）的通知》喀地财建【2021】73号，《关于下达2021年第二批自治区预算内投资预算（前期费）的通知》喀地财建【2021】86号，《关于喀什地区疾病预防控制中心新址建设项目剩余资金的情况说明》喀财专报【2024】38号文件立项，属于我单位履职所需；根据《财政资金直接支付申请书》，本项目资金性质为“公共财政预算”功能分类为“[2100401]疾病预防控制机构”经济分类为“[30901]房屋建筑物构建”属于公共财政支持范围，符合中央、地方事权支出责任划分原则；经检查我单位财政管理一体化信息系统，本项目不存在重复。结合疾控中心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喀什地区疾病预防控制中心实验室建设项目可行性研究报告》；《喀什地区公共卫生医师规范化实训和疾控骨干人才实训基地（南疆工作站）建设项目》；《实验室建设及南疆工作站建设项目实施方案》文件依据编制工作计划和项目预算，经过与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喀什地区疾病预防与控制中心位于国家区域医疗中心片区，主体楼已完成竣工验收。项目工作稳步推进，该建设项目已于2023年11月竣工验收，已进入结算审计阶段，待审计结算后支付尾款，申请工程尾款成本1180.25万元，二类费用成本158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一、喀什地区疾控中心实验室建设项目情况：项目总投资4200万元，新建实验室业务用房6400平方米及实验室设备配置购置320台。建设资金来源中央预算内投资，项目建设期限：2020年-2023年。中央预算内投资4200万元2021年8月10日到位，截止2022年12月31日资金结转1258.25万元。二、中国疾病预防控制中心南疆工作站建设项目：项目总建筑面积1129平方米，建设实验室及附属设施，总投资400万元，全额自治区预算内资金，建设年限2021-2021年([喀发改投资2021]229号)。初设批复南疆工作站与实训基地楼合并建设，南疆工作站在主体2层大部。自治区预算内投资400万元于2021年9月7日到位，截止2022年12月31日已累计支付320万元，资金结转80万元。2024年根据实际需求申请结余资金1338.25万元，实验室建设及南疆工作站建设的工程尾款支付及部分二类费用，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工程建设量2个；工程量完成率100%；工程验收合格率100%，项目受益人数147人，完成了实验室建设及南疆工作站建设，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1338.25万元，《项目支出绩效目标表》中预算金额为1338.25万元，其中：实验室建设中央基建项目1258.25万元；南疆工作站建设自治区基建项目80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验室建设及南疆工作站建设项目实施方案，项目建设实验室业务用房6400平方米，中国疾病预防控制中心南疆工作站建设项目总建筑面积1129平方米，南疆工作站与实训基地楼合并建设，南疆工作站在主体2层大部，项目自2022年喀什建设，2024年5月完成竣工审计工作，支付尾款以及部分二类费用支付，项目工程现已正式投入使用，项目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定量指标8个，指标量化率为100%，量化率达70%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值为工程建设量，三级指标的年度指标值与年度绩效目标中任务数一致，已设置时效指标“项目拨款及时率”。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实验室建设及南疆工作站建设项目，即预算编制较科学且经过论证；预算申请内容为项目工程建设量2个，工程量完成率100%，工程验收合格率100%，预算申请与《实验室建设及南疆工作站建设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1338.25万元，我单位在预算申请中严格按照项目实施内容及测算标准进行核算，其中：工程尾款成本1180.25万元；二类费用成本158万元，预算确定资金量与实际工作任务相匹配。本项目预算额度测算依据充分，严格按照标准编制，预算确定资金量与实际支付工程尾款成本1248.87万元；支付二类费用成本89.38万元的不相匹配；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喀什地区疾病预防控制中心新址建设项目剩余资金的情况说明》（）喀财专报【2024】38号）和《实验室建设及南疆工作站建设项目实施方案》为依据进行资金分配，预算资金分配依据充分。本项目实际到位资金1338.25万元，资金分配额度合理，与我单位实际需求相适应。其中，工程尾款成本1248.87万元；支付二类费用成本89.38万元，资金分配与实际不相适应，根据评分标准，该指标扣1分，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1338.25万元，其中：财政安排资金1338.25万元，其他资金0万元，实际到位资金1338.25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（2）预算执行率：本项目实际支出资金1338.25万元，预算执行率=100%；通过分析可知，该项目预算编制较为详细，项目资金支出总体能够按照预算执行，根据评分标准，该指标不扣分，得3分。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资金的拨付有完整的审批程序和手续，资金实际使用方向与预算批复用途一致，不存在截留、挤占、挪用、虚列支出的情况。我单位制定了相关的制度和管理规定对经费使用进行规范管理，《喀什地区疾病预防控制中心资金收支核算内部控制管理》《喀什地区疾病预防控制中心财务审批制度》；《喀什地区疾病预防控制中心专项资金管理及使用办法》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根据《喀什地区疾病预防控制中心专项资金管理及使用办法》，对财政专项资金进行严格管理，基本做到了专款专用，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疾病预防控制中心财务制度及采购管理办法等管理规定，项目具备完整规范的立项程序；经查证项目实施过程资料，项目全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查证喀什地区公共卫生医师规范化实训和疾控骨干人才实训基地（南疆工作站）建设项目、喀什地区疾控中心实验室建设项目合同书、喀什地区公共卫生医师规范化实训和疾控骨干人才实训基地（南疆工作站）建设项目、喀什地区疾控中心实验室建设项目验收评审表、实验室建设及南疆工作站建设项目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由本中心提出经费预算支出可行性方案，经过与分管领导沟通后，报党委会议研究执行，财务对资金的使用合法合规性进行监督，年底对资金使用效果进行自评，该项目实施所需要的项目人员和场地设备均已落实到位，具体涉及内容包括：项目资金支出严格按照自治区、地区以及本单位资金管理办法执行，项目启动实施后，为了加快本项目的实施，成立了基建项目工作领导小组，由王光虎任组长，负责项目的组织工作；徐飞任副组长，负责项目的实施工作；组员包括：丁世武，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项目产出类指标包括产出数量、产出质量、产出时效、产出成本四方面的内容，由6个三级指标构成，权重分为45分，实际得分42.33分，得分率为94.06%。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工程建设量，预期指标值为大于等于2个，实际完成值为2个，指标完成率为100%，与预期目标一致，根据评分标准，该指标不扣分，得10分。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工程量完成率指标，预期指标值为等于100%，实际完成值为100%，指标完成率为100%，与预期目标一致，根据评分标准，该指标不扣分，得5分。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工程验收合格率指标，预期指标值为等于100%，实际完成值为100%，指标完成率为100%，与预期目标一致，根据评分标准，该指标不扣分，得5分。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项目拨款及时率指标，预期指标值为等于100%，实际完成值为100%，指标完成率为100%，与预期目标一致，根据评分标准，该指标不扣分，得10分。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尾款成本指标，预期指标值为小于等于1180.25万元，实际完成值为1248.87万元，指标完成率为105.81%，偏差原因：业务科室根据项目预算计划资金为1180.25万元，项目工程竣工结算执行实际为1248.87万元，导致项目出现偏差，改进措施：以后根据项目精确编制预算，减少偏差的出现，根据评分标准，该指标扣0.5分，得9.5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类费用成本指标，预期指标值为小于等于158万元，实际完成值为89.38万元，指标完成率为56.57%，偏差原因：业务科室根据项目预算计划资金为158万元，项目建设所需二类费用执行实际为89.38万元，导致项目出现偏差，改进措施；以后根据项目精确编制预算，减少偏差的出现，根据评分标准，该指标扣2.17分，得2.83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合计得12.33分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项目受益人数指标，该指标预期指标值为大于等于147人，实际完成值为147人，指标完成率为100%，与预期指标一致，根据评分标准，该指标不扣分，得10分。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（五）满意度指标分析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对于“满意度指标：受益群体满意度100%，该指标预期指标值为100%，实际完成值为100%，指标完成率为100%，与预期目标一致，根据评分标准，该指标不扣分,得10分。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实验室建设及南疆工作站建设项目预算1338.25万元，到位1338.25万元，实际支出1338.25万元，预算执行率为100%，项目绩效指标总体完成率为94.9%，偏差率为5.1%。偏差原因：该项目为工程类项目，实际支出按照项目产生资金进行支付，与其设置的年初绩效指标一致，导致出现偏差；改进措施：加强预算编制设置精准度。</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中心切实加强以下几方面的工作：一是开拓思路，狠抓预算执行。为保证预算资金使用效益，对所有项目资金实行从申报到执行结束的全过程管理。二是不定期召开预算执行进度通报会，分析预算执行中存在的问题，对项目资金结余原因进行逐项分析，加快项目预算执行。三是齐抓共管，提高执行质量。采取多种切实有效的方法提高预算执行进度和项目管理水平，各业务科室从业务管理的角度，采取各种措施推进预算执行。四是建立机制，落实资金监管。严格落实规范财务运行机制、健全内部控制机制、强化监督检查机制、落实责任追究机制、建立学习培训机制和上报备案机制。确保项目按期完成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一是思想认识待提高。当前业务科室对绩效评价工作的重视程度还不够，平时不注重收集资料建立工作台账，业财融合不强。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二是绩效评价在目标设定上偏低、存在偏离，绩效评价方法存在误区、人为主观因素依然很大，绩效评价的内容有待进一步完善等。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三是预算编制不准确，绩效产出指标实际执行与年初制定资金有偏差。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一提高是思想认识。培训业务科室对绩效评价工作的重视程度，整改收集资料建立工作台账工作，业务科室和财务室加强配合。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二提高业务能力。合理设置绩效评价目标值，完善绩效评价的内容。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三是合理设置预算编制资金。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一是加强财政支出绩效评价结果的应用，通过运用财政支出绩效评价结果，发现绩效评价对象在财政资金管理和使用过程中存在的不足，制定解决措施和方案，提高部门理财水平。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二是财政部门及地区卫健委进一步加强业务培训，组织相关人员学习交流，拓展工作思路，提升业务水平。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三是根据项目合同与业务科室配合合理设置预算编制。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