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2024年度自治区援疆干部人才南疆工作补贴项目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新疆维吾尔自治区喀什地区第二人民医院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葛培忠</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2025年04月09日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给20名援疆专家按月发放南疆工作补贴，本项目的实施有利于提高援疆专家的工作积极性，有利于促进援疆干部建设新疆事业的持续健康发展。喀什地区气候干旱，沙漠戈壁广布，自然环境较为恶劣。且部分地区基础设施相对滞后，交通、通信、水电等公共服务水平与内地及新疆其他地区相比有较大差距。在这样的环境中工作和生活，援疆干部面临诸多困难和挑战，需要给予相应补贴以补偿其特殊付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给20名援疆专家按月发放南疆工作补贴，按照七级专业技术人员1000元/月，四级专业技术人员1400元/月标准发放。喀什是新疆经济发展相对落后的地区，贫困面大、贫困程度深，教育、医疗、文化等社会事业发展水平较低。中央实施对口援疆政策，选派大量干部到喀什工作，为推动当地经济发展。社会稳定和民族团结贡献力量。设立南疆补贴，有助于吸引和激励更多干部投身南疆建设，稳定援疆干部队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喀什地区第二人民医院为差额事业单位，纳入部门决算编制范围的有54个科室，其中37个临床医疗科室，17个行政职能科室；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本单位主要职能为：医疗、科研、教学、预防保健及管理为一体的三级甲等综合性医院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事业编制869人，实有在职人数806人，退休352人。属于一般公共预算财政拨款（补助）开支1158人，其中：在职806人，退休352人。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喀地财行〔2023〕60号《关于提前下达2024年度自治区援疆干部人才南疆工作补贴的通知》共安排下达资金30.72万元，为自治区转移支付资金，最终确定财政资金总数为30.72万元，其他资金为0元。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截至2024年12月31日，实际支出29.76万元，预算执行率96.9%。资金主要用于20名援疆专家按月发放南疆工作补贴。</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给20名援疆专家按月发放南疆工作补贴，提高援疆专家的工作积极性，有利于促进援疆干部建设新疆事业的持续健康发展。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每个月20日按照七级专业技术人员1000元/月，四级专业技术人员1400元/月标准，为20名援疆专家发放工作补贴。</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立项、执行管理中制度保障、实际操作方面的缺陷和薄弱环节，总结项目管理经验，完善项目管理办法，提高项目管理水平和资金使用效益。同时可根据绩效评价中发现的问题，调整工作计划，完善绩效目标，加强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度自治区援疆干部人才南疆工作补贴项目为对象，项目预算涵盖[2024年1月]至[2024年5月]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年度自治区援疆干部人才南疆工作补贴项目综合评分表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2.77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99.77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葛培忠任评价组组长，绩效评价工作职责为负责全盘工作。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阿迪力江任评价组副组长，绩效评价工作职责为为对项目实施情况进行实地调查。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杨玉佳任评价组成员，绩效评价工作职责为负责资料审核等工作。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在数据采集方面，评价小组整理单位前期提交的资料，与项目实施负责人沟通，了解资金的内容、操作流程、管理机制、资金使用方向等情况并采集信息，了解项目设置背景及资金使用等情况。</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通过实施2024年度自治区援疆干部人才南疆工作补贴项目产生提高援疆专家的工作积极性，有利于促进援疆干部建设新疆事业的持续健康发展的效益。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项目决策：该项目主要通过（喀地财行〔2023〕60号）《关于提前下达2024年度自治区援疆干部人才南疆工作补贴的通知》文件立项，项目实施符合文件要求，项目立项依据充分，立项程序规范。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度自治区援疆干部人才南疆工作补贴项目预算安排30.72万元，实际支出29.76万元，预算执行率96.9%。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项目产出：资金可以足额及时支付七级专业技术岗位8人、四级专业技术岗位12人。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项目效益：通过实施此项目产生提高援疆专家的工作积极性，有利于促进援疆干部建设新疆事业的持续健康发展的效益。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中央医疗服务与保障能力提升（公立医院综合改革）补助资金项目进行客观评价，最终评分结果：评价总分99.77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中央医疗服务与保障能力提升（公立医院综合改革）项目绩效评价评分汇总表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19.77 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99.77 99.77%</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地财行〔2023〕60号）《关于提前下达2024年度自治区援疆干部人才南疆工作补贴的通知》；符合（新党组通字[2023]19号《自治区党委组织部自治区财政厅关于印发《自治区援疆干部人才南疆工作补贴资金管理暂行办法》的通知》）政策要求；根据《财政资金直接支付申请书》，本项目资金性质为“公共财政预算”功能分类为“[2013299]其他组织事务支出”经济分类为“其他对个人和家庭的补助”属于公共财政支持范围，符合中央、地方事权支出责任划分原则；经检查我单位财政管理一体化信息系统，本项目不存在重复。围绕喀什地区第二人民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①该项目已设置年度绩效目标，具体内容为“给20名援疆专家按月发放南疆工作补贴”。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②该项目实际工作内容为：给20名援疆专家按月发放南疆工作补贴。绩效目标与实际工作内容一致，两者具有相关性。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按月发放南疆工作补贴，达到提高援疆专家的工作积极性，有利于促进援疆干部建设新疆事业的持续健康发展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④该项目批复的预算金额为30.72万元，《项目支出绩效目标表》中预算金额为30.72万元，预算确定的项目资金与预算确定的项目投资额相匹配。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七级专业技术岗位人数、四级专业技术岗位人数，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符合（喀地财行〔2023〕60号）《关于提前下达2024年度自治区援疆干部人才南疆工作补贴的通知》；符合（新党组通字[2023]19号《自治区党委组织部自治区财政厅关于印发《自治区援疆干部人才南疆工作补贴资金管理暂行办法》的通知》）政策要求，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预算申请内容为援疆专家按月发放南疆工作补贴，项目实际内容为援疆专家按月发放南疆工作补，预算申请与《2024年度自治区援疆干部人才南疆工作补贴项目实施方案》中涉及的项目内容匹配；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30.72万元，我单位在预算申请中严格按照项目实施内容及测算标准进行核算，其中：七级专业技术人员发放标准费用1000元/月、发放四级专业技术人员标准费用1400元/月。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2024年度自治区援疆干部人才南疆工作补贴项目实施方案》为依据进行资金分配，预算资金分配依据充分。根据（喀地财行〔2023〕60号）《关于提前下达2024年度自治区援疆干部人才南疆工作补贴的通知》，本项目实际到位资金30.72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5个三级指标构成，权重分为20分，实际得分19.77分，得分率为98.85%。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30.72万元，其中：财政安排资金30.72万元，其他资金0万元，实际到位资金30.72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29.76万元，预算执行率=（实际支出资金/实际到位资金）×100.0%=96.9%，偏差原因：上级下达资金多于实际所需额度；改进措施：已将结余资金指标退回财政。根据评分标准，该指标扣0.23分，得2.77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医院财务制度总则》、《喀什地区第二人民医院报销管理办法》对经费使用进行规范管理，财务制度健全、执行严格，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单位已制定《喀什地区第二人民医院财务管理制度》《喀什地区第二人民医院招标采购管理办法》《喀什地区第二人民医院合同管理规定》，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第二人民医院财务管理制度》《喀什地区第二人民医院招标采购管理办法》《喀什地区第二人民医院合同管理规定》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医疗设备采购项目工作领导小组，由余海洋任组长，负责项目的组织工作；韩成军任副组长，负责项目的实施工作；组员包括：艾尼瓦尔，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七级专业技术岗位人数指标，预期指标值为=8人，实际完成值为=8人，指标完成率为100%，与预期目标一致，根据评分标准，该指标不扣分，得5分。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四级专业技术岗位人数指标，预期指标值为=12人，实际完成值为12，指标完成率为100%，与预期目标一致，根据评分标准，该指标不扣分，得5分。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足额发放率指标，预期指标值为=100%，实际完成值为100%，指标完成率为100%，与预期目标一致，根据评分标准，该指标不扣分，得10分。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项目完成时间指标，预期指标值为=2024年12月31日前，实际完成值为2024年12月20日，指标完成率为100%，与预期目标一致，根据评分标准，该指标不扣分，得10分。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七级专业技术人员发放标准指标，预期指标值为&lt;=1000元/月，实际完成值为1000元/月，指标完成率为100%，项目经费都能控制绩效目标范围内，根据评分标准，该指标不扣分，得8分。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发放四级专业技术人员发放标准指标，预期指标值为&lt;=1400元/月，实际完成值为1400元/月，指标完成率为100%，项目经费都能控制绩效目标范围内，根据评分标准，该指标不扣分，得7分。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提高援疆干部工作积极性指标，该指标预期指标值为提高，实际完成值为提高，指标完成率为100%，与预期指标一致，根据评分标准，该指标不扣分，得10分。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对于“满意度指标：援疆干部满意度，该指标预期指标值为100%，实际完成值为100%，指标完成率为100%，与预期目标一致，根据评分标准，该指标不扣分，得10分。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度自治区援疆干部人才南疆工作补贴项目预算30.72万元，到位30.72万元，实际支出29.76万元，预算执行率为96.9%，项目绩效指标总体完成率为100%，偏差率为3.1%,偏差原因年初财政下达资金多于实际需要发放金额，采取的措施已将多余的资金退回财政。</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度自治区援疆干部人才南疆工作补贴项目实施方案》执行，项目执行情况较好。二是加强沟通协调，人事科与财务科可以及时有效沟通确保每个月及时足额完成资金支付。公开补贴发放标准、流程及名单，接受干部群众监督，保障公平性，将补贴与年度考核挂钩、与工作成效挂钩，对考核优秀者给予额外奖励。派出单位与受援地协同开展走访慰问，组织援疆干部与当地群众融合，提升工作认同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一是年初资金下达额度多于实际需支出金额，导致执行率有偏差。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二是部分岗位成效难以用具体指标衡量，导致补贴与绩效挂钩的精准度不足，可能出现干多干少一个样。</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一是优化补贴标准体系，提升公平性与科学性；二是完善资金管理与考核机制，确保精准高效。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