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2024年自治区动物防疫补助资金</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喀什地区动物卫生服务站</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喀什地区动物卫生服务站</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米尔阿迪力·于苏甫</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旨在评价自治区动物防疫补助资金项目实施前期、过程及效果，评价财政预算资金使用的效率及效益。通过该项目的实施，一是以坚决打赢种业翻身仗为重点，加快家禽种业提升，围绕家禽产业全产业链建设，加大培训指导服务力度，实现喀什家禽产业发展新突破，以养殖加工企业为龙头，深入推进家禽养殖业提质增效，带动广大家禽养殖户致富，促进乡村振兴和社会经济发展发挥一定作用。二是切实加快我站位的“放管服”改革进程，我站切实履行服务指导职责和监管职责，强化服务指导效果和畜牧业项目管理和绩效评价，提高动物卫生服务综合业务能力，提高目资金使用效益，喀什地区动物卫生服站将在2024年开展业务指导、规范检疫、加强证章管理、活畜市场监管、屠宰监管流通环节监管及相关调研、《动物防疫法》宣传、培训和安全生产、疫情防控等工作，确保动物疫情防治、畜产品质量安全和公共卫生安全。</w:t>
        <w:br/>
        <w:t>2. 主要内容及实施情况</w:t>
        <w:br/>
        <w:t>主要内容：本项目建设主要服务于当前畜牧业发展。根据12县市牛羊胴体卡环分配计划购买畜禽酮体卡环耳标，发放给12县市，使牛羊胴体佩戴卡环率达90%、自治区财政补助经费使用率达100%、养殖厂户满意度达95%。通过对该项目的实施，解决了牛羊肉检疫后不易加盖检疫验讫印章的问题。</w:t>
        <w:br/>
        <w:t>实施情况：2024年度本项目资金已使用78.24万元，总计购置牛羊卡环90万枚，牛羊猪耳标542.6万枚（其中：猪耳标14万枚、牛耳标53万枚、羊耳标475.6万枚）。</w:t>
        <w:br/>
        <w:t>3.项目实施主体</w:t>
        <w:br/>
        <w:t>新疆维吾尔自治区喀什地区动物卫生服务站为全额事业（参公）单位，纳入2024年部门决算编制范围的有3个办公室：办公室、综合业务科、培训管理科。</w:t>
        <w:br/>
        <w:t>编制人数11人，其中：参公11人。实有在职人数8人，其中：参公8人。离退休人员6人，其中：事业退休6人。</w:t>
        <w:br/>
        <w:t>4. 资金投入和使用情况</w:t>
        <w:br/>
        <w:t>关于提前下达2024年自治区动物防疫补助资金（新财农【2023】98号、喀地财农【2023】39号）文件要求，共安排下达资金，101万元，为上级资金资金，最终确定项目资金总数为101万元。</w:t>
        <w:br/>
        <w:t>截至2024年12月31日，实际支出78.236万元，预算执行率77.5%。</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项目预算金额101万元，主要内容包括：其中购买牛羊猪耳标542.6万枚、83.9万元（其中牛耳标53万枚、10.6万元，猪耳标14万枚、1.96万元，羊耳标475万枚、71.34万元），牛羊卡环共90万枚、17.10万元。通过对该项目的实施，确保全区口蹄疫、高致病性禽流感、布病、包虫病等动物疫情形势保持平稳，促进畜牧业持续稳步健康发展。通过对该项目的实施，确保全区口蹄疫、高致病性禽流感、布病、包虫病等动物疫情形势保持平稳，促进畜牧业持续稳步健康发展。</w:t>
        <w:br/>
        <w:t>2.阶段性目标</w:t>
        <w:br/>
        <w:t>实施的前期准备工作：本单位作为项目实施单位，组织实施部门开展项目前期准备工作，根据项目特点和内容成立项目小组，制定详细的项目计划和实施方案，并提请单位党组会议研究，待党组会议研究通过后项目实施部门方可实施。</w:t>
        <w:br/>
        <w:t>具体实施工作：项目根据前期制定的工作计划和实施方案进行实施，项目实施部门负责项目的具体实施，完成实施过程中的协调、重大事项的审批工作以及项目目标完成后的验收工作。</w:t>
        <w:br/>
        <w:t>验收阶段的具体工作：本单位作为项目实施单位，成立项目验收小组，对项目实施情况、资金使用情况和项目成效进行评价验收工作。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通过查检项目立项、实施和后续管理工作中可能发现的困难和问题，完善项目管理办法、提高资金使用效率，同时完善绩效目标、加强项目管理、提高业务能力，为下一年预算编制工作提供充分有效的依据，保证畜产品质量安全工作全面落实并稳中有进行。</w:t>
        <w:br/>
        <w:t>2. 绩效评价对象</w:t>
        <w:br/>
        <w:t>本次绩效评价遵循财政部《项目支出绩效评价管理办法》（财预〔2020〕10号）和《自治区财政支出绩效评价管理暂行办法》（新财预〔2018〕189号）等政策文件规定，以2024年自治区动物防疫补助资金项目为评价对象，对该项目资金决策、项目实施过程，以及项目实施所带来的产出和效果为主要内容，促进预算单位完成特定工作任务目标而组织开展。</w:t>
        <w:br/>
        <w:t>3. 绩效评价范围</w:t>
        <w:b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</w:t>
        <w:br/>
        <w:t>2024年自治区动物防疫补助资金综合评分表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2</w:t>
        <w:br/>
        <w:t>过程（20分）	资金管理（10分）  资金到位率（3分）		3</w:t>
        <w:br/>
        <w:t>		                  预算执行率（3分）		2.32</w:t>
        <w:br/>
        <w:t>				  资金使用合规性（4分）		4</w:t>
        <w:br/>
        <w:t>	        组织实施（10分）   管理制度健全性（5分）	5</w:t>
        <w:br/>
        <w:t>				   制度执行（5分）		5</w:t>
        <w:br/>
        <w:t>产出（45分）	产出数量（10分）   实际完成率（10分）		9.44</w:t>
        <w:br/>
        <w:t>		产出质量（10分）   质量达标率（10分）		7.75</w:t>
        <w:br/>
        <w:t>		产出时效（10分）   完成及时性（10分）		10</w:t>
        <w:br/>
        <w:t>		产出成本（15分）   成本节约率（15分）		12.97</w:t>
        <w:br/>
        <w:t>效益（10分）	项目效益（10分）   实施效益（10分）		10</w:t>
        <w:br/>
        <w:t>满意度（10分）	满意度（10分）	   满意度（10分）		10</w:t>
        <w:br/>
        <w:t xml:space="preserve">                权重分值：100分	   总得分    	               94.48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伊力哈木·吾布力哈斯木任评价组组长，绩效评价工作职责为负责全盘工作。</w:t>
        <w:br/>
        <w:t>依力汗江·地力夏提任评价组副组长，绩效评价工作职责为为对项目实施情况进行实地调查。</w:t>
        <w:br/>
        <w:t>李婧任评价组成员，绩效评价工作职责为负责资料审核等工作。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2024年自治区动物防疫补助资金项目，有效提升禽业科技能力，稳步推进安全、高效、特色禽产品生产的产业化进程，带动广大家禽养殖户致富等效益。项目实施主要通过项目决策、项目过程、项目产出以及项目效益等方面进行评价，其中：</w:t>
        <w:br/>
        <w:t>项目决策：该项目主要通过关于提前下达2024年自治区动物防疫补助资金（新财农【2023】98号、喀地财农【2023】39号）文件立项，项目实施符合自治区动物防疫补助资金计划要求，项目立项依据充分，立项程序规范。 </w:t>
        <w:br/>
        <w:t>项目过程：2024年自治区动物防疫补助资金项目预算安排 101万元，实际支出78.36万元，预算执行率77.5%。项目资金使用合规，项目财务管理制度健全，财务监控到位，所有资金支付均按照国库集中支付制度严格执行，现有项目管理制度执行情况良好。</w:t>
        <w:br/>
        <w:t>项目产出：该项目2024年度计划于2024年8月27日完成，资金使用78.24万元，使用率77.46%。项目的实施保障了我区牛羊酮体佩戴卡环率、牛、羊、猪耳标佩戴率100%，对我区产地检疫、屠宰检疫确保动物疫病防治和畜产品质量安全工作提供了有力保障。</w:t>
        <w:br/>
        <w:t>项目效益：通过实施此项目产生提高家禽产业全产业链建设，加大建设力度，实现喀什家禽产业发展新突破，以养殖加工企业为龙头，深入推进家禽养殖业提质增效，带动广大家禽养殖户致富，促进乡村振兴和社会经济发展的效益。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自治区动物防疫补助资金项目进行客观评价，最终评分结果：评价总分94.48分，绩效等级为“优”，每项一级指标得分情况见下表：</w:t>
        <w:br/>
        <w:t>2024年自治区动物防疫补助资金绩效评价评分汇总表</w:t>
        <w:br/>
        <w:t>一级指标	标准分值	得分	得分率</w:t>
        <w:br/>
        <w:t>决策指标	   15.00	15.00	100%</w:t>
        <w:br/>
        <w:t>过程指标	   20.00	19.32	96.6%</w:t>
        <w:br/>
        <w:t>产出指标	   45.00	40.16	89.24%</w:t>
        <w:br/>
        <w:t>效益指标	   20.00	20.00	100%</w:t>
        <w:br/>
        <w:t>合计	          100.00	94.48	94.48%</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本项目立项符合关于提前下达2024年自治区动物防疫补助资金（新财农【2023】98号、喀地财农【2023】39号）文件要求，结合喀什地区动物卫生服务站职责组织实施；根据《财政资金直接支付申请书》，本项目资金性质为“公共财政预算”功能分类为“病虫害控制”经济分类为“专用材料购置费”属于公共财政支持范围，符合中央、地方事权支出责任划分原则；经检查我单位财政管理一体化信息系统，本项目不存在重复。结合站相关工作职责，并组织实施该项目。围绕2024年度工作重点和工作计划制定项目预算，根据评分标准，该指标不扣分，得3分。</w:t>
        <w:br/>
        <w:t>（2）立项程序规范性：根据决策依据编制工作计划和项目预算，经过与地区畜牧兽医局分管领导分管领导进行沟通、筛选确定经费预算计划，上党委会研究确定最终预算方案，根据评分标准，该指标不扣分，得2分。</w:t>
        <w:br/>
        <w:t>（3）绩效目标合理性：</w:t>
        <w:br/>
        <w:t>①该项目已设置年度绩效目标，具体内容为“项目预算金额101万元，主要内容包括：其中购买牛羊猪耳标542.6万枚、83.9万元（其中牛耳标53万枚、10.6万元，猪耳标14万枚、1.96万元，羊耳标475万枚、71.34万元），牛羊卡环共90万枚、17.10万元。通过对该项目的实施，确保全区口蹄疫、高致病性禽流感、布病、包虫病等动物疫情形势保持平稳，促进畜牧业持续稳步健康发展。”。</w:t>
        <w:br/>
        <w:t>②该项目实际工作内容为：负责动物产品安全、动物卫生服务等工作、动物标识及动物产品可追溯体系技术服务，负责实施动物卫生有关技术规范，负责《中华人民共和国动物防疫法》的宣传培训，负责全地区动物及动物产品检疫员的上岗培训和日常服务，统计、汇总屠宰及流通环节的检疫业务数据，协助实施动物疫病扑灭工作，完成上级部门交办的其他工作任务。绩效目标与实际工作内容一致，两者具有相关性。</w:t>
        <w:br/>
        <w:t>③该项目按照绩效目标完成数量指标、质量指标、时效指标、成本指标，完成了对畜禽产品可追溯管理，有效保证了肉食品安全、保障人民群众饮食安全、检疫监督工作的顺利开展和活畜交易市场和屠宰场的的监管，疫病溯源、畜产品质量安全追溯等工作得到依据，预期产出效益和效果是否符合正常的业绩水平。</w:t>
        <w:br/>
        <w:t>④该项目批复的预算金额为101万元，《项目支出绩效目标表》中预算金额为101万元，预算确定的项目资金与预算确定的项目投资额相匹配。</w:t>
        <w:br/>
        <w:t>⑤本单位制定了实施方案，明确了总体思路及目标、并对任务进行了详细分解，对目标进行了细化，根据评分标准，该指标不扣分，得3分。</w:t>
        <w:br/>
        <w:t>（4）绩效指标明确性：经检查我单位年初设置的《项目支出绩效目标表》，得出如下结论：本项目已将年度绩效目标进行细化为绩效指标体系，共设置一级指标4个，二级指标6个，三级指标8个，定量指标8个，定性指标0个，指标量化率为100%，量化率达70.0%以上，将项目绩效目标细化分解为具体的绩效指标。</w:t>
        <w:br/>
        <w:t>该《项目绩效目标申报表》中，数量指标指标值为牛羊酮体佩戴卡环率、牛、羊、猪耳标佩戴率，三级指标的年度指标值与年度绩效目标中任务数一致，已设置时效指标“项目完成时间”。已设置的绩效目标具备明确性、可衡量性、可实现性、相关性、时限性。根据评分标准，该指标不扣分，得2分。</w:t>
        <w:br/>
        <w:t>（5）预算编制科学性：本项目2024年自治区动物防疫补助资金，即预算编制较科学且经过论证；</w:t>
        <w:br/>
        <w:t>预算申请内容为“加施畜禽标识的意义在于实施可追溯管理。每个畜禽标识记载了该动物饲养地及强制免疫等相关信息，实现对动物疫病可追溯，其目的在于：能有效地预防、控制、扑灭动物疫病，为动物检疫提供相关信息数据；有利于动物疫病的检测、控制和消灭；有利于及时追溯疫源，迅速防控动物疫病，阻止疫情扩散，减少经济损失；有利于动物源性食品从生产到消费的全程监管。但是农牧民对加施畜禽标识认识不足，缺乏活畜交易市场监督监管，等因素一定程度的影响家畜耳标佩戴率，免疫信息的登记、疫病溯源，对畜产品质量安全追溯形成了隐患。”，项目实际内容为“负责动物产品安全、动物卫生服务等工作、动物标识及动物产品可追溯体系技术服务，负责实施动物卫生有关技术规范，负责《中华人民共和国动物防疫法》的宣传培训，负责全地区动物及动物产品检疫员的上岗培训和日常服务，统计、汇总屠宰及流通环节的检疫业务数据，协助实施动物疫病扑灭工作，完成上级部门交办的其他工作任务。绩效目标与实际工作内容一致，两者具有相关性。”，预算申请与《喀什地区2024年自治区动物防疫等补助资金项目实施方案》中涉及的项目内容匹配；</w:t>
        <w:br/>
        <w:t>本项目预算申请资金101万元，我单位在预算申请中严格按照项目实施内容及测算标准进行核算，其中：专用材料费101万元。预算确定资金量与实际工作任务相匹配。本项目预算额度测算依据充分，严格按照标准编制，预算确定资金量与实际工作任务相匹配；根据评分标准，该指标不扣分，得3分。</w:t>
        <w:br/>
        <w:t>（6）资金分配合理性：本项目实际分配资金以关于提前下达2024年自治区动物防疫补助资金（新财农【2023】98号、喀地财农【2023】39号）文件为依据进行资金分配，预算资金分配依据充分。根据关于提前下达2024年自治区动物防疫补助资金（新财农【2023】98号、喀地财农【2023】39号）文件，本项目实际到位资金101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5个三级指标构成，权重分为20分，实际得分19.32分，得分率为96.6%。</w:t>
        <w:br/>
        <w:t>（1）资金到位率：本项目预算资金为1101万元，其中：财政安排资金101万元，其他资金0万元，实际到位资金101万元，资金到位率=100%；通过分析可知，该项目财政资金足额拨付到位，能够及时足额支付给实施单位。根据评分标准，该指标不扣分，得3分。   </w:t>
        <w:br/>
        <w:t>（2）预算执行率：本项目实际支出资金78.236万元，预算执行率=（实际支出资金/实际到位资金）×100.0%=77.46%；通过分析可知，该项目预算编制较为详细，项目资金支出基本能够按照预算执行，根据评分标准，该指标得2.32分。</w:t>
        <w:br/>
        <w:t>扣分原因：该项目资金有结转，计划2025年继续使用。改进措施：加快项目实施进度。</w:t>
        <w:br/>
        <w:t>（3）资金使用合规性：通过检查项目资金申请文件、国库支付凭证等财务资料，得出本项目资金支出符合国家财经法规、《政府会计制度》《地区动物卫生服务站支出管理制度》《政府集中采购管理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我单位已制定《喀什地区动物卫生服务站财务管理制度》《喀什地区动物卫生服务站预算管理制度》，相关制度均符合行政事业单位内控管理要求，财务和业务管理制度合法、合规、完整，本项目执行符合上述制度规定。根据评分标准，该指标不扣分，得5分。</w:t>
        <w:br/>
        <w:t>（5）制度执行有效性：①该项目的实施符合《财务管理办法》《财务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②经现场查证项目合同书、验收单、财务支付凭证等资料齐全并及时归档。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2024年自治区动物防疫补助资金项目工作领导小组，由米尔阿迪力·玉素甫任组长，负责项目的组织工作；伊力哈木·吾布力哈斯木任副组长，负责项目的实施工作；组员包括：依力汗江·地力夏提和李婧，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项目产出类指标包括产出数量、产出质量、产出时效、产出成本四方面的内容，由4个三级指标构成，权重分为45分，实际得分40.16分，得分率为89.24%。</w:t>
        <w:br/>
        <w:t>（1）对于“产出数量”</w:t>
        <w:br/>
        <w:t>牛羊酮体佩戴卡环率指标，预期指标值为100%，实际完成值为100%，指标完成率为100%，与预期目标一致，根据评分标准，该指标不扣分，得5分。</w:t>
        <w:br/>
        <w:t>牛、羊、猪耳标佩戴率指标，预期指标值为90%，实际完成值为100%，指标完成率为111.11%，与预期目标不一致，根据评分标准，该指标得4.44分。</w:t>
        <w:br/>
        <w:t>扣分原因：年初预计目标值设置不精准。改进措施：参考往年数据，今后精准设置年初目标值。</w:t>
        <w:br/>
        <w:t>合计得9.44分。</w:t>
        <w:br/>
        <w:t>（2）对于“产出质量”：</w:t>
        <w:br/>
        <w:t>自治区财政补助经费使用率指标，预期指标值为100%，实际完成值为77.46%，指标完成率为77.46%，与预期目标不一致，根据评分标准，该指标得7.75分。</w:t>
        <w:br/>
        <w:t>扣分原因：该项目耳标资金有结转，计划2025年继续使用。改进措施：加快项目实施进度。</w:t>
        <w:br/>
        <w:t>合计得7.75分。</w:t>
        <w:br/>
        <w:t>（3）对于“产出时效”：</w:t>
        <w:br/>
        <w:t>项目完成时间指标，预期指标值为2024年12月25日前，实际完成值为2024年8月27日，指标完成率为100%，与预期目标一致，根据评分标准，该指标得10分。</w:t>
        <w:br/>
        <w:t>合计得10分。</w:t>
        <w:br/>
        <w:t>（4）对于“产出成本”：</w:t>
        <w:br/>
        <w:t>购置牛羊酮体卡环资金指标，预期指标值为17.1万元，实际完成值为17.1万元，指标完成率为100%，本年支付专用材料金额17.1万元，项目经费都能控制绩效目标范围内，根据评分标准，该指标不扣分，得7.5分。</w:t>
        <w:br/>
        <w:t>购置牛、羊、猪耳标资金指标，预期指标值为83.9万元，实际完成值为61.14万元，指标完成率为72.87%，本年支付专用材料金额61.14万元，项目经费都能控制绩效目标范围内，根据评分标准，该指标得5.47分。</w:t>
        <w:br/>
        <w:t>扣分原因：该项目资金结转22.76万元，计划于2025年继续执行。改进措施：精确资金使用，制定详细的资金使用计划。</w:t>
        <w:br/>
        <w:t>合计得12.97分。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项目效益类指标包括项目效益1个方面的内容，由2个三级指标构成，权重分为10分，实际得分10分，得分率为100%。</w:t>
        <w:br/>
        <w:t>（1）对于“社会效益指标”：</w:t>
        <w:br/>
        <w:t>动物来源和畜产品质量安全可追溯指标，该指标预期指标值为95%，实际完成值为100%，指标完成率为105.26%，与预期指标不一致，偏差原因：年初设置绩效目标不精准。改进措施：精细化工作，加强前期调研。根据评分标准，该指标不扣分，得10分。</w:t>
        <w:b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项目满意度指标包括项目效益1个方面的内容，由1个三级指标构成，权重分为10分，实际得分10分，得分率为100%。</w:t>
        <w:br/>
        <w:t>满意度指标分析</w:t>
        <w:br/>
        <w:t>对于“满意度指标：消费者满意度，该指标预期指标值为大于等于95%，实际完成值为100%，指标完成率为105.26%，与预期目标不一致，偏差原因：年初设置绩效目标不精准。改进措施：精细化工作，加强前期调研。符合预期目标，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2024年自治区动物防疫补助资金项目预算101万元，到位101万元，实际支出78.236万元，预算执行率为77.5%，项目绩效指标总体完成率为96.5%，偏差率为19%，偏差原因：该项目2024年计划已完成，目前耳标资金有结转，计划2025年继续实施。采取的措施：加快项目实施进度。</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能够准确落实工作要求。通过开展动物及动物产品的检疫、落地监管、对动物及动物产品的流通进行行业监管，规范屠宰行业，监管并服务指导养殖环节病死畜禽的无害化处理，从而严格防治动物疫情的侵入和蔓延扩散，防治人畜共患病，在保证食品安全、方便群众。二是能够及时发现问题并整改，在项目实施过程中及时收集县市反馈问题，优化实施方案。</w:t>
        <w:br/>
        <w:t>（二）存在问题及原因分析</w:t>
        <w:br/>
        <w:t>一是该项目资金支付和项目落实进度较慢，项目实施方案还需要进一步细化，预算精细化管理还需完善，预算编制管理水平仍有进一步提升的空间。二是对各项指标和指标值要进一步优化、完善，主要在细化、量化上改进，三是自评价工作还存在自我审定的局限性，会影响评价质量，容易造成问题的疏漏，在客观性和公正性上说服力不强，四是缺少带着问题去评价的意识，现场评价的工作量少，后续效益评价具体措施和方法较少。</w:t>
        <w:br/>
        <w:t>（三）下一步改进措施</w:t>
        <w:br/>
        <w:t>（1）项目实施进一步规范。项目前期做好调研，细化实施方案，严格执行单位资金管理办法和财政资金管理制度，按照项目实施方案、项目时效节点进度稳步推进动物防疫工作。</w:t>
        <w:br/>
        <w:t>（2）更加细化实施方案，按照项目实施方案合理编制项目预算，及时收集需报销单各类凭证和相关印证材料，严格执行资金管理办法和财政资金管理制度，按照制定的资金管理制度严格执行报销制度，严格按照项目实施方案、招投标管理办法等稳步推进工作</w:t>
        <w:br/>
        <w:t>（3）继续完善预算绩效管理相关工作制度，提升预算精细化管理水平，建立全过程预算绩效管理链条，有效贯彻落实全面实施绩效管理的精神。</w:t>
        <w:br/>
        <w:t>（4）通过使用数字化分析或者满意度调查等方式对项目进行公正客观的评价评估。</w:t>
        <w:br/>
        <w:t>（5）项目启动时同步做好档案的归纳与整理，及时整理、收集、汇总，健全档案资料，对项目后续管理有待进一步加强和跟踪。</w:t>
        <w:br/>
        <w:t>（6）压实各级责任。明确县、乡相关部门及人员职责，对项目实施完成后的影响进行跟进，及时解决反馈的问题。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1.项目建设的程序进一步规范。项目前期做好项目调研申报项目具体任务，细化实施方案，严格执行单位资金管理办法和财政资金管理制度，按照项目实施方案、项目时效节点进度稳步推进动物防疫工作。</w:t>
        <w:br/>
        <w:t>2.在项目执行前对项目资金进行全面、准确的分析，并制定详细的资金使用计划，项目资金支付要严格按照项目预算执行，采用实报实销方式支出，以便于今后加强管理，及时掌握与之相关的各类信息，减少成本，使资金效益最大化。</w:t>
        <w:br/>
        <w:t>3.项目评价资料有待进一步完善。项目启动时2024年自治区动物防疫补助资金项目工作组人员，同步做好自治区动物防疫等补助项目档案的归纳与整理，及时整理、收集、汇总，健全中央动物防疫等补助项目档案资料。</w:t>
        <w:br/>
        <w:t>4.通过绩效管理，发现实施中存在漏洞，以后加强管理，及时掌握与之相关的各类信息，减少成本，使资金效益最大化。</w:t>
        <w:br/>
        <w:t>5．进一步加强项目实施和后续跟踪，评价工作应从项目实施方案源头抓起，评价工作和意识应贯穿项目整个过程，使用数字化分析或者满意度调查等方式对项目进行评价评估。</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