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新疆特色水果精深加工创新团队项目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新疆喀什地区瓜果蔬菜产业发展中心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喀什地区农业农村局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周荣飞</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智力援疆创新拓展人才计划申报指南（2023年度第二批）》、新疆维吾尔自治区财政厅《关于拨付新疆人才发展基金2024年度第一轮支持资金的通知》（新财行〔2024〕13号）、2024年度自治区人才发展基金第二批重点人才计划等相关政策文件与规定立项。旨在评价围绕石榴大健康产品研发、精深加工及副产物综合利用开展研究，建立新疆特色水果石榴及杏活性物质高效制备技术2项，研发石榴及杏大健康精深加工产品3个， 制定产品生产技术规程3项，发表SCI论文1篇，申请国家发明专利2项，完成了项目设定的考核指标。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运用绿色高效提取及精准分离纯化技术、现代分析检测技术，全方位、多角度对石榴、杏等新疆地区特色水果中的活性成分及关键活性物质进行系统分析，明确发挥功效的物质基础；建立石榴、杏等新疆特色水果中活性物质高效制备技术2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产品生产技术规程2项，至少发表1篇论文，申报国家发明1项专利，完成2种对新疆石榴、杏等特色水果中活性物质进行优化组方，实现多种成分协同增效，研制功效明显、有效成分明确、安全性高、作用机理清晰的大健康精深加工产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喀什地区林果产业工作站，全额事业单位，隶属于喀什地区瓜果蔬菜产业发展中心，编制人数17人，实有在职人数17人。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《关于批复2024年喀什地区本级部门预算的通知》（喀地财发〔2024〕1号）安排下达资金40万元，为业务经费类资金，最终确定项目资金总数为40万元。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40万元，预算执行率100%，用于对新疆石榴、杏等特色水果中活性物质进行优化组方，实现多种成分协同增效，研制功效明显、有效成分明确、安全性高、作用机理清晰的大健康产品2-3个，制定产品生产技术规程2-3项；发表论文1-2篇，申报国家发明专利1-2项的相关费用。截止到2024年12月31日，项目经费支出共计40万元，预算执行率100%，其中常规生化试剂与耗材费18.4389万元、原料费4.1300万元、差旅费16万元、专利费1.0000万元、版面费0.4300万元。项目经费支出进度按项目实施方案执行，做到专款专用，使用规范合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具体在喀什地区，引进特色水果加工团队，对新疆石榴、杏等特色水果中活性物质进行优化组方，实现多种成分协同增效，研制功效明显、有效成分明确、安全性高、开发精深加工产品数量不少于2个，制定产品生产技术规程不少于2项，解决生产中的实际问题，服务喀什特色水果产业，加快推进喀什地区水果产业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实施的前期准备工作：中心党支部集体研究确定申请项目的可行性和必要性、资金金额、实施内容，成立项目领导工作小组，确保项目顺利实施。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项目实施周期为一年。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2024年2月-4月：确定石榴、杏中关键活性物质，开展成分分析工作，进行相关技术及科技培训。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5月-11月：收集石榴、杏等品种，综合运用绿色高效提取及精准分离纯化技术、现代分析检测技术，全方位、多角度对石榴、杏等新疆地区特色水果中的活性成分及关键活性物质进行系统分析，明确发挥功效的物质基础，开展相关技术培训及技术指导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12月-2025年1月：对新疆石榴、杏等特色水果中活性物质进行优化组方，实现多种成分协同增效，研制功效明显、有效成分明确、安全性高、作用机理清晰的大健康精深加工产品。进行产品推广及项目总结，准备项目验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新疆特色水果精深加工创新团队项目资金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4个一级指标，其中：项目决策下设项目立项、绩效目标、资金投入3个二级指标；过程下设资金管理和组织实施1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新疆特色水果精深加工创新团队项目综合评分表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张强任评价组组长，绩效评价工作职责为负责全盘工作。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周荣飞任评价组副组长，绩效评价工作职责为为对项目实施情况进行实地调查。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李慧民、周桂花任评价组成员，绩效评价工作职责为负责资料审核等工作。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三、综合评价情况及评价结论</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通过实施新疆特色水果精深加工创新团队项目产生较好效益。项目实施主要通过项目决策、项目过程、项目产出以及项目效益等方面进行评价，其中：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项目决策：该项目主要通过新疆维吾尔自治区财政厅《关于拨付新疆人才发展基金2024年度第一轮支持资金的通知》（新财行〔2024〕13号）立项，项目实施符合财政要求，项目立项依据充分，立项程序规范。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新疆特色水果精深加工创新团队项目预算安排40万元，实际支出40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一是开发精深加工产品数量2个，研发石榴及杏大健康精深加工产品2个（石榴酸枣仁复合饮品、石榴风味枳椇子葛根复合饮料和杏仁抗氧化肽功能饮品）二是制定产品生产技术规程3项（石榴酸枣仁复合饮品技术规程、石榴风味枳椇子葛根复合饮料技术规程、杏仁抗氧化肽功能饮品技术规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项目实施提升石榴、杏产业经济贡献度，针对喀什地区石榴、杏等特色水果资源，采用绿色高效提取及精准分离纯化技术，制备了石榴、杏等新疆地区特色水果的活性成分，并利用制备的活性成分开发了功效明显的大健康产品提高了石榴、杏产业经济贡献度，产生了较好经济效益和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惠民补贴资金监督检查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新疆特色水果精深加工创新团队项目绩效评价评分汇总表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党委人才工作领导小组部署，根据《智力援疆创新拓展人才计划申报指南（2023年度第二批）》、新疆维吾尔自治区财政厅《关于拨付新疆人才发展基金2024年度第一轮支持资金的通知》（新财行〔2024〕13号）要求，此项目为2024年度自治区人才发展基金第二批重点人才计划立项项目。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地区农业农村局、地区瓜果蔬菜产业发展中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完成开发精深加工产品2个，制定产品加工技术规程2项，项目按时完成项目任务。通过项目实施，石榴与杏产业链有效延伸，石榴和杏产业经济贡献度得到良好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完成开发精深加工产品2个，制定产品加工技术规程2项，项目按时完成项目任务。通过项目实施，石榴与杏产业链有效延伸，石榴和杏产业经济贡献度得到良好提升。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开发精深加工产品2个、制定产品生产技术规程2个的2个数量指标，资金发放准确率100%的质量指标、项目完成时间2024年12月25日前的时效指标、研发产品平均支出成本20万元的成本指标，完成了全部指标，达到预期产出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40万元，《项目支出绩效目标表》中预算金额为40万元，预算确定的项目资金与预算确定的常规生化试剂与耗材费18.44万元、原料费4.13万元、差旅费16万元、专利费1万元、版面费0.43万元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新疆特色水果精深加工创新团队项目实施方案，明确了总体思路及目标、并对开发精深加工产品数量不2个，制定产品生产技术规程于2项等相关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7个，定性指标0个，指标量化率为100%，量化率达100%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开发精深加工产品数量、制定产品生产技术规程，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新疆特色水果精深加工创新团队项目资金为科研项目，即预算编制较科学且经过论证；预算申请内容为“本项目具体在喀什地区，引进特色水果加工团队，对新疆石榴、杏等特色水果中活性物质进行优化组方，实现多种成分协同增效，研制功效明显、有效成分明确、安全性高、开发精深加工产品数量不少于2个，制定产品生产技术规程不少于2项，解决生产中的实际问题，服务喀什特色水果产业，加快推进喀什地区水果产业高质量发展，预算申请与《新疆特色水果精深加工创新团队项目实施方案》中涉及的项目内容匹配；本项目预算申请资金40万元，我单位在预算申请中严格按照项目实施内容及测算标准进行核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材料费：11.58万元其中：（1）原料费：4.13万元，用于购买大健康精深加工产品小试、中试及试生产所需的新疆石榴、杏等水果，以及用于大健康精深加工产品优化组方、协同增效所需的其他新疆特色水果、坚果和辅料，大约需4.13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常规生化试剂与耗材：7.45万元，主要包括用于石榴、杏等活性物质的提取、纯化，活性成分的鉴定、活性成分的功能筛选及作用机制研究所需要的试剂、易损耗材，以及活性物质分析鉴定所需的相关设备耗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差旅费：25.92万元主要用于项目实施过程中团队成员往返鲁疆参与技术指导、科学研究、项目验收等所产生的交通费、住宿、生活补助等费用，其中：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（1）交通费：鲁疆机票每人每次往返5800元计，按照每年往返24人/次计算，合计13.92万元；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住宿及生活补助费：按照《山东省省直机关工作人员差旅住宿费标准明细表》要求，团队人员均符合每人每天住宿+补助按照500元/天的标准，按照项目团队累计在疆时间24人/次×10天/次=240天，合计500元/天×240天=12.00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委托业务费：2.50万元主要用于课题专利申报和缴纳专利保护费，发表学术论文的审稿、编辑及版面费，信息查询和技术查新等费用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新疆特色水果精深加工创新团队项目资金的请示》和《新疆特色水果精深加工创新团队项目实施方案》为依据进行资金分配，预算资金分配依据充分。根据地区财政局《关于批复2024年喀什地区本级部门预算的通知》（喀地财发〔2024〕1号）号文件，本项目实际到位资金40万元，资金分配额度合理，与我单位水果精深加工的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40万元，其中：财政安排资金40万元，其他资金0万元，实际到位资金40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40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瓜果蔬菜产业发展中心资金管理办法》《喀什地区瓜果蔬菜产业发展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瓜果蔬菜产业发展中心资金管理办法》《喀什地区瓜果蔬菜产业发展中心收支业务管理制度》《喀什地区瓜果蔬菜产业发展中心政府采购业务管理制度》《喀什地区瓜果蔬菜产业发展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瓜果蔬菜产业发展中心项目实施管理办法》《喀什地区瓜果蔬菜产业发展中心管理制度》《喀什地区瓜果蔬菜产业发展中心采购业务管理制度》《喀什地区瓜果蔬菜产业发展中心合同管理制度》等相关法律法规及管理规定，项目具备完整规范的立项程序；经查证项目实施过程资料，项目采购、实施、验收等过程均按照采购管理办法和合同管理办法等相关制度执行，基本完成既定目标；经查证中心支委会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②经现场查证《试验易耗品采购项目合同书》、《试验易耗品采购项目验收单》、财务支付凭证等资料齐全并及时归档。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瓜果蔬菜产业发展中心项目工作领导小组，由张强任组长，负责项目的组织工作；周荣飞副组长，负责项目的实施工作；组员包括：李慧民和周桂花，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开发精深加工产品数量指标，预期指标值为大于等于2个，实际完成值为2个，指标完成率为100%，与预期目标一致，根据评分标准，该指标不扣分，得5分。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制定产品生产技术规程指标，预期指标值为大于等于2个，实际完成值为2个，指标完成率为100%，与预期目标一致，根据评分标准，该指标不扣分，得5分。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资金发放准确率指标，预期指标值为等于100%，实际完成值为100%，指标完成率为100%，与预期目标一致，根据评分标准，该指标不扣分，得10分。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项目完成时间指标，预期指标值为2024年12月25日前，实际完成值为2024年12月23日，指标完成率为100%，与预期目标一致，根据评分标准，该指标不扣分，得10分。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研发产品平均支出成本指标，预期指标值为小于等于20万元/个，实际完成值为20万元/个，指标完成率为100%。项目预算40万元，实际执行40万元，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石榴、杏产业经济贡献度指标，预期指标值分别为大于等于95%，实际完成值为95%，指标完成率为100%，申请发明专利延长了杏、石榴产业链，提升了价值链、增加了果品附加值，经济贡献度达95%以上，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对于“满意度指标：验收单位满意度等于100%，该指标预期指标值为100%，实际完成值为100%，指标完成率为100%，根据评分标准，该指标不扣分，得10分。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新疆特色水果精深加工创新团队项目预算40万元，到位40万元，实际支出40万元，预算执行率为100%，项目绩效指标总体完成率为100%。此项目无偏差。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依据工作需要和本单位业务职能申请，严格按照《新疆特色水果精深加工创新团队项目实施方案》执行，项目执行情况较好。二是单位领导张强、周荣飞及各科室负责人高度重视，主要业务领导亲自挂帅，分管领导具体负责，组织有关人员认真实施，确保项目见实效。三是加强沟通协调，我单位及时向主管部门领导和财政部门汇报项目建设进度，强化绩效管理，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序时进度与项目设定进度有偏差，不够精准，存在问题原因是我单位根据业务需要开展相关工作，与财政监控节点无法同步。二是项目实施完后续跟踪不够，持续效果需要进一步了解和掌握。三是设置质量指标验证材料不够完备，需进一步完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下一步措施：一是进一步强化项目预算，提前谋划，将工作做到前面，争取开展相关业务工作和财政监控节点；二是加强项目实施完后续跟踪，掌握持续效果资料；三是进一步完善设置质量指标验证材料。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1.加强项目预算精细化管理。项目前期申报与后期实施过程中如有些许出入，如果有利于项目实施和业务工作开展，建议适当放宽指标。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建设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