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购买仪器和仪器鉴定以及仪器维护费项目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新疆喀什国家粮食质量监测站</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喀什地区粮食和物资储备局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张毅</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2023年5月12日自治区质量强区工作领导小组办公室关于印发《2023 年质量强区暨质量提升行动工作要点》的通知精神，提升粮食质量，加强粮食质量安全监管，紧盯粮食收获、收购、储存、政策性粮食加工、销售关键节点，严防不符合食品安全标准的粮食流入口粮市场；加大业务培训力度，指导地州级粮食质检机构开展检验资质扩项工作，推进伊犁、塔城、昌吉、阿克苏、喀什 5 个粮食主产区质检机构具备粮食质量安全监测全项检测能力及资质，其他地区具备粮食收购（入库）和销售出库必检项目快检能力；强化政府储备粮食质量安全、储存安全的检查力度，严格实施政府储备粮出入库第三方检验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贯彻执行国家粮食质量标准和粮食安全监管体系要求，秉着科学、严谨、准确、诚信的质量方针原则，认真履行工作职能，按照喀什地区粮食和物资储备局党组的要求做好喀什地区粮食质量监测工作。项目预算资金为52.18万元，其中用于采购磷化物检测前处理仪器10.38万元、用于采购微波消解仪13.8万元、用于采购农药残留快速监测仪16万元、用于采购重金属快速监测仪12万元。该项目通过政采云平台竞价采购，采购价格以最低价成交。实际实施情况为：用于采购磷化物检测前处理仪器9.2万元、用于采购微波消解仪12.18万元、用于采购农药残留快速监测仪14.16万元、用于采购重金属快速监测仪5万元。节约资金共计11.64万元。通过项目的实施有效提升了新疆喀什国家粮食质量监测站的粮食快速检测的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新疆喀什国家粮食质量监测站为全额事业单位，纳入2023年部门决算编制范围的有1个，本单位为科级单位，无下属科室。编制人数9人，其中：事业编制9人。实有在职人数8人，其中：事业在职8人。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购买仪器和仪器鉴定以及仪器维护费项目按照2023年5月12日自治区质量强区工作领导小组办公室关于印发《2023 年质量强区暨质量提升行动工作要点》的通知精神，共安排下达项目预算安排资金52.18万元，为本级财力预算资金，最终确定项目资金总数为52.18万元。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截至2024年12月31日，实际支出40.54万元，预算执行率77.69%。</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购买仪器和仪器鉴定以及仪器维护费项目按照2023年5月12日自治区质量强区工作领导小组办公室关于印发《2023 年质量强区暨质量提升行动工作要点》的通知精神，与新疆喀什国家粮食质量监测站的粮食质量安全监测职能相关，认真落实粮食质量安全监测工作，有效保障人民群众的口粮安全。项目预算安排资金52.18万元，全部为财政预算资金，其中：购买仪器和仪器鉴定以及仪器维护费项目，用于采购磷化物检测前处理仪器10.38万元、用于采购微波消解仪13.8万元、用于采购农药残留快速监测仪16万元、用于采购重金属快速监测仪12万元。通过项目的实施有效提升了新疆喀什国家粮食质量监测站的粮食快速检测的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做好项目申报。设置组织管理机构，指定项目由项目负责人，负责该项目的全盘组织实施，指定业务工作人员负责项目的具体实施和落实工作，指定财务负责人通过业务与财务工作共同配合衔接，形成了明确责任分工的项目管理制度，制定项目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具体实施工作：采购磷化物检测前处理仪器9.2万元、用于采购微波消解仪12.18万元、用于采购农药残留快速监测仪14.16万元、用于采购重金属快速监测仪5万元。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验收阶段的具体工作：整理实验报告，并及时归档。汇总实验数据，及时上报相关平台。撰写项目工作总结，填写项目支出绩效自评表，开展项目绩效评价工作。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购买仪器和仪器鉴定以及仪器维护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购买仪器和仪器鉴定以及仪器维护费项目评分表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8.42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88.42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张毅任评价组组长，绩效评价工作职责为负责全盘工作。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阿曼古丽·图尔贡任评价组副组长，绩效评价工作职责为为对项目实施情况进行实地调查。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陈衡、卜合丽恰木·阿卜力米提、葛志毅、阿卜杜凯尤木·托合提任评价组成员，绩效评价工作职责为负责资料审核等工作。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通过购买仪器和仪器鉴定以及仪器维护费项目产生良好的社会效益。项目实施主要通过项目决策、项目过程、项目产出以及项目效益等方面进行评价，其中：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项目决策：该项目主要通过《2023 年质量强区暨质量提升行动工作要点》文件立项， 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项目过程：购买仪器和仪器鉴定以及仪器维护费项目预算安排 52.18万元，实际支出40.54万元，预算执行率77.7%。项目资金使用合规，项目财务管理制度健全，财务监控到位，所有资金支付均按照国库集中支付制度严格执行，现有项目管理制度执行情况良好。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项目产出：通过项目的实施，采购了磷化物检测前处理仪1台、采购微波消解仪1台、采购了农药残留快速监测仪1台、采购了重金属快速监测仪1台。通过验收，购置合格率为100%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落实了粮食出入库质量检验和库存粮食质量安全检查，守住粮食收购、储存和出库三个重点环节，严防不符合食品安全标准的粮食流入口粮市场，切实从源头保障国家粮食安全和食品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购买仪器和仪器鉴定以及仪器维护费项目进行客观评价，最终评分结果：评价总分88.42分，绩效等级为“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购买仪器和仪器鉴定以及仪器维护费项目绩效评价评分汇总表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11 73.33%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 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38.42 85.38%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88.42 88.42%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项目决策类指标包括项目立项、绩效目标和资金投入三方面的内容，由6个三级指标构成，权重分为15分，实际得分11分，得分率为73.33%。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（1）立项依据充分性：本项目立项符合自治区质量强区工作领导小组办公室颁发的《2023 年质量强区暨质量提升行动工作要点》新质量强区办〔2023〕6 号中：“加强粮食质量安全监管，紧盯粮食收获、收购、储存、政策性粮食加工、销售关键节点，严防不符合食品安全标准的粮食流入口粮市场；加大业务培训力度，指导地州级粮食质检机构开展检验资质扩项工作，推进伊犁、塔城、昌吉、阿克苏、喀什 5 个粮食主产区质检机构具备粮食质量安全监测全项检测能力及资质，其他地区具备粮食收购（入库）和销售出库必检项目快检能力；强化政府储备粮食质量安全、储存安全的检查力度，严格实施政府储备粮出入库第三方检验制度。”的内容要求，结合新疆喀什国家粮食质量监测站始终围绕保障粮食质量安全的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粮食和物资储备局分管领导进行沟通、筛选确定经费预算计划，上局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①该项目已设置年度绩效目标，具体内容为“购买仪器和仪器鉴定以及仪器维护费项目按照2023年5月12日自治区质量强区工作领导小组办公室关于印发《2023 年质量强区暨质量提升行动工作要点》的通知精神，与喀什地区新疆喀什国家粮食质量监测站的粮食质量安全监测职能相关，认真落实粮食质量安全监测工作，有效保障人民群众的口粮安全。项目资金来源于财政预算，项目总预算52.18万元。主要用于购买仪器和仪器鉴定以及仪器维护费项目，用于采购磷化物检测前处理仪器10.38万元、用于采购微波消解仪13.8万元、用于采购农药残留快速监测仪16万元、用于采购重金属快速监测仪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通过政采云平台竞价，以最低价格成交，采购磷化物检测前处理仪器支出9.2万元、采购微波消解仪支出12.18万元、采购农药残留快速监测仪支出14.16万元、采购重金属快速监测仪支出5万元。节约资金共计11.64万元。通过项目的实施有效提升了新疆喀什国家粮食质量监测站的粮食快速检测的能力。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③该项目按照绩效目标完成数量指标、质量指标、时效指标、成本指标，实际完成了数量指标、质量指标、时效指标、成本指标，达到良好的社会效益，预期产出效益和效果符合正常的业绩水平。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④该项目批复的预算金额为52.18万元，《项目支出绩效目标表》中预算金额为52.18万元，预算确定的项目资金与预算确定的项目投资额未相匹配。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11个，定量指标8个，定性指标3个，指标量化率为72.7%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值为采购磷化物检测前处理仪器大于等于1台、采购微波消解仪大于等于1台、采购农药残留快速监测仪大于等于1台、采购重金属快速监测仪大于等于1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购买仪器和仪器鉴定以及仪器维护费，即预算编制较科学且经过论证；预算申请内容为用于采购磷化物检测前处理仪器10.38万元、用于采购微波消解仪13.8万元、用于采购农药残留快速监测仪16万元、用于采购重金属快速监测仪12万元，合计52.18万。项目实际内容为：通过政采云平台竞价，以最低价格成交，采购磷化物检测前处理仪器支出9.2万元、采购微波消解仪支出12.18万元、采购农药残留快速监测仪支出14.16万元、采购重金属快速监测仪支出5万元。节约资金共计11.64万元。预算申请与《购买仪器和仪器鉴定以及仪器维护费项目实施方案》中涉及的项目内容匹配；本项目预算申请资金52.18万元，我单位在预算申请中严格按照项目实施内容及测算标准进行核算，其中：采购磷化物检测前处理仪器费用9.2万元、采购微波消解仪费用12.18万元、采购农药残留快速监测仪费用14.16万元、采购重金属快速监测仪费用5万元。节约资金共计11.64万元。预算确定资金量与实际工作任务未完全相匹配。本项目预算额度测算依据不够充分，预算确定资金量与实际工作任务未完全相匹配；根据评分标准，该指标扣2分，得1分。扣分原因：预算确定资金量与实际工作任务未完全相匹配。改进措施：提高预算水平，科学合理做好项目资金预算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关于申请购买仪器和仪器鉴定以及仪器维护费项目资金的请示》、《财政支出事前绩效评估报告》、《购买仪器和仪器鉴定以及仪器维护费项目实施方案》为依据进行资金分配，预算资金分配依据充分。根据《关于批复2024年喀什地区本级部门预算的通知》（喀地财发〔2024〕1号），本项目实际到位资金52.18万元，资金分配额度合理，与我单位实际需求相适应。资金分配与实际相适应，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5个三级指标构成，权重分为20分，实际得分19分，得分率为95%。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（1）资金到位率：财政预算资金52.18万元，实际到位资金52.18万元，资金到位率100%，财政资金足额拨付到位，根据评分标准，该指标不扣分，得3分。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财政预算资金52.18万元，实际支出资金40.54万元，预算执行率77.7%，预算编制较为详细，项目资金支出总体能够按照预算执行，根据评分标准，该指标扣1分，得2分。扣分原因：预算编制不够科学合理。改进措施：科学合理做好预算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根据《新疆喀什国家粮食质量监测站预算绩效管理工作实施办法》和《新疆喀什国家粮食质量监测站财务管理制度》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根据《新疆喀什国家粮食质量监测站预算绩效管理工作实施办法》和《新疆喀什国家粮食质量监测站财务管理制度》，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新疆喀什国家粮食质量监测站提出经费预算支出《购买仪器和仪器鉴定以及仪器维护费项目方案》，经过与喀什地区粮食和物资储备局分管领导沟通后，报局党组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项目产出类指标包括产出数量、产出质量、产出时效、产出成本四方面的内容，由10个三级指标构成，权重分为45分，实际得分38.42分，得分率为85.38%。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采购磷化物检测前处理仪器指标，预期指标值为大于等于1台，实际完成值为1台，指标完成率为100%，与预期目标一致，根据评分标准，该指标不扣分，得2.5分。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采购微波消解仪指标，预期指标值为大于等于1台，实际完成值为1台，指标完成率为100%，与预期目标一致，根据评分标准，该指标不扣分，得2.5分。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采购农药残留快速监测仪指标，预期指标值为大于等于1台，实际完成值为1台，指标完成率为100%，与预期目标一致，根据评分标准，该指标不扣分，得2.5分。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采购重金属快速监测仪指标，预期指标值为大于等于1台，实际完成值为1台，指标完成率为100%，与预期目标一致，根据评分标准，该指标不扣分，得2.5分。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购置质量合格率指标，预期指标值为等于100%，实际完成值为100%，指标完成率为100%，与预期目标一致，根据评分标准，该指标不扣分，得10分。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项目完成时间指标，预期指标值为2024年12月，实际完成值为2024年12月，指标完成率为100%，与预期目标一致，根据评分标准，该指标不扣分，得10分。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磷化物检测前处理仪器指标，预期指标值为小于等于10.38万元，实际完成值为9.2万元，指标完成率为88.63%，与预期目标有偏差。偏差原因：通过政采云平台竞价采购，以最低价成交，成交价格与预算有偏差。改进措施：合理设置指标值，避免偏差。根据评分标准，该指标得2.68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微波消解仪指标，预期指标值为小于等于13.80万元，实际完成值为12.18万元，指标完成率为88.26%，与预期目标有偏差。偏差原因：通过政采云平台竞价采购，以最低价格成交。改进措施：提高预算设置水平，更加合理设置指标值，尽量避免偏差。根据评分标准，该指标得2.67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农药残留快速监测仪指标，预期指标值为小于等于16万元，实际完成值为14.16万元，指标完成率为88.5%，与预期目标有偏差。偏差原因：根据政采云平台规则竞价采购，以最低价成交，成交价格与预算有一定偏差。改进措施：提高预算设置水平，更加合理设置指标值，尽量避免偏差。根据评分标准，该指标得3.07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重金属快速监测仪指标，预期指标值为小于等于12万元，实际完成值为5万元，指标完成率为41.67%，与预期目标有偏差。偏差原因：在7家企业中，通过政采云平台竞价采购，以最低价成交，成交价格与预算有一定偏差。改进措施：提前做好预算工作，更加合理设置指标值，避免偏差。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合计得8.42分。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对于“社会效益指标”，提升快速监测能力指标，预期目标值提升，实际完成值提升，指标完成率100%，与预期指标一致，根据评分标准，该指标不扣分，得20分。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购买仪器和仪器鉴定以及仪器维护费项目预算52.18万元，到位52.18万元，实际支出40.54万元，预算执行率为77.7%，项目绩效指标总体完成率为91.5%，偏差率为13.8%。偏差原因：通过政采云平台竞价采购，在7个企业中，采购以最低价成交，成交价格与预算有偏差。改进措施：做好预算工作，科学合理设置指标值，尽量避免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严格遵循相关制度执行项目。本项目在实施过程中，始终严格依照《新疆喀什国家粮食质量监测站预算绩效管理工作实施办法》以及《新疆喀什国家粮食质量监测站财务管理制度》开展工作，有力保障了项目的顺利推进，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二是强化组织领导与沟通协调。在绩效评价工作方面，业务科室负责人负责将项目实施进度和资金执行进度，专项</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地向分管领导进行汇报。分管领导对项目从立项到资金使用进行全程把控。同时，积极加强与各县市粮食收储企业的沟通交流，及时落实粮食出入库质量检验以及库存粮食质量安全检查等工作，确保项目资金能够及时、足额支付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绩效指标体系不完善：当前绩效指标在合理性、明确性、可衡量性与相关性上存在欠缺，无法精准反映项目的实际产出与效益，亟待进一步优化完善，以确保能够科学、准确地对项目绩效进行评估。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预算精细化管理不足：预算编制管理水平有待提升，精细化程度不够。年初对全年工作缺乏系统规划与前瞻性布局，致使在项目实施过程中，无法依据实际需求对资源进行合理、高效的配置。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强化绩效理念与预算管理，组织团队深入学习绩效相关知识，增强全员绩效意识，将绩效理念贯穿项目始终，对绩效指标进行全面梳理与优化，使其更加科学合理、明确具体、可量化衡量，切实提高整体绩效目标质量，运用先进的预算管理方法和工具，提升预算精细化程度，确保资源分配与项目需求精准匹配；完善预算绩效管理体系，进一步健全预算绩效管理相关工作制度，构建涵盖预算编制、执行、监控、评价及结果应用的全过程管理链条，确保全面实施绩效管理的要求得到有效落实，加强与财政部门的沟通协作，积极响应财政政策导向，定期交流预算绩效管理工作中的经验与问题，扎实开展整体支出及项目资金的绩效管理工作，运用科学的评价方法和指标体系，确保评价结果客观公正，深度挖掘绩效评价结果价值，将其作为预算调整、资源配置优化以及改进管理的重要依据，持续提升预算管理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（一）、深化绩效认知，提升管理精度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1、开展多样化的学习活动，组织单位成员深入学习预算绩效管理知识，增强全体人员对绩效理念的理解与重视，将绩效思维融入日常工作。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2、对现有的绩效指标进行系统审查与优化，确保每个指标都清晰明确、具备可衡量性且与项目目标高度相关，进而提高整体绩效目标的质量。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3、引入先进的预算管理方法和技术，细化预算编制流程，提高预算编制的准确性与科学性，提升预算精细化管理水平，让每一笔资金都能发挥最大效益。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（二）、健全管理体系，强化协同合作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1、持续完善预算绩效管理相关工作制度，搭建起一套完整的、覆盖预算编制、执行、监控、评价到结果应用的全过程管理链条，确保全面实施绩效管理的各项要求得以有效落实。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2、积极主动与财政部门建立紧密的沟通协调机制，定期交流工作进展，及时获取财政政策动态，在政策指导下开展各项工作。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认真严谨地开展整体支出及项目资金的绩效管理工作，借助科学合理的绩效评价工具，确保评价结果真实反映项目成效。充分运用绩效评价结果，通过调整预算安排、优化资源配置、改进管理流程等方式，持续推动预算管理水平迈向新高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