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608A7">
      <w:pPr>
        <w:spacing w:line="570" w:lineRule="exact"/>
        <w:jc w:val="left"/>
        <w:outlineLvl w:val="1"/>
        <w:rPr>
          <w:rFonts w:ascii="方正仿宋_GBK" w:hAnsi="方正仿宋_GBK" w:eastAsia="方正仿宋_GBK" w:cs="方正仿宋_GBK"/>
          <w:spacing w:val="-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eastAsia="zh-Hans"/>
        </w:rPr>
        <w:t>附件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：</w:t>
      </w:r>
    </w:p>
    <w:p w14:paraId="36FFB92C">
      <w:pPr>
        <w:widowControl/>
        <w:spacing w:line="570" w:lineRule="exact"/>
        <w:ind w:firstLine="752" w:firstLineChars="200"/>
        <w:jc w:val="center"/>
        <w:rPr>
          <w:rFonts w:hint="eastAsia" w:ascii="方正小标宋_GBK" w:hAnsi="方正小标宋_GBK" w:eastAsia="方正小标宋_GBK" w:cs="方正小标宋_GBK"/>
          <w:spacing w:val="-12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12"/>
          <w:sz w:val="40"/>
          <w:szCs w:val="40"/>
        </w:rPr>
        <w:t>部分不合格项目小知识</w:t>
      </w:r>
    </w:p>
    <w:p w14:paraId="164FF6E3">
      <w:pPr>
        <w:widowControl/>
        <w:spacing w:line="57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一、噻虫胺</w:t>
      </w:r>
    </w:p>
    <w:p w14:paraId="0DB3258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噻虫胺（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clothianidin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），烟碱类杀虫剂，具有触杀、胃毒作用，具有根内吸活性和层间传导性。土壤处理、叶面喷施和种子处理，防治水稻、玉米、油菜、果树和蔬菜、柑橘的刺吸式和咀嚼式害虫，如飞虱、椿象、蚜虫和烟粉虱。雌雄大鼠急性经口 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LD50&gt;5000mg/kg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，急性毒性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分级为微毒。急性中毒可出现恶心、呕吐、头痛、乏力、躁动、抽搐等。食用食品一般不会导致噻虫胺的急性中毒，但长期食用噻虫胺超标的食品，对人体健康也有一定影响。</w:t>
      </w:r>
    </w:p>
    <w:p w14:paraId="5AC5D9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二、噻虫嗪 </w:t>
      </w:r>
    </w:p>
    <w:p w14:paraId="082DD04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噻虫嗪是一种全新结构的第二代烟碱类高效低毒杀虫剂，对害虫具有胃毒、触杀及内吸活性，用于叶面喷雾及土壤灌根处理。噻虫嗪超标的原因，可能是菜农对农药使用的安全间隔期不了解违规使用农药。</w:t>
      </w:r>
    </w:p>
    <w:p w14:paraId="33A4667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-10" w:leftChars="0" w:firstLine="64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阿维菌素</w:t>
      </w:r>
    </w:p>
    <w:p w14:paraId="57E5AAD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阿维菌素是一种抗生素类药物，用于杀虫、杀螨、杀线虫，具有广谱、高效、低残留等特点。食用阿维菌素超标的食品，可能引起四肢无力、肌肉震颤等症状，甚至还可能导致抽搐、昏迷等。阿维菌素超标的原因，可能是菜农对农药使用的安全间隔期不了解违规使用农药。</w:t>
      </w:r>
    </w:p>
    <w:p w14:paraId="75B3A57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-10" w:leftChars="0" w:firstLine="64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啶虫脒</w:t>
      </w:r>
    </w:p>
    <w:p w14:paraId="265663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啶虫脒一种新型广谱且具有一定杀螨活性的杀虫剂，其作用方式为土壞和枝叶的系统杀虫剂。广泛用于水稻，尤其蔬菜、果树、茶叶的蚜虫、部分鱗翅目害虫等的防治。啶虫脒超标的原因，可能是菜农对使用农药的安全间隔期不了解，从而违规使用或滥用农药。</w:t>
      </w:r>
    </w:p>
    <w:p w14:paraId="0EC2C4D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CDDEB59-A66A-41D9-96C3-64CB3DC57B90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71BF79ED-FD57-4771-B296-BF50AACDF4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0A629DDF-9A2E-4F2E-96EF-644D6A9EEB0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91D565"/>
    <w:multiLevelType w:val="singleLevel"/>
    <w:tmpl w:val="EA91D565"/>
    <w:lvl w:ilvl="0" w:tentative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90D3E"/>
    <w:rsid w:val="05301FD4"/>
    <w:rsid w:val="055406CA"/>
    <w:rsid w:val="14240883"/>
    <w:rsid w:val="14925CB2"/>
    <w:rsid w:val="1BF70F5A"/>
    <w:rsid w:val="20E9563E"/>
    <w:rsid w:val="28CB3944"/>
    <w:rsid w:val="29B42B1B"/>
    <w:rsid w:val="3C9F3648"/>
    <w:rsid w:val="429C0D35"/>
    <w:rsid w:val="5D590D3E"/>
    <w:rsid w:val="6F616F62"/>
    <w:rsid w:val="7127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568</Characters>
  <Lines>0</Lines>
  <Paragraphs>0</Paragraphs>
  <TotalTime>2</TotalTime>
  <ScaleCrop>false</ScaleCrop>
  <LinksUpToDate>false</LinksUpToDate>
  <CharactersWithSpaces>570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2025-03-13T04:25:00Z</dcterms:created>
  <dc:creator>WPS_1593580216</dc:creator>
  <cp:lastModifiedBy>ZyHuAeNG-</cp:lastModifiedBy>
  <cp:lastPrinted>2025-03-13T04:28:00Z</cp:lastPrinted>
  <dcterms:modified xsi:type="dcterms:W3CDTF">2025-10-20T09:45:38Z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169A9E87F124467D8692C3AE8F4AF8D5_11</vt:lpwstr>
  </property>
  <property fmtid="{D5CDD505-2E9C-101B-9397-08002B2CF9AE}" pid="4" name="KSOTemplateDocerSaveRecord">
    <vt:lpwstr>eyJoZGlkIjoiNWY2MDgwMzUyMzZmNDFiMzcxMTRkYWUwY2ZlY2YwNzIiLCJ1c2VySWQiOiI5ODM1OTE0NzAifQ==</vt:lpwstr>
  </property>
</Properties>
</file>