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val="0"/>
        <w:topLinePunct w:val="0"/>
        <w:autoSpaceDE/>
        <w:autoSpaceDN/>
        <w:bidi w:val="0"/>
        <w:adjustRightInd w:val="0"/>
        <w:snapToGrid w:val="0"/>
        <w:spacing w:line="560" w:lineRule="exact"/>
        <w:ind w:left="0" w:leftChars="0" w:right="0" w:rightChars="0" w:firstLine="0" w:firstLineChars="0"/>
        <w:jc w:val="center"/>
        <w:textAlignment w:val="auto"/>
        <w:rPr>
          <w:rFonts w:hint="default" w:ascii="Times New Roman" w:hAnsi="Times New Roman" w:eastAsia="方正小标宋_GBK" w:cs="Times New Roman"/>
          <w:color w:val="auto"/>
          <w:sz w:val="40"/>
          <w:szCs w:val="40"/>
          <w:lang w:eastAsia="zh-CN"/>
        </w:rPr>
      </w:pPr>
      <w:bookmarkStart w:id="0" w:name="_GoBack"/>
      <w:bookmarkEnd w:id="0"/>
    </w:p>
    <w:p>
      <w:pPr>
        <w:pageBreakBefore w:val="0"/>
        <w:widowControl w:val="0"/>
        <w:kinsoku/>
        <w:wordWrap/>
        <w:overflowPunct w:val="0"/>
        <w:topLinePunct w:val="0"/>
        <w:autoSpaceDE/>
        <w:autoSpaceDN/>
        <w:bidi w:val="0"/>
        <w:adjustRightInd w:val="0"/>
        <w:snapToGrid w:val="0"/>
        <w:spacing w:line="560" w:lineRule="exact"/>
        <w:ind w:left="0" w:leftChars="0" w:right="0" w:rightChars="0" w:firstLine="0" w:firstLineChars="0"/>
        <w:jc w:val="center"/>
        <w:textAlignment w:val="auto"/>
        <w:rPr>
          <w:rFonts w:hint="default" w:ascii="Times New Roman" w:hAnsi="Times New Roman" w:eastAsia="方正小标宋_GBK" w:cs="Times New Roman"/>
          <w:color w:val="auto"/>
          <w:spacing w:val="-34"/>
          <w:sz w:val="40"/>
          <w:szCs w:val="40"/>
          <w:lang w:eastAsia="zh-CN"/>
        </w:rPr>
      </w:pPr>
      <w:r>
        <w:rPr>
          <w:rFonts w:hint="default" w:ascii="Times New Roman" w:hAnsi="Times New Roman" w:eastAsia="方正小标宋_GBK" w:cs="Times New Roman"/>
          <w:color w:val="auto"/>
          <w:spacing w:val="-34"/>
          <w:sz w:val="40"/>
          <w:szCs w:val="40"/>
          <w:lang w:eastAsia="zh-CN"/>
        </w:rPr>
        <w:t>关于印发《喀什地区</w:t>
      </w:r>
      <w:r>
        <w:rPr>
          <w:rFonts w:hint="default" w:ascii="Times New Roman" w:hAnsi="Times New Roman" w:eastAsia="方正小标宋_GBK" w:cs="Times New Roman"/>
          <w:color w:val="auto"/>
          <w:spacing w:val="-34"/>
          <w:sz w:val="40"/>
          <w:szCs w:val="40"/>
        </w:rPr>
        <w:t>妇女发展规划</w:t>
      </w:r>
      <w:r>
        <w:rPr>
          <w:rFonts w:hint="default" w:ascii="Times New Roman" w:hAnsi="Times New Roman" w:eastAsia="方正小标宋_GBK" w:cs="Times New Roman"/>
          <w:color w:val="auto"/>
          <w:spacing w:val="-34"/>
          <w:sz w:val="40"/>
          <w:szCs w:val="40"/>
          <w:lang w:eastAsia="zh-CN"/>
        </w:rPr>
        <w:t>（</w:t>
      </w:r>
      <w:r>
        <w:rPr>
          <w:rFonts w:hint="default" w:ascii="Times New Roman" w:hAnsi="Times New Roman" w:eastAsia="方正小标宋_GBK" w:cs="Times New Roman"/>
          <w:color w:val="auto"/>
          <w:spacing w:val="-34"/>
          <w:sz w:val="40"/>
          <w:szCs w:val="40"/>
        </w:rPr>
        <w:t>2021-2025年</w:t>
      </w:r>
      <w:r>
        <w:rPr>
          <w:rFonts w:hint="default" w:ascii="Times New Roman" w:hAnsi="Times New Roman" w:eastAsia="方正小标宋_GBK" w:cs="Times New Roman"/>
          <w:color w:val="auto"/>
          <w:spacing w:val="-34"/>
          <w:sz w:val="40"/>
          <w:szCs w:val="40"/>
          <w:lang w:eastAsia="zh-CN"/>
        </w:rPr>
        <w:t>）和</w:t>
      </w:r>
    </w:p>
    <w:p>
      <w:pPr>
        <w:pageBreakBefore w:val="0"/>
        <w:widowControl w:val="0"/>
        <w:kinsoku/>
        <w:wordWrap/>
        <w:overflowPunct w:val="0"/>
        <w:topLinePunct w:val="0"/>
        <w:autoSpaceDE/>
        <w:autoSpaceDN/>
        <w:bidi w:val="0"/>
        <w:adjustRightInd w:val="0"/>
        <w:snapToGrid w:val="0"/>
        <w:spacing w:line="560" w:lineRule="exact"/>
        <w:ind w:left="0" w:leftChars="0" w:right="0" w:rightChars="0" w:firstLine="0" w:firstLineChars="0"/>
        <w:jc w:val="center"/>
        <w:textAlignment w:val="auto"/>
        <w:rPr>
          <w:rFonts w:hint="default" w:ascii="Times New Roman" w:hAnsi="Times New Roman" w:eastAsia="方正小标宋_GBK" w:cs="Times New Roman"/>
          <w:color w:val="auto"/>
          <w:spacing w:val="-34"/>
          <w:sz w:val="40"/>
          <w:szCs w:val="40"/>
          <w:lang w:eastAsia="zh-CN"/>
        </w:rPr>
      </w:pPr>
      <w:r>
        <w:rPr>
          <w:rFonts w:hint="default" w:ascii="Times New Roman" w:hAnsi="Times New Roman" w:eastAsia="方正小标宋_GBK" w:cs="Times New Roman"/>
          <w:color w:val="auto"/>
          <w:spacing w:val="-34"/>
          <w:sz w:val="40"/>
          <w:szCs w:val="40"/>
          <w:lang w:eastAsia="zh-CN"/>
        </w:rPr>
        <w:t>喀什地区儿童发展规划（</w:t>
      </w:r>
      <w:r>
        <w:rPr>
          <w:rFonts w:hint="default" w:ascii="Times New Roman" w:hAnsi="Times New Roman" w:eastAsia="方正小标宋_GBK" w:cs="Times New Roman"/>
          <w:color w:val="auto"/>
          <w:spacing w:val="-34"/>
          <w:sz w:val="40"/>
          <w:szCs w:val="40"/>
        </w:rPr>
        <w:t>2021-2025年</w:t>
      </w:r>
      <w:r>
        <w:rPr>
          <w:rFonts w:hint="default" w:ascii="Times New Roman" w:hAnsi="Times New Roman" w:eastAsia="方正小标宋_GBK" w:cs="Times New Roman"/>
          <w:color w:val="auto"/>
          <w:spacing w:val="-34"/>
          <w:sz w:val="40"/>
          <w:szCs w:val="40"/>
          <w:lang w:eastAsia="zh-CN"/>
        </w:rPr>
        <w:t>）》的通知</w:t>
      </w: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right="0" w:firstLine="0"/>
        <w:jc w:val="both"/>
        <w:textAlignment w:val="baseline"/>
        <w:rPr>
          <w:rFonts w:hint="default" w:ascii="Times New Roman" w:hAnsi="Times New Roman" w:eastAsia="仿宋" w:cs="Times New Roman"/>
          <w:b/>
          <w:bCs/>
          <w:snapToGrid w:val="0"/>
          <w:color w:val="auto"/>
          <w:spacing w:val="-6"/>
          <w:kern w:val="0"/>
          <w:sz w:val="36"/>
          <w:szCs w:val="36"/>
          <w:lang w:val="en-US" w:eastAsia="zh-CN"/>
        </w:rPr>
      </w:pPr>
    </w:p>
    <w:p>
      <w:pPr>
        <w:keepNext w:val="0"/>
        <w:keepLines w:val="0"/>
        <w:pageBreakBefore w:val="0"/>
        <w:widowControl w:val="0"/>
        <w:kinsoku w:val="0"/>
        <w:wordWrap/>
        <w:overflowPunct w:val="0"/>
        <w:topLinePunct w:val="0"/>
        <w:autoSpaceDE w:val="0"/>
        <w:autoSpaceDN w:val="0"/>
        <w:bidi w:val="0"/>
        <w:adjustRightInd w:val="0"/>
        <w:snapToGrid w:val="0"/>
        <w:spacing w:line="560" w:lineRule="exact"/>
        <w:ind w:right="0" w:firstLine="0"/>
        <w:jc w:val="both"/>
        <w:textAlignment w:val="baseline"/>
        <w:rPr>
          <w:rFonts w:hint="default" w:ascii="Times New Roman" w:hAnsi="Times New Roman" w:eastAsia="方正仿宋_GBK" w:cs="Times New Roman"/>
          <w:b/>
          <w:bCs/>
          <w:snapToGrid w:val="0"/>
          <w:color w:val="auto"/>
          <w:spacing w:val="-6"/>
          <w:kern w:val="0"/>
          <w:sz w:val="32"/>
          <w:szCs w:val="32"/>
          <w:lang w:val="en-US" w:eastAsia="zh-CN"/>
        </w:rPr>
      </w:pPr>
    </w:p>
    <w:p>
      <w:pPr>
        <w:keepNext w:val="0"/>
        <w:keepLines w:val="0"/>
        <w:pageBreakBefore w:val="0"/>
        <w:widowControl w:val="0"/>
        <w:kinsoku w:val="0"/>
        <w:wordWrap/>
        <w:overflowPunct w:val="0"/>
        <w:topLinePunct w:val="0"/>
        <w:autoSpaceDE w:val="0"/>
        <w:autoSpaceDN w:val="0"/>
        <w:bidi w:val="0"/>
        <w:adjustRightInd w:val="0"/>
        <w:snapToGrid w:val="0"/>
        <w:spacing w:line="540" w:lineRule="exact"/>
        <w:ind w:left="0" w:leftChars="0" w:right="0" w:firstLine="0"/>
        <w:jc w:val="both"/>
        <w:textAlignment w:val="baseline"/>
        <w:rPr>
          <w:rFonts w:hint="default" w:ascii="Times New Roman" w:hAnsi="Times New Roman" w:eastAsia="方正仿宋_GBK" w:cs="Times New Roman"/>
          <w:b w:val="0"/>
          <w:bCs w:val="0"/>
          <w:snapToGrid w:val="0"/>
          <w:color w:val="auto"/>
          <w:spacing w:val="-6"/>
          <w:kern w:val="0"/>
          <w:sz w:val="32"/>
          <w:szCs w:val="32"/>
          <w:lang w:val="en-US" w:eastAsia="zh-CN"/>
        </w:rPr>
      </w:pPr>
      <w:r>
        <w:rPr>
          <w:rFonts w:hint="default" w:ascii="Times New Roman" w:hAnsi="Times New Roman" w:eastAsia="方正仿宋_GBK" w:cs="Times New Roman"/>
          <w:b w:val="0"/>
          <w:bCs w:val="0"/>
          <w:snapToGrid w:val="0"/>
          <w:color w:val="auto"/>
          <w:spacing w:val="-6"/>
          <w:kern w:val="0"/>
          <w:sz w:val="32"/>
          <w:szCs w:val="32"/>
          <w:lang w:val="en-US" w:eastAsia="zh-CN"/>
        </w:rPr>
        <w:t>各县、市人民政府，地直各部门、各企事业单位、中央、自治区驻喀各单位：</w:t>
      </w:r>
    </w:p>
    <w:p>
      <w:pPr>
        <w:keepNext w:val="0"/>
        <w:keepLines w:val="0"/>
        <w:pageBreakBefore w:val="0"/>
        <w:widowControl w:val="0"/>
        <w:kinsoku w:val="0"/>
        <w:wordWrap/>
        <w:overflowPunct w:val="0"/>
        <w:topLinePunct w:val="0"/>
        <w:autoSpaceDE w:val="0"/>
        <w:autoSpaceDN w:val="0"/>
        <w:bidi w:val="0"/>
        <w:adjustRightInd w:val="0"/>
        <w:snapToGrid w:val="0"/>
        <w:spacing w:line="540" w:lineRule="exact"/>
        <w:ind w:left="0" w:leftChars="0" w:right="88" w:firstLine="529"/>
        <w:jc w:val="both"/>
        <w:textAlignment w:val="baseline"/>
        <w:rPr>
          <w:rFonts w:hint="default" w:ascii="Times New Roman" w:hAnsi="Times New Roman" w:eastAsia="方正仿宋_GBK" w:cs="Times New Roman"/>
          <w:snapToGrid w:val="0"/>
          <w:color w:val="auto"/>
          <w:spacing w:val="-6"/>
          <w:kern w:val="0"/>
          <w:sz w:val="32"/>
          <w:szCs w:val="32"/>
          <w:lang w:val="en-US" w:eastAsia="zh-CN"/>
        </w:rPr>
      </w:pPr>
      <w:r>
        <w:rPr>
          <w:rFonts w:hint="default" w:ascii="Times New Roman" w:hAnsi="Times New Roman" w:eastAsia="方正仿宋_GBK" w:cs="Times New Roman"/>
          <w:snapToGrid w:val="0"/>
          <w:color w:val="auto"/>
          <w:spacing w:val="-6"/>
          <w:kern w:val="0"/>
          <w:sz w:val="32"/>
          <w:szCs w:val="32"/>
          <w:lang w:eastAsia="zh-CN"/>
        </w:rPr>
        <w:t>《喀什地区</w:t>
      </w:r>
      <w:r>
        <w:rPr>
          <w:rFonts w:hint="default" w:ascii="Times New Roman" w:hAnsi="Times New Roman" w:eastAsia="方正仿宋_GBK" w:cs="Times New Roman"/>
          <w:snapToGrid w:val="0"/>
          <w:color w:val="auto"/>
          <w:spacing w:val="-6"/>
          <w:kern w:val="0"/>
          <w:sz w:val="32"/>
          <w:szCs w:val="32"/>
        </w:rPr>
        <w:t>妇女发展规划</w:t>
      </w:r>
      <w:r>
        <w:rPr>
          <w:rFonts w:hint="default" w:ascii="Times New Roman" w:hAnsi="Times New Roman" w:eastAsia="方正仿宋_GBK" w:cs="Times New Roman"/>
          <w:snapToGrid w:val="0"/>
          <w:color w:val="auto"/>
          <w:spacing w:val="-6"/>
          <w:kern w:val="0"/>
          <w:sz w:val="32"/>
          <w:szCs w:val="32"/>
          <w:lang w:eastAsia="zh-CN"/>
        </w:rPr>
        <w:t>（</w:t>
      </w:r>
      <w:r>
        <w:rPr>
          <w:rFonts w:hint="default" w:ascii="Times New Roman" w:hAnsi="Times New Roman" w:eastAsia="方正仿宋_GBK" w:cs="Times New Roman"/>
          <w:snapToGrid w:val="0"/>
          <w:color w:val="auto"/>
          <w:spacing w:val="-6"/>
          <w:kern w:val="0"/>
          <w:sz w:val="32"/>
          <w:szCs w:val="32"/>
        </w:rPr>
        <w:t>2021-2025年</w:t>
      </w:r>
      <w:r>
        <w:rPr>
          <w:rFonts w:hint="default" w:ascii="Times New Roman" w:hAnsi="Times New Roman" w:eastAsia="方正仿宋_GBK" w:cs="Times New Roman"/>
          <w:snapToGrid w:val="0"/>
          <w:color w:val="auto"/>
          <w:spacing w:val="-6"/>
          <w:kern w:val="0"/>
          <w:sz w:val="32"/>
          <w:szCs w:val="32"/>
          <w:lang w:eastAsia="zh-CN"/>
        </w:rPr>
        <w:t>）和《喀什地区儿童发展规划（</w:t>
      </w:r>
      <w:r>
        <w:rPr>
          <w:rFonts w:hint="default" w:ascii="Times New Roman" w:hAnsi="Times New Roman" w:eastAsia="方正仿宋_GBK" w:cs="Times New Roman"/>
          <w:snapToGrid w:val="0"/>
          <w:color w:val="auto"/>
          <w:spacing w:val="-6"/>
          <w:kern w:val="0"/>
          <w:sz w:val="32"/>
          <w:szCs w:val="32"/>
        </w:rPr>
        <w:t>2021-2025年</w:t>
      </w:r>
      <w:r>
        <w:rPr>
          <w:rFonts w:hint="default" w:ascii="Times New Roman" w:hAnsi="Times New Roman" w:eastAsia="方正仿宋_GBK" w:cs="Times New Roman"/>
          <w:snapToGrid w:val="0"/>
          <w:color w:val="auto"/>
          <w:spacing w:val="-6"/>
          <w:kern w:val="0"/>
          <w:sz w:val="32"/>
          <w:szCs w:val="32"/>
          <w:lang w:eastAsia="zh-CN"/>
        </w:rPr>
        <w:t>）》已经</w:t>
      </w:r>
      <w:r>
        <w:rPr>
          <w:rFonts w:hint="eastAsia" w:ascii="Times New Roman" w:hAnsi="Times New Roman" w:eastAsia="方正仿宋_GBK" w:cs="Times New Roman"/>
          <w:snapToGrid w:val="0"/>
          <w:color w:val="auto"/>
          <w:spacing w:val="-6"/>
          <w:kern w:val="0"/>
          <w:sz w:val="32"/>
          <w:szCs w:val="32"/>
          <w:lang w:eastAsia="zh-CN"/>
        </w:rPr>
        <w:t>行政公署</w:t>
      </w:r>
      <w:r>
        <w:rPr>
          <w:rFonts w:hint="default" w:ascii="Times New Roman" w:hAnsi="Times New Roman" w:eastAsia="方正仿宋_GBK" w:cs="Times New Roman"/>
          <w:snapToGrid w:val="0"/>
          <w:color w:val="auto"/>
          <w:spacing w:val="-6"/>
          <w:kern w:val="0"/>
          <w:sz w:val="32"/>
          <w:szCs w:val="32"/>
          <w:lang w:val="en-US" w:eastAsia="zh-CN"/>
        </w:rPr>
        <w:t>2022年第四次常务会议研究通过，现印发你们，请认真贯彻实施。</w:t>
      </w:r>
    </w:p>
    <w:p>
      <w:pPr>
        <w:pStyle w:val="2"/>
        <w:pageBreakBefore w:val="0"/>
        <w:widowControl w:val="0"/>
        <w:kinsoku w:val="0"/>
        <w:wordWrap/>
        <w:overflowPunct w:val="0"/>
        <w:topLinePunct w:val="0"/>
        <w:autoSpaceDE w:val="0"/>
        <w:autoSpaceDN w:val="0"/>
        <w:bidi w:val="0"/>
        <w:adjustRightInd w:val="0"/>
        <w:snapToGrid w:val="0"/>
        <w:spacing w:before="0" w:after="0" w:line="540" w:lineRule="exact"/>
        <w:ind w:left="0" w:leftChars="0"/>
        <w:textAlignment w:val="baseline"/>
        <w:rPr>
          <w:rFonts w:hint="default" w:ascii="Times New Roman" w:hAnsi="Times New Roman" w:eastAsia="方正仿宋_GBK" w:cs="Times New Roman"/>
          <w:snapToGrid w:val="0"/>
          <w:color w:val="auto"/>
          <w:spacing w:val="-6"/>
          <w:kern w:val="0"/>
          <w:sz w:val="32"/>
          <w:szCs w:val="32"/>
          <w:lang w:val="en-US" w:eastAsia="zh-CN"/>
        </w:rPr>
      </w:pPr>
    </w:p>
    <w:p>
      <w:pPr>
        <w:pageBreakBefore w:val="0"/>
        <w:widowControl w:val="0"/>
        <w:wordWrap/>
        <w:overflowPunct w:val="0"/>
        <w:topLinePunct w:val="0"/>
        <w:bidi w:val="0"/>
        <w:adjustRightInd w:val="0"/>
        <w:snapToGrid w:val="0"/>
        <w:rPr>
          <w:rFonts w:hint="default" w:ascii="Times New Roman" w:hAnsi="Times New Roman" w:eastAsia="方正仿宋_GBK" w:cs="Times New Roman"/>
          <w:snapToGrid w:val="0"/>
          <w:color w:val="auto"/>
          <w:spacing w:val="-6"/>
          <w:kern w:val="0"/>
          <w:sz w:val="32"/>
          <w:szCs w:val="32"/>
          <w:lang w:val="en-US" w:eastAsia="zh-CN"/>
        </w:rPr>
      </w:pPr>
    </w:p>
    <w:p>
      <w:pPr>
        <w:pageBreakBefore w:val="0"/>
        <w:widowControl w:val="0"/>
        <w:kinsoku w:val="0"/>
        <w:wordWrap/>
        <w:overflowPunct w:val="0"/>
        <w:topLinePunct w:val="0"/>
        <w:autoSpaceDE w:val="0"/>
        <w:autoSpaceDN w:val="0"/>
        <w:bidi w:val="0"/>
        <w:adjustRightInd w:val="0"/>
        <w:snapToGrid w:val="0"/>
        <w:spacing w:line="540" w:lineRule="exact"/>
        <w:ind w:left="0" w:leftChars="0" w:right="88" w:firstLine="529"/>
        <w:jc w:val="center"/>
        <w:textAlignment w:val="baseline"/>
        <w:rPr>
          <w:rFonts w:hint="default" w:ascii="Times New Roman" w:hAnsi="Times New Roman" w:eastAsia="方正仿宋_GBK" w:cs="Times New Roman"/>
          <w:snapToGrid w:val="0"/>
          <w:color w:val="auto"/>
          <w:spacing w:val="-6"/>
          <w:kern w:val="0"/>
          <w:sz w:val="32"/>
          <w:szCs w:val="32"/>
          <w:lang w:val="en-US" w:eastAsia="zh-CN"/>
        </w:rPr>
      </w:pPr>
      <w:r>
        <w:rPr>
          <w:rFonts w:hint="default" w:ascii="Times New Roman" w:hAnsi="Times New Roman" w:eastAsia="方正仿宋_GBK" w:cs="Times New Roman"/>
          <w:snapToGrid w:val="0"/>
          <w:color w:val="auto"/>
          <w:spacing w:val="-6"/>
          <w:kern w:val="0"/>
          <w:sz w:val="32"/>
          <w:szCs w:val="32"/>
          <w:lang w:val="en-US" w:eastAsia="zh-CN"/>
        </w:rPr>
        <w:t xml:space="preserve">                                   喀什地区</w:t>
      </w:r>
      <w:r>
        <w:rPr>
          <w:rFonts w:hint="eastAsia" w:ascii="Times New Roman" w:hAnsi="Times New Roman" w:eastAsia="方正仿宋_GBK" w:cs="Times New Roman"/>
          <w:snapToGrid w:val="0"/>
          <w:color w:val="auto"/>
          <w:spacing w:val="-6"/>
          <w:kern w:val="0"/>
          <w:sz w:val="32"/>
          <w:szCs w:val="32"/>
          <w:lang w:val="en-US" w:eastAsia="zh-CN"/>
        </w:rPr>
        <w:t>行政公署</w:t>
      </w:r>
      <w:r>
        <w:rPr>
          <w:rFonts w:hint="default" w:ascii="Times New Roman" w:hAnsi="Times New Roman" w:eastAsia="方正仿宋_GBK" w:cs="Times New Roman"/>
          <w:snapToGrid w:val="0"/>
          <w:color w:val="auto"/>
          <w:spacing w:val="-6"/>
          <w:kern w:val="0"/>
          <w:sz w:val="32"/>
          <w:szCs w:val="32"/>
          <w:lang w:val="en-US" w:eastAsia="zh-CN"/>
        </w:rPr>
        <w:t>办公室</w:t>
      </w:r>
    </w:p>
    <w:p>
      <w:pPr>
        <w:pageBreakBefore w:val="0"/>
        <w:widowControl w:val="0"/>
        <w:kinsoku w:val="0"/>
        <w:wordWrap/>
        <w:overflowPunct w:val="0"/>
        <w:topLinePunct w:val="0"/>
        <w:autoSpaceDE w:val="0"/>
        <w:autoSpaceDN w:val="0"/>
        <w:bidi w:val="0"/>
        <w:adjustRightInd w:val="0"/>
        <w:snapToGrid w:val="0"/>
        <w:spacing w:line="540" w:lineRule="exact"/>
        <w:ind w:left="0" w:leftChars="0" w:right="88" w:firstLine="529"/>
        <w:jc w:val="center"/>
        <w:textAlignment w:val="baseline"/>
        <w:rPr>
          <w:rFonts w:hint="default" w:ascii="Times New Roman" w:hAnsi="Times New Roman" w:eastAsia="方正仿宋_GBK" w:cs="Times New Roman"/>
          <w:snapToGrid w:val="0"/>
          <w:color w:val="auto"/>
          <w:spacing w:val="-6"/>
          <w:kern w:val="0"/>
          <w:sz w:val="32"/>
          <w:szCs w:val="32"/>
          <w:lang w:val="en-US" w:eastAsia="zh-CN"/>
        </w:rPr>
      </w:pPr>
      <w:r>
        <w:rPr>
          <w:rFonts w:hint="default" w:ascii="Times New Roman" w:hAnsi="Times New Roman" w:eastAsia="方正仿宋_GBK" w:cs="Times New Roman"/>
          <w:snapToGrid w:val="0"/>
          <w:color w:val="auto"/>
          <w:spacing w:val="-6"/>
          <w:kern w:val="0"/>
          <w:sz w:val="32"/>
          <w:szCs w:val="32"/>
          <w:lang w:val="en-US" w:eastAsia="zh-CN"/>
        </w:rPr>
        <w:t xml:space="preserve">                                       2022年4月13日</w:t>
      </w:r>
    </w:p>
    <w:p>
      <w:pPr>
        <w:pageBreakBefore w:val="0"/>
        <w:widowControl w:val="0"/>
        <w:kinsoku/>
        <w:wordWrap/>
        <w:overflowPunct w:val="0"/>
        <w:topLinePunct w:val="0"/>
        <w:autoSpaceDE/>
        <w:autoSpaceDN/>
        <w:bidi w:val="0"/>
        <w:adjustRightInd w:val="0"/>
        <w:snapToGrid w:val="0"/>
        <w:spacing w:line="560" w:lineRule="exact"/>
        <w:ind w:left="0" w:leftChars="0" w:right="0" w:rightChars="0" w:firstLine="0" w:firstLineChars="0"/>
        <w:jc w:val="center"/>
        <w:textAlignment w:val="auto"/>
        <w:rPr>
          <w:rFonts w:hint="default" w:ascii="Times New Roman" w:hAnsi="Times New Roman" w:eastAsia="方正小标宋_GBK" w:cs="Times New Roman"/>
          <w:color w:val="auto"/>
          <w:sz w:val="40"/>
          <w:szCs w:val="40"/>
          <w:lang w:eastAsia="zh-CN"/>
        </w:rPr>
      </w:pP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right="0" w:rightChars="0" w:firstLine="0" w:firstLineChars="0"/>
        <w:jc w:val="center"/>
        <w:textAlignment w:val="auto"/>
        <w:rPr>
          <w:rFonts w:hint="default" w:ascii="Times New Roman" w:hAnsi="Times New Roman" w:eastAsia="方正小标宋_GBK" w:cs="Times New Roman"/>
          <w:color w:val="auto"/>
          <w:sz w:val="40"/>
          <w:szCs w:val="40"/>
          <w:lang w:eastAsia="zh-CN"/>
        </w:rPr>
      </w:pPr>
      <w:r>
        <w:rPr>
          <w:rFonts w:hint="default" w:ascii="Times New Roman" w:hAnsi="Times New Roman" w:eastAsia="方正小标宋_GBK" w:cs="Times New Roman"/>
          <w:color w:val="auto"/>
          <w:sz w:val="40"/>
          <w:szCs w:val="40"/>
          <w:lang w:eastAsia="zh-CN"/>
        </w:rPr>
        <w:t>喀什地区妇女发展规划</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right="0" w:rightChars="0" w:firstLine="0" w:firstLineChars="0"/>
        <w:jc w:val="center"/>
        <w:textAlignment w:val="auto"/>
        <w:rPr>
          <w:rFonts w:hint="default" w:ascii="Times New Roman" w:hAnsi="Times New Roman" w:eastAsia="方正小标宋_GBK" w:cs="Times New Roman"/>
          <w:color w:val="auto"/>
          <w:sz w:val="40"/>
          <w:szCs w:val="40"/>
          <w:lang w:eastAsia="zh-CN"/>
        </w:rPr>
      </w:pPr>
      <w:r>
        <w:rPr>
          <w:rFonts w:hint="default" w:ascii="Times New Roman" w:hAnsi="Times New Roman" w:eastAsia="方正小标宋_GBK" w:cs="Times New Roman"/>
          <w:color w:val="auto"/>
          <w:sz w:val="40"/>
          <w:szCs w:val="40"/>
          <w:lang w:eastAsia="zh-CN"/>
        </w:rPr>
        <w:t>（</w:t>
      </w:r>
      <w:r>
        <w:rPr>
          <w:rFonts w:hint="default" w:ascii="Times New Roman" w:hAnsi="Times New Roman" w:eastAsia="方正小标宋_GBK" w:cs="Times New Roman"/>
          <w:color w:val="auto"/>
          <w:sz w:val="40"/>
          <w:szCs w:val="40"/>
          <w:lang w:val="en-US" w:eastAsia="zh-CN"/>
        </w:rPr>
        <w:t>2021-2025</w:t>
      </w:r>
      <w:r>
        <w:rPr>
          <w:rFonts w:hint="default" w:ascii="Times New Roman" w:hAnsi="Times New Roman" w:eastAsia="方正小标宋_GBK" w:cs="Times New Roman"/>
          <w:color w:val="auto"/>
          <w:sz w:val="40"/>
          <w:szCs w:val="40"/>
          <w:lang w:eastAsia="zh-CN"/>
        </w:rPr>
        <w:t>）</w:t>
      </w: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right="0" w:rightChars="0" w:firstLine="0" w:firstLineChars="0"/>
        <w:jc w:val="center"/>
        <w:textAlignment w:val="auto"/>
        <w:rPr>
          <w:rFonts w:hint="default" w:ascii="Times New Roman" w:hAnsi="Times New Roman" w:eastAsia="方正小标宋_GBK" w:cs="Times New Roman"/>
          <w:color w:val="auto"/>
          <w:sz w:val="40"/>
          <w:szCs w:val="40"/>
          <w:lang w:eastAsia="zh-CN"/>
        </w:rPr>
      </w:pPr>
    </w:p>
    <w:p>
      <w:pPr>
        <w:keepNext w:val="0"/>
        <w:keepLines w:val="0"/>
        <w:pageBreakBefore w:val="0"/>
        <w:widowControl w:val="0"/>
        <w:kinsoku/>
        <w:wordWrap/>
        <w:overflowPunct w:val="0"/>
        <w:topLinePunct w:val="0"/>
        <w:autoSpaceDE/>
        <w:autoSpaceDN/>
        <w:bidi w:val="0"/>
        <w:adjustRightInd w:val="0"/>
        <w:snapToGrid w:val="0"/>
        <w:spacing w:line="560" w:lineRule="exact"/>
        <w:ind w:left="0" w:leftChars="0" w:right="0" w:rightChars="0" w:firstLine="0" w:firstLineChars="0"/>
        <w:jc w:val="center"/>
        <w:textAlignment w:val="auto"/>
        <w:rPr>
          <w:rFonts w:hint="default" w:ascii="Times New Roman" w:hAnsi="Times New Roman" w:eastAsia="方正黑体_GBK" w:cs="Times New Roman"/>
          <w:color w:val="auto"/>
          <w:sz w:val="32"/>
          <w:szCs w:val="32"/>
          <w:lang w:eastAsia="zh-CN"/>
        </w:rPr>
      </w:pPr>
      <w:r>
        <w:rPr>
          <w:rFonts w:hint="default" w:ascii="Times New Roman" w:hAnsi="Times New Roman" w:eastAsia="方正黑体_GBK" w:cs="Times New Roman"/>
          <w:color w:val="auto"/>
          <w:sz w:val="32"/>
          <w:szCs w:val="32"/>
          <w:lang w:eastAsia="zh-CN"/>
        </w:rPr>
        <w:t>前 言</w:t>
      </w:r>
    </w:p>
    <w:p>
      <w:pPr>
        <w:keepNext w:val="0"/>
        <w:keepLines w:val="0"/>
        <w:pageBreakBefore w:val="0"/>
        <w:widowControl w:val="0"/>
        <w:kinsoku/>
        <w:wordWrap/>
        <w:overflowPunct w:val="0"/>
        <w:topLinePunct w:val="0"/>
        <w:autoSpaceDE w:val="0"/>
        <w:autoSpaceDN w:val="0"/>
        <w:bidi w:val="0"/>
        <w:adjustRightInd w:val="0"/>
        <w:snapToGrid w:val="0"/>
        <w:spacing w:line="560" w:lineRule="exact"/>
        <w:jc w:val="both"/>
        <w:textAlignment w:val="baseline"/>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val="0"/>
        <w:topLinePunct w:val="0"/>
        <w:autoSpaceDE w:val="0"/>
        <w:autoSpaceDN w:val="0"/>
        <w:bidi w:val="0"/>
        <w:adjustRightInd w:val="0"/>
        <w:snapToGrid w:val="0"/>
        <w:spacing w:line="560" w:lineRule="exact"/>
        <w:ind w:right="88" w:firstLine="529"/>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6"/>
          <w:sz w:val="32"/>
          <w:szCs w:val="32"/>
        </w:rPr>
        <w:t>追求男女平等的事业是伟大的。妇女是人类文明</w:t>
      </w:r>
      <w:r>
        <w:rPr>
          <w:rFonts w:hint="default" w:ascii="Times New Roman" w:hAnsi="Times New Roman" w:eastAsia="方正仿宋_GBK" w:cs="Times New Roman"/>
          <w:color w:val="auto"/>
          <w:spacing w:val="-1"/>
          <w:sz w:val="32"/>
          <w:szCs w:val="32"/>
        </w:rPr>
        <w:t>的开创者、社会进步的推动者</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是全面建设社会主义</w:t>
      </w:r>
      <w:r>
        <w:rPr>
          <w:rFonts w:hint="default" w:ascii="Times New Roman" w:hAnsi="Times New Roman" w:eastAsia="方正仿宋_GBK" w:cs="Times New Roman"/>
          <w:color w:val="auto"/>
          <w:spacing w:val="-4"/>
          <w:sz w:val="32"/>
          <w:szCs w:val="32"/>
        </w:rPr>
        <w:t>现代化国家的重要力量</w:t>
      </w:r>
      <w:r>
        <w:rPr>
          <w:rFonts w:hint="default" w:ascii="Times New Roman" w:hAnsi="Times New Roman" w:eastAsia="方正仿宋_GBK" w:cs="Times New Roman"/>
          <w:color w:val="auto"/>
          <w:spacing w:val="-4"/>
          <w:sz w:val="32"/>
          <w:szCs w:val="32"/>
          <w:lang w:val="en" w:eastAsia="zh-CN"/>
        </w:rPr>
        <w:t>。</w:t>
      </w:r>
      <w:r>
        <w:rPr>
          <w:rFonts w:hint="default" w:ascii="Times New Roman" w:hAnsi="Times New Roman" w:eastAsia="方正仿宋_GBK" w:cs="Times New Roman"/>
          <w:color w:val="auto"/>
          <w:spacing w:val="-4"/>
          <w:sz w:val="32"/>
          <w:szCs w:val="32"/>
        </w:rPr>
        <w:t>男女平等和妇女全面发展程</w:t>
      </w:r>
      <w:r>
        <w:rPr>
          <w:rFonts w:hint="default" w:ascii="Times New Roman" w:hAnsi="Times New Roman" w:eastAsia="方正仿宋_GBK" w:cs="Times New Roman"/>
          <w:color w:val="auto"/>
          <w:spacing w:val="6"/>
          <w:sz w:val="32"/>
          <w:szCs w:val="32"/>
        </w:rPr>
        <w:t>度</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是衡量社会文明进步的重要标志</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党和国家高度</w:t>
      </w:r>
      <w:r>
        <w:rPr>
          <w:rFonts w:hint="default" w:ascii="Times New Roman" w:hAnsi="Times New Roman" w:eastAsia="方正仿宋_GBK" w:cs="Times New Roman"/>
          <w:color w:val="auto"/>
          <w:spacing w:val="1"/>
          <w:sz w:val="32"/>
          <w:szCs w:val="32"/>
        </w:rPr>
        <w:t>重视妇女事业发展</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先后制定实施四个周期的中国妇</w:t>
      </w:r>
      <w:r>
        <w:rPr>
          <w:rFonts w:hint="default" w:ascii="Times New Roman" w:hAnsi="Times New Roman" w:eastAsia="方正仿宋_GBK" w:cs="Times New Roman"/>
          <w:color w:val="auto"/>
          <w:spacing w:val="11"/>
          <w:sz w:val="32"/>
          <w:szCs w:val="32"/>
        </w:rPr>
        <w:t>女发展纲要</w:t>
      </w:r>
      <w:r>
        <w:rPr>
          <w:rFonts w:hint="eastAsia" w:ascii="Times New Roman" w:hAnsi="Times New Roman" w:eastAsia="方正仿宋_GBK" w:cs="Times New Roman"/>
          <w:color w:val="auto"/>
          <w:spacing w:val="11"/>
          <w:sz w:val="32"/>
          <w:szCs w:val="32"/>
          <w:lang w:eastAsia="zh-CN"/>
        </w:rPr>
        <w:t>，</w:t>
      </w:r>
      <w:r>
        <w:rPr>
          <w:rFonts w:hint="default" w:ascii="Times New Roman" w:hAnsi="Times New Roman" w:eastAsia="方正仿宋_GBK" w:cs="Times New Roman"/>
          <w:color w:val="auto"/>
          <w:spacing w:val="11"/>
          <w:sz w:val="32"/>
          <w:szCs w:val="32"/>
        </w:rPr>
        <w:t>持续推动妇女事业与经济社会协调发</w:t>
      </w:r>
      <w:r>
        <w:rPr>
          <w:rFonts w:hint="default" w:ascii="Times New Roman" w:hAnsi="Times New Roman" w:eastAsia="方正仿宋_GBK" w:cs="Times New Roman"/>
          <w:color w:val="auto"/>
          <w:spacing w:val="6"/>
          <w:sz w:val="32"/>
          <w:szCs w:val="32"/>
        </w:rPr>
        <w:t>展</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特别是党的十八大以来</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以习近平同志为核心的党中央将</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坚持男女平等基本国策</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保障妇女儿童合</w:t>
      </w:r>
      <w:r>
        <w:rPr>
          <w:rFonts w:hint="default" w:ascii="Times New Roman" w:hAnsi="Times New Roman" w:eastAsia="方正仿宋_GBK" w:cs="Times New Roman"/>
          <w:color w:val="auto"/>
          <w:spacing w:val="7"/>
          <w:sz w:val="32"/>
          <w:szCs w:val="32"/>
        </w:rPr>
        <w:t>法权益</w:t>
      </w:r>
      <w:r>
        <w:rPr>
          <w:rFonts w:hint="default"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写入党的施政纲领</w:t>
      </w:r>
      <w:r>
        <w:rPr>
          <w:rFonts w:hint="eastAsia"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作为治国理政的重要内</w:t>
      </w:r>
      <w:r>
        <w:rPr>
          <w:rFonts w:hint="default" w:ascii="Times New Roman" w:hAnsi="Times New Roman" w:eastAsia="方正仿宋_GBK" w:cs="Times New Roman"/>
          <w:color w:val="auto"/>
          <w:sz w:val="32"/>
          <w:szCs w:val="32"/>
        </w:rPr>
        <w:t>容</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对妇女事业和妇女工作的重视达到前所未有的高</w:t>
      </w:r>
      <w:r>
        <w:rPr>
          <w:rFonts w:hint="default" w:ascii="Times New Roman" w:hAnsi="Times New Roman" w:eastAsia="方正仿宋_GBK" w:cs="Times New Roman"/>
          <w:color w:val="auto"/>
          <w:spacing w:val="-5"/>
          <w:sz w:val="32"/>
          <w:szCs w:val="32"/>
        </w:rPr>
        <w:t>度。</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u w:val="none"/>
          <w:lang w:val="en-US" w:eastAsia="zh-CN"/>
        </w:rPr>
        <w:t>近年来，喀什地区</w:t>
      </w:r>
      <w:r>
        <w:rPr>
          <w:rFonts w:hint="default" w:ascii="Times New Roman" w:hAnsi="Times New Roman" w:eastAsia="方正仿宋_GBK" w:cs="Times New Roman"/>
          <w:color w:val="auto"/>
          <w:sz w:val="32"/>
          <w:szCs w:val="32"/>
          <w:lang w:val="en-US" w:eastAsia="zh-CN"/>
        </w:rPr>
        <w:t>坚持以习近平新时代中国特色社会主义思想为指导，完整准确贯彻新时代党的治疆方略，牢牢扭住社会稳定和长治久安总目标，</w:t>
      </w:r>
      <w:r>
        <w:rPr>
          <w:rFonts w:hint="default" w:ascii="Times New Roman" w:hAnsi="Times New Roman" w:eastAsia="方正仿宋_GBK" w:cs="Times New Roman"/>
          <w:color w:val="auto"/>
          <w:sz w:val="32"/>
          <w:szCs w:val="32"/>
        </w:rPr>
        <w:t>不断完善党委领导</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政府主责、妇女儿童工作委</w:t>
      </w:r>
      <w:r>
        <w:rPr>
          <w:rFonts w:hint="default" w:ascii="Times New Roman" w:hAnsi="Times New Roman" w:eastAsia="方正仿宋_GBK" w:cs="Times New Roman"/>
          <w:color w:val="auto"/>
          <w:spacing w:val="-1"/>
          <w:sz w:val="32"/>
          <w:szCs w:val="32"/>
        </w:rPr>
        <w:t>员会</w:t>
      </w:r>
      <w:r>
        <w:rPr>
          <w:rFonts w:hint="default"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以下简称</w:t>
      </w:r>
      <w:r>
        <w:rPr>
          <w:rFonts w:hint="default"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妇儿工委</w:t>
      </w:r>
      <w:r>
        <w:rPr>
          <w:rFonts w:hint="default"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协调、多部门合作</w:t>
      </w:r>
      <w:r>
        <w:rPr>
          <w:rFonts w:hint="default"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全社会共同参与的妇女工作机制</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与</w:t>
      </w:r>
      <w:r>
        <w:rPr>
          <w:rFonts w:hint="default" w:ascii="Times New Roman" w:hAnsi="Times New Roman" w:eastAsia="方正仿宋_GBK" w:cs="Times New Roman"/>
          <w:color w:val="auto"/>
          <w:spacing w:val="-1"/>
          <w:sz w:val="32"/>
          <w:szCs w:val="32"/>
          <w:lang w:val="en-US" w:eastAsia="zh-CN"/>
        </w:rPr>
        <w:t>国家和自治区</w:t>
      </w:r>
      <w:r>
        <w:rPr>
          <w:rFonts w:hint="default" w:ascii="Times New Roman" w:hAnsi="Times New Roman" w:eastAsia="方正仿宋_GBK" w:cs="Times New Roman"/>
          <w:color w:val="auto"/>
          <w:spacing w:val="-1"/>
          <w:sz w:val="32"/>
          <w:szCs w:val="32"/>
        </w:rPr>
        <w:t>同步制定实施</w:t>
      </w:r>
      <w:r>
        <w:rPr>
          <w:rFonts w:hint="default" w:ascii="Times New Roman" w:hAnsi="Times New Roman" w:eastAsia="方正仿宋_GBK" w:cs="Times New Roman"/>
          <w:color w:val="auto"/>
          <w:spacing w:val="-1"/>
          <w:sz w:val="32"/>
          <w:szCs w:val="32"/>
          <w:lang w:val="en-US" w:eastAsia="zh-CN"/>
        </w:rPr>
        <w:t>喀什地区</w:t>
      </w:r>
      <w:r>
        <w:rPr>
          <w:rFonts w:hint="default" w:ascii="Times New Roman" w:hAnsi="Times New Roman" w:eastAsia="方正仿宋_GBK" w:cs="Times New Roman"/>
          <w:color w:val="auto"/>
          <w:spacing w:val="2"/>
          <w:sz w:val="32"/>
          <w:szCs w:val="32"/>
        </w:rPr>
        <w:t>妇女发展纲要</w:t>
      </w:r>
      <w:r>
        <w:rPr>
          <w:rFonts w:hint="default" w:ascii="Times New Roman" w:hAnsi="Times New Roman" w:eastAsia="方正仿宋_GBK" w:cs="Times New Roman"/>
          <w:color w:val="auto"/>
          <w:spacing w:val="2"/>
          <w:sz w:val="32"/>
          <w:szCs w:val="32"/>
          <w:lang w:eastAsia="zh-CN"/>
        </w:rPr>
        <w:t>（</w:t>
      </w:r>
      <w:r>
        <w:rPr>
          <w:rFonts w:hint="default" w:ascii="Times New Roman" w:hAnsi="Times New Roman" w:eastAsia="方正仿宋_GBK" w:cs="Times New Roman"/>
          <w:color w:val="auto"/>
          <w:spacing w:val="2"/>
          <w:sz w:val="32"/>
          <w:szCs w:val="32"/>
        </w:rPr>
        <w:t>规划</w:t>
      </w:r>
      <w:r>
        <w:rPr>
          <w:rFonts w:hint="default" w:ascii="Times New Roman" w:hAnsi="Times New Roman" w:eastAsia="方正仿宋_GBK" w:cs="Times New Roman"/>
          <w:color w:val="auto"/>
          <w:spacing w:val="2"/>
          <w:sz w:val="32"/>
          <w:szCs w:val="32"/>
          <w:lang w:eastAsia="zh-CN"/>
        </w:rPr>
        <w:t>）</w:t>
      </w:r>
      <w:r>
        <w:rPr>
          <w:rFonts w:hint="default" w:ascii="Times New Roman" w:hAnsi="Times New Roman" w:eastAsia="方正仿宋_GBK" w:cs="Times New Roman"/>
          <w:color w:val="auto"/>
          <w:spacing w:val="-48"/>
          <w:sz w:val="32"/>
          <w:szCs w:val="32"/>
          <w:lang w:eastAsia="zh-CN"/>
        </w:rPr>
        <w:t>，</w:t>
      </w:r>
      <w:r>
        <w:rPr>
          <w:rFonts w:hint="default" w:ascii="Times New Roman" w:hAnsi="Times New Roman" w:eastAsia="方正仿宋_GBK" w:cs="Times New Roman"/>
          <w:color w:val="auto"/>
          <w:spacing w:val="2"/>
          <w:sz w:val="32"/>
          <w:szCs w:val="32"/>
        </w:rPr>
        <w:t>在出台法规</w:t>
      </w:r>
      <w:r>
        <w:rPr>
          <w:rFonts w:hint="default" w:ascii="Times New Roman" w:hAnsi="Times New Roman" w:eastAsia="方正仿宋_GBK" w:cs="Times New Roman"/>
          <w:color w:val="auto"/>
          <w:spacing w:val="2"/>
          <w:sz w:val="32"/>
          <w:szCs w:val="32"/>
          <w:lang w:eastAsia="zh-CN"/>
        </w:rPr>
        <w:t>、</w:t>
      </w:r>
      <w:r>
        <w:rPr>
          <w:rFonts w:hint="default" w:ascii="Times New Roman" w:hAnsi="Times New Roman" w:eastAsia="方正仿宋_GBK" w:cs="Times New Roman"/>
          <w:color w:val="auto"/>
          <w:spacing w:val="2"/>
          <w:sz w:val="32"/>
          <w:szCs w:val="32"/>
        </w:rPr>
        <w:t>制定政策</w:t>
      </w:r>
      <w:r>
        <w:rPr>
          <w:rFonts w:hint="default" w:ascii="Times New Roman" w:hAnsi="Times New Roman" w:eastAsia="方正仿宋_GBK" w:cs="Times New Roman"/>
          <w:color w:val="auto"/>
          <w:spacing w:val="2"/>
          <w:sz w:val="32"/>
          <w:szCs w:val="32"/>
          <w:lang w:eastAsia="zh-CN"/>
        </w:rPr>
        <w:t>、</w:t>
      </w:r>
      <w:r>
        <w:rPr>
          <w:rFonts w:hint="default" w:ascii="Times New Roman" w:hAnsi="Times New Roman" w:eastAsia="方正仿宋_GBK" w:cs="Times New Roman"/>
          <w:color w:val="auto"/>
          <w:spacing w:val="-5"/>
          <w:sz w:val="32"/>
          <w:szCs w:val="32"/>
        </w:rPr>
        <w:t>编制规划</w:t>
      </w:r>
      <w:r>
        <w:rPr>
          <w:rFonts w:hint="default"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部署工作时充分考虑两性的现实差异和妇</w:t>
      </w:r>
      <w:r>
        <w:rPr>
          <w:rFonts w:hint="default" w:ascii="Times New Roman" w:hAnsi="Times New Roman" w:eastAsia="方正仿宋_GBK" w:cs="Times New Roman"/>
          <w:color w:val="auto"/>
          <w:spacing w:val="14"/>
          <w:w w:val="101"/>
          <w:sz w:val="32"/>
          <w:szCs w:val="32"/>
        </w:rPr>
        <w:t>女的特殊利益</w:t>
      </w:r>
      <w:r>
        <w:rPr>
          <w:rFonts w:hint="eastAsia" w:ascii="Times New Roman" w:hAnsi="Times New Roman" w:eastAsia="方正仿宋_GBK" w:cs="Times New Roman"/>
          <w:color w:val="auto"/>
          <w:spacing w:val="14"/>
          <w:w w:val="101"/>
          <w:sz w:val="32"/>
          <w:szCs w:val="32"/>
          <w:lang w:eastAsia="zh-CN"/>
        </w:rPr>
        <w:t>，</w:t>
      </w:r>
      <w:r>
        <w:rPr>
          <w:rFonts w:hint="default" w:ascii="Times New Roman" w:hAnsi="Times New Roman" w:eastAsia="方正仿宋_GBK" w:cs="Times New Roman"/>
          <w:color w:val="auto"/>
          <w:spacing w:val="14"/>
          <w:w w:val="101"/>
          <w:sz w:val="32"/>
          <w:szCs w:val="32"/>
        </w:rPr>
        <w:t>支持妇女充分发挥</w:t>
      </w:r>
      <w:r>
        <w:rPr>
          <w:rFonts w:hint="default" w:ascii="Times New Roman" w:hAnsi="Times New Roman" w:eastAsia="方正仿宋_GBK" w:cs="Times New Roman"/>
          <w:color w:val="auto"/>
          <w:spacing w:val="14"/>
          <w:w w:val="101"/>
          <w:sz w:val="32"/>
          <w:szCs w:val="32"/>
          <w:lang w:eastAsia="zh-CN"/>
        </w:rPr>
        <w:t>“</w:t>
      </w:r>
      <w:r>
        <w:rPr>
          <w:rFonts w:hint="default" w:ascii="Times New Roman" w:hAnsi="Times New Roman" w:eastAsia="方正仿宋_GBK" w:cs="Times New Roman"/>
          <w:color w:val="auto"/>
          <w:spacing w:val="14"/>
          <w:w w:val="101"/>
          <w:sz w:val="32"/>
          <w:szCs w:val="32"/>
        </w:rPr>
        <w:t>半边天</w:t>
      </w:r>
      <w:r>
        <w:rPr>
          <w:rFonts w:hint="default" w:ascii="Times New Roman" w:hAnsi="Times New Roman" w:eastAsia="方正仿宋_GBK" w:cs="Times New Roman"/>
          <w:color w:val="auto"/>
          <w:spacing w:val="14"/>
          <w:w w:val="101"/>
          <w:sz w:val="32"/>
          <w:szCs w:val="32"/>
          <w:lang w:eastAsia="zh-CN"/>
        </w:rPr>
        <w:t>”</w:t>
      </w:r>
      <w:r>
        <w:rPr>
          <w:rFonts w:hint="default" w:ascii="Times New Roman" w:hAnsi="Times New Roman" w:eastAsia="方正仿宋_GBK" w:cs="Times New Roman"/>
          <w:color w:val="auto"/>
          <w:spacing w:val="14"/>
          <w:w w:val="101"/>
          <w:sz w:val="32"/>
          <w:szCs w:val="32"/>
        </w:rPr>
        <w:t>作用</w:t>
      </w:r>
      <w:r>
        <w:rPr>
          <w:rFonts w:hint="default" w:ascii="Times New Roman" w:hAnsi="Times New Roman" w:eastAsia="方正仿宋_GBK" w:cs="Times New Roman"/>
          <w:color w:val="auto"/>
          <w:spacing w:val="14"/>
          <w:w w:val="101"/>
          <w:sz w:val="32"/>
          <w:szCs w:val="32"/>
          <w:lang w:eastAsia="zh-CN"/>
        </w:rPr>
        <w:t>，</w:t>
      </w:r>
      <w:r>
        <w:rPr>
          <w:rFonts w:hint="default" w:ascii="Times New Roman" w:hAnsi="Times New Roman" w:eastAsia="方正仿宋_GBK" w:cs="Times New Roman"/>
          <w:color w:val="auto"/>
          <w:spacing w:val="5"/>
          <w:sz w:val="32"/>
          <w:szCs w:val="32"/>
        </w:rPr>
        <w:t>为促进妇女发展加速行动</w:t>
      </w:r>
      <w:r>
        <w:rPr>
          <w:rFonts w:hint="eastAsia"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妇女发展迈上新台阶</w:t>
      </w:r>
      <w:r>
        <w:rPr>
          <w:rFonts w:hint="default" w:ascii="Times New Roman" w:hAnsi="Times New Roman" w:eastAsia="方正仿宋_GBK" w:cs="Times New Roman"/>
          <w:color w:val="auto"/>
          <w:spacing w:val="5"/>
          <w:sz w:val="32"/>
          <w:szCs w:val="32"/>
          <w:lang w:eastAsia="zh-CN"/>
        </w:rPr>
        <w:t>。喀什地区</w:t>
      </w:r>
      <w:r>
        <w:rPr>
          <w:rFonts w:hint="default" w:ascii="Times New Roman" w:hAnsi="Times New Roman" w:eastAsia="方正仿宋_GBK" w:cs="Times New Roman"/>
          <w:color w:val="auto"/>
          <w:spacing w:val="-2"/>
          <w:sz w:val="32"/>
          <w:szCs w:val="32"/>
        </w:rPr>
        <w:t>妇女参与经济社会发展的能力和贡献率明显提升</w:t>
      </w:r>
      <w:r>
        <w:rPr>
          <w:rFonts w:hint="eastAsia" w:ascii="Times New Roman" w:hAnsi="Times New Roman" w:eastAsia="方正仿宋_GBK" w:cs="Times New Roman"/>
          <w:color w:val="auto"/>
          <w:spacing w:val="-2"/>
          <w:sz w:val="32"/>
          <w:szCs w:val="32"/>
          <w:lang w:eastAsia="zh-CN"/>
        </w:rPr>
        <w:t>，</w:t>
      </w:r>
      <w:r>
        <w:rPr>
          <w:rFonts w:hint="default" w:ascii="Times New Roman" w:hAnsi="Times New Roman" w:eastAsia="方正仿宋_GBK" w:cs="Times New Roman"/>
          <w:color w:val="auto"/>
          <w:spacing w:val="16"/>
          <w:sz w:val="32"/>
          <w:szCs w:val="32"/>
        </w:rPr>
        <w:t xml:space="preserve"> </w:t>
      </w:r>
      <w:r>
        <w:rPr>
          <w:rFonts w:hint="default" w:ascii="Times New Roman" w:hAnsi="Times New Roman" w:eastAsia="方正仿宋_GBK" w:cs="Times New Roman"/>
          <w:color w:val="auto"/>
          <w:spacing w:val="6"/>
          <w:sz w:val="32"/>
          <w:szCs w:val="32"/>
        </w:rPr>
        <w:t>合法权益得到有效保障</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健康状况得到明显改善</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受</w:t>
      </w:r>
      <w:r>
        <w:rPr>
          <w:rFonts w:hint="default" w:ascii="Times New Roman" w:hAnsi="Times New Roman" w:eastAsia="方正仿宋_GBK" w:cs="Times New Roman"/>
          <w:color w:val="auto"/>
          <w:spacing w:val="1"/>
          <w:sz w:val="32"/>
          <w:szCs w:val="32"/>
        </w:rPr>
        <w:t>教育程度进一步提高</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参与决策和管理的途径更加多</w:t>
      </w:r>
      <w:r>
        <w:rPr>
          <w:rFonts w:hint="default" w:ascii="Times New Roman" w:hAnsi="Times New Roman" w:eastAsia="方正仿宋_GBK" w:cs="Times New Roman"/>
          <w:color w:val="auto"/>
          <w:spacing w:val="6"/>
          <w:sz w:val="32"/>
          <w:szCs w:val="32"/>
        </w:rPr>
        <w:t>元</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社会保障水平稳步提升</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在社会生活和家庭生活</w:t>
      </w:r>
      <w:r>
        <w:rPr>
          <w:rFonts w:hint="default" w:ascii="Times New Roman" w:hAnsi="Times New Roman" w:eastAsia="方正仿宋_GBK" w:cs="Times New Roman"/>
          <w:color w:val="auto"/>
          <w:spacing w:val="5"/>
          <w:sz w:val="32"/>
          <w:szCs w:val="32"/>
        </w:rPr>
        <w:t>中的重要作用进一步彰显</w:t>
      </w:r>
      <w:r>
        <w:rPr>
          <w:rFonts w:hint="eastAsia"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社会地位显著提高</w:t>
      </w:r>
      <w:r>
        <w:rPr>
          <w:rFonts w:hint="eastAsia"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发展</w:t>
      </w:r>
      <w:r>
        <w:rPr>
          <w:rFonts w:hint="default" w:ascii="Times New Roman" w:hAnsi="Times New Roman" w:eastAsia="方正仿宋_GBK" w:cs="Times New Roman"/>
          <w:color w:val="auto"/>
          <w:spacing w:val="8"/>
          <w:sz w:val="32"/>
          <w:szCs w:val="32"/>
        </w:rPr>
        <w:t>环境日益优化</w:t>
      </w:r>
      <w:r>
        <w:rPr>
          <w:rFonts w:hint="eastAsia" w:ascii="Times New Roman" w:hAnsi="Times New Roman" w:eastAsia="方正仿宋_GBK" w:cs="Times New Roman"/>
          <w:color w:val="auto"/>
          <w:spacing w:val="8"/>
          <w:sz w:val="32"/>
          <w:szCs w:val="32"/>
          <w:lang w:eastAsia="zh-CN"/>
        </w:rPr>
        <w:t>，</w:t>
      </w:r>
      <w:r>
        <w:rPr>
          <w:rFonts w:hint="default" w:ascii="Times New Roman" w:hAnsi="Times New Roman" w:eastAsia="方正仿宋_GBK" w:cs="Times New Roman"/>
          <w:color w:val="auto"/>
          <w:spacing w:val="8"/>
          <w:sz w:val="32"/>
          <w:szCs w:val="32"/>
        </w:rPr>
        <w:t>获得感</w:t>
      </w:r>
      <w:r>
        <w:rPr>
          <w:rFonts w:hint="default" w:ascii="Times New Roman" w:hAnsi="Times New Roman" w:eastAsia="方正仿宋_GBK" w:cs="Times New Roman"/>
          <w:color w:val="auto"/>
          <w:spacing w:val="8"/>
          <w:sz w:val="32"/>
          <w:szCs w:val="32"/>
          <w:lang w:eastAsia="zh-CN"/>
        </w:rPr>
        <w:t>、</w:t>
      </w:r>
      <w:r>
        <w:rPr>
          <w:rFonts w:hint="default" w:ascii="Times New Roman" w:hAnsi="Times New Roman" w:eastAsia="方正仿宋_GBK" w:cs="Times New Roman"/>
          <w:color w:val="auto"/>
          <w:spacing w:val="8"/>
          <w:sz w:val="32"/>
          <w:szCs w:val="32"/>
        </w:rPr>
        <w:t>幸福感、安全感不断增强</w:t>
      </w:r>
      <w:r>
        <w:rPr>
          <w:rFonts w:hint="default" w:ascii="Times New Roman" w:hAnsi="Times New Roman" w:eastAsia="方正仿宋_GBK" w:cs="Times New Roman"/>
          <w:color w:val="auto"/>
          <w:spacing w:val="8"/>
          <w:sz w:val="32"/>
          <w:szCs w:val="32"/>
          <w:lang w:eastAsia="zh-CN"/>
        </w:rPr>
        <w:t>。</w:t>
      </w:r>
      <w:r>
        <w:rPr>
          <w:rFonts w:hint="default" w:ascii="Times New Roman" w:hAnsi="Times New Roman" w:eastAsia="方正仿宋_GBK" w:cs="Times New Roman"/>
          <w:color w:val="auto"/>
          <w:spacing w:val="-4"/>
          <w:sz w:val="32"/>
          <w:szCs w:val="32"/>
        </w:rPr>
        <w:t>妇女事业取得了历史性新成就</w:t>
      </w:r>
      <w:r>
        <w:rPr>
          <w:rFonts w:hint="default" w:ascii="Times New Roman" w:hAnsi="Times New Roman" w:eastAsia="方正仿宋_GBK" w:cs="Times New Roman"/>
          <w:color w:val="auto"/>
          <w:spacing w:val="-4"/>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right="0" w:firstLine="672" w:firstLineChars="200"/>
        <w:jc w:val="both"/>
        <w:textAlignment w:val="baseline"/>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pacing w:val="8"/>
          <w:sz w:val="32"/>
          <w:szCs w:val="32"/>
        </w:rPr>
        <w:t>进入新时代</w:t>
      </w:r>
      <w:r>
        <w:rPr>
          <w:rFonts w:hint="eastAsia" w:ascii="Times New Roman" w:hAnsi="Times New Roman" w:eastAsia="方正仿宋_GBK" w:cs="Times New Roman"/>
          <w:color w:val="auto"/>
          <w:spacing w:val="8"/>
          <w:sz w:val="32"/>
          <w:szCs w:val="32"/>
          <w:lang w:eastAsia="zh-CN"/>
        </w:rPr>
        <w:t>，</w:t>
      </w:r>
      <w:r>
        <w:rPr>
          <w:rFonts w:hint="default" w:ascii="Times New Roman" w:hAnsi="Times New Roman" w:eastAsia="方正仿宋_GBK" w:cs="Times New Roman"/>
          <w:color w:val="auto"/>
          <w:spacing w:val="8"/>
          <w:sz w:val="32"/>
          <w:szCs w:val="32"/>
        </w:rPr>
        <w:t>社会主要矛盾发生历史性转化</w:t>
      </w:r>
      <w:r>
        <w:rPr>
          <w:rFonts w:hint="eastAsia" w:ascii="Times New Roman" w:hAnsi="Times New Roman" w:eastAsia="方正仿宋_GBK" w:cs="Times New Roman"/>
          <w:color w:val="auto"/>
          <w:spacing w:val="8"/>
          <w:sz w:val="32"/>
          <w:szCs w:val="32"/>
          <w:lang w:eastAsia="zh-CN"/>
        </w:rPr>
        <w:t>，</w:t>
      </w:r>
      <w:r>
        <w:rPr>
          <w:rFonts w:hint="default" w:ascii="Times New Roman" w:hAnsi="Times New Roman" w:eastAsia="方正仿宋_GBK" w:cs="Times New Roman"/>
          <w:color w:val="auto"/>
          <w:spacing w:val="8"/>
          <w:sz w:val="32"/>
          <w:szCs w:val="32"/>
        </w:rPr>
        <w:t>妇</w:t>
      </w:r>
      <w:r>
        <w:rPr>
          <w:rFonts w:hint="default" w:ascii="Times New Roman" w:hAnsi="Times New Roman" w:eastAsia="方正仿宋_GBK" w:cs="Times New Roman"/>
          <w:color w:val="auto"/>
          <w:spacing w:val="-6"/>
          <w:sz w:val="32"/>
          <w:szCs w:val="32"/>
        </w:rPr>
        <w:t>女对美好生活的需要日益广泛。妇女发展不平衡不充</w:t>
      </w:r>
      <w:r>
        <w:rPr>
          <w:rFonts w:hint="default" w:ascii="Times New Roman" w:hAnsi="Times New Roman" w:eastAsia="方正仿宋_GBK" w:cs="Times New Roman"/>
          <w:color w:val="auto"/>
          <w:sz w:val="32"/>
          <w:szCs w:val="32"/>
        </w:rPr>
        <w:t>分问题仍然存在</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城乡</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区域和群体之间妇女发展依</w:t>
      </w:r>
      <w:r>
        <w:rPr>
          <w:rFonts w:hint="default" w:ascii="Times New Roman" w:hAnsi="Times New Roman" w:eastAsia="方正仿宋_GBK" w:cs="Times New Roman"/>
          <w:color w:val="auto"/>
          <w:spacing w:val="-6"/>
          <w:sz w:val="32"/>
          <w:szCs w:val="32"/>
        </w:rPr>
        <w:t>然有差距。妇女在就业、人身财产、婚姻家庭等方面</w:t>
      </w:r>
      <w:r>
        <w:rPr>
          <w:rFonts w:hint="default" w:ascii="Times New Roman" w:hAnsi="Times New Roman" w:eastAsia="方正仿宋_GBK" w:cs="Times New Roman"/>
          <w:color w:val="auto"/>
          <w:sz w:val="32"/>
          <w:szCs w:val="32"/>
        </w:rPr>
        <w:t>平等权利的保障仍面临现实困难</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妇女参与国家和经济文化社会事务管理的水平有待全面提升</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性别平等</w:t>
      </w:r>
      <w:r>
        <w:rPr>
          <w:rFonts w:hint="default" w:ascii="Times New Roman" w:hAnsi="Times New Roman" w:eastAsia="方正仿宋_GBK" w:cs="Times New Roman"/>
          <w:color w:val="auto"/>
          <w:spacing w:val="1"/>
          <w:sz w:val="32"/>
          <w:szCs w:val="32"/>
        </w:rPr>
        <w:t>观念有待进一步普及</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妇女发展的社会环境需要进一</w:t>
      </w:r>
      <w:r>
        <w:rPr>
          <w:rFonts w:hint="default" w:ascii="Times New Roman" w:hAnsi="Times New Roman" w:eastAsia="方正仿宋_GBK" w:cs="Times New Roman"/>
          <w:color w:val="auto"/>
          <w:spacing w:val="-6"/>
          <w:sz w:val="32"/>
          <w:szCs w:val="32"/>
        </w:rPr>
        <w:t>步优化</w:t>
      </w:r>
      <w:r>
        <w:rPr>
          <w:rFonts w:hint="default" w:ascii="Times New Roman" w:hAnsi="Times New Roman" w:eastAsia="方正仿宋_GBK" w:cs="Times New Roman"/>
          <w:color w:val="auto"/>
          <w:spacing w:val="-6"/>
          <w:sz w:val="32"/>
          <w:szCs w:val="32"/>
          <w:lang w:val="en-US" w:eastAsia="zh-CN"/>
        </w:rPr>
        <w:t>。</w:t>
      </w:r>
      <w:r>
        <w:rPr>
          <w:rFonts w:hint="default" w:ascii="Times New Roman" w:hAnsi="Times New Roman" w:eastAsia="方正仿宋_GBK" w:cs="Times New Roman"/>
          <w:color w:val="auto"/>
          <w:spacing w:val="-6"/>
          <w:sz w:val="32"/>
          <w:szCs w:val="32"/>
        </w:rPr>
        <w:t>让性别平等落到实处、推动妇女走在时代前</w:t>
      </w:r>
      <w:r>
        <w:rPr>
          <w:rFonts w:hint="default" w:ascii="Times New Roman" w:hAnsi="Times New Roman" w:eastAsia="方正仿宋_GBK" w:cs="Times New Roman"/>
          <w:color w:val="auto"/>
          <w:spacing w:val="15"/>
          <w:sz w:val="32"/>
          <w:szCs w:val="32"/>
        </w:rPr>
        <w:t>列</w:t>
      </w:r>
      <w:r>
        <w:rPr>
          <w:rFonts w:hint="eastAsia" w:ascii="Times New Roman" w:hAnsi="Times New Roman" w:eastAsia="方正仿宋_GBK" w:cs="Times New Roman"/>
          <w:color w:val="auto"/>
          <w:spacing w:val="15"/>
          <w:sz w:val="32"/>
          <w:szCs w:val="32"/>
          <w:lang w:eastAsia="zh-CN"/>
        </w:rPr>
        <w:t>，</w:t>
      </w:r>
      <w:r>
        <w:rPr>
          <w:rFonts w:hint="default" w:ascii="Times New Roman" w:hAnsi="Times New Roman" w:eastAsia="方正仿宋_GBK" w:cs="Times New Roman"/>
          <w:color w:val="auto"/>
          <w:spacing w:val="15"/>
          <w:sz w:val="32"/>
          <w:szCs w:val="32"/>
        </w:rPr>
        <w:t>使命艰巨、任重道远</w:t>
      </w:r>
      <w:r>
        <w:rPr>
          <w:rFonts w:hint="default" w:ascii="Times New Roman" w:hAnsi="Times New Roman" w:eastAsia="方正仿宋_GBK" w:cs="Times New Roman"/>
          <w:color w:val="auto"/>
          <w:spacing w:val="15"/>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right="88" w:firstLine="529"/>
        <w:jc w:val="both"/>
        <w:textAlignment w:val="baseline"/>
        <w:rPr>
          <w:rFonts w:hint="default" w:ascii="Times New Roman" w:hAnsi="Times New Roman" w:eastAsia="方正仿宋_GBK" w:cs="Times New Roman"/>
          <w:color w:val="auto"/>
          <w:spacing w:val="8"/>
          <w:sz w:val="32"/>
          <w:szCs w:val="32"/>
        </w:rPr>
      </w:pPr>
      <w:r>
        <w:rPr>
          <w:rFonts w:hint="default" w:ascii="Times New Roman" w:hAnsi="Times New Roman" w:eastAsia="方正仿宋_GBK" w:cs="Times New Roman"/>
          <w:color w:val="auto"/>
          <w:spacing w:val="8"/>
          <w:sz w:val="32"/>
          <w:szCs w:val="32"/>
        </w:rPr>
        <w:t>当前，我</w:t>
      </w:r>
      <w:r>
        <w:rPr>
          <w:rFonts w:hint="default" w:ascii="Times New Roman" w:hAnsi="Times New Roman" w:eastAsia="方正仿宋_GBK" w:cs="Times New Roman"/>
          <w:color w:val="auto"/>
          <w:spacing w:val="8"/>
          <w:sz w:val="32"/>
          <w:szCs w:val="32"/>
          <w:lang w:eastAsia="zh-CN"/>
        </w:rPr>
        <w:t>国</w:t>
      </w:r>
      <w:r>
        <w:rPr>
          <w:rFonts w:hint="default" w:ascii="Times New Roman" w:hAnsi="Times New Roman" w:eastAsia="方正仿宋_GBK" w:cs="Times New Roman"/>
          <w:color w:val="auto"/>
          <w:spacing w:val="8"/>
          <w:sz w:val="32"/>
          <w:szCs w:val="32"/>
        </w:rPr>
        <w:t>正处于建设新时代中国特色社会主义新疆的重要时期。在以习近平同志为核心的党中央</w:t>
      </w:r>
      <w:r>
        <w:rPr>
          <w:rFonts w:hint="default" w:ascii="Times New Roman" w:hAnsi="Times New Roman" w:eastAsia="方正仿宋_GBK" w:cs="Times New Roman"/>
          <w:color w:val="auto"/>
          <w:spacing w:val="8"/>
          <w:sz w:val="32"/>
          <w:szCs w:val="32"/>
          <w:lang w:eastAsia="zh-CN"/>
        </w:rPr>
        <w:t>的亲切关怀下，在</w:t>
      </w:r>
      <w:r>
        <w:rPr>
          <w:rFonts w:hint="default" w:ascii="Times New Roman" w:hAnsi="Times New Roman" w:eastAsia="方正仿宋_GBK" w:cs="Times New Roman"/>
          <w:color w:val="auto"/>
          <w:spacing w:val="8"/>
          <w:sz w:val="32"/>
          <w:szCs w:val="32"/>
        </w:rPr>
        <w:t>自治区党委</w:t>
      </w:r>
      <w:r>
        <w:rPr>
          <w:rFonts w:hint="default" w:ascii="Times New Roman" w:hAnsi="Times New Roman" w:eastAsia="方正仿宋_GBK" w:cs="Times New Roman"/>
          <w:color w:val="auto"/>
          <w:spacing w:val="8"/>
          <w:sz w:val="32"/>
          <w:szCs w:val="32"/>
          <w:lang w:eastAsia="zh-CN"/>
        </w:rPr>
        <w:t>的坚强领导下，喀什地区</w:t>
      </w:r>
      <w:r>
        <w:rPr>
          <w:rFonts w:hint="default" w:ascii="Times New Roman" w:hAnsi="Times New Roman" w:eastAsia="方正仿宋_GBK" w:cs="Times New Roman"/>
          <w:color w:val="auto"/>
          <w:spacing w:val="8"/>
          <w:sz w:val="32"/>
          <w:szCs w:val="32"/>
        </w:rPr>
        <w:t>统筹推进“五位一体”总体布局，协调推进“四个全面”战略布局，持续推进共建“一带一路”高质量发展，着力推进社会治理体系和治理能力现代化，为妇女全面发展提供了重大机遇。坚持依法治疆、团结稳疆、文化润疆、富民兴疆、长期建疆，保持经济社会持续稳定，铸牢中华民族共同体意识，巩固各民族大团结，为妇女全面发展提供了重要保证。贯彻以人民为中心的发展思想，坚持新发展理念，坚持系统观念，对发挥妇女在社会生活和家庭生活中的独特作用提出新的更高要求。必须在立足新发展阶段、完整准确全面贯彻新发展理念、服务和融入新发展格局中，科学规划妇女发展的新目标新任务，健全完善制度机制，团结引领妇女奋进新征程、建功新时代，为建设团结和谐、繁荣富裕、文明进步、安居乐业、生态良好的新时代中国特色社会主义新疆不懈奋斗。</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right="88" w:firstLine="529"/>
        <w:jc w:val="both"/>
        <w:textAlignment w:val="baseline"/>
        <w:rPr>
          <w:rFonts w:hint="default" w:ascii="Times New Roman" w:hAnsi="Times New Roman" w:eastAsia="方正仿宋_GBK" w:cs="Times New Roman"/>
          <w:color w:val="auto"/>
          <w:spacing w:val="-6"/>
          <w:sz w:val="32"/>
          <w:szCs w:val="32"/>
          <w:lang w:val="en-US" w:eastAsia="zh-CN"/>
        </w:rPr>
      </w:pPr>
      <w:r>
        <w:rPr>
          <w:rFonts w:hint="default" w:ascii="Times New Roman" w:hAnsi="Times New Roman" w:eastAsia="方正仿宋_GBK" w:cs="Times New Roman"/>
          <w:color w:val="auto"/>
          <w:spacing w:val="8"/>
          <w:sz w:val="32"/>
          <w:szCs w:val="32"/>
        </w:rPr>
        <w:t>依照《中国妇女发展纲要（2021</w:t>
      </w:r>
      <w:r>
        <w:rPr>
          <w:rFonts w:hint="eastAsia" w:ascii="Times New Roman" w:hAnsi="Times New Roman" w:eastAsia="方正仿宋_GBK" w:cs="Times New Roman"/>
          <w:color w:val="auto"/>
          <w:spacing w:val="8"/>
          <w:sz w:val="32"/>
          <w:szCs w:val="32"/>
          <w:lang w:val="en-US" w:eastAsia="zh-CN"/>
        </w:rPr>
        <w:t>-</w:t>
      </w:r>
      <w:r>
        <w:rPr>
          <w:rFonts w:hint="default" w:ascii="Times New Roman" w:hAnsi="Times New Roman" w:eastAsia="方正仿宋_GBK" w:cs="Times New Roman"/>
          <w:color w:val="auto"/>
          <w:spacing w:val="8"/>
          <w:sz w:val="32"/>
          <w:szCs w:val="32"/>
        </w:rPr>
        <w:t>2030年）》《</w:t>
      </w:r>
      <w:r>
        <w:rPr>
          <w:rFonts w:hint="default" w:ascii="Times New Roman" w:hAnsi="Times New Roman" w:eastAsia="方正仿宋_GBK" w:cs="Times New Roman"/>
          <w:color w:val="auto"/>
          <w:spacing w:val="8"/>
          <w:sz w:val="32"/>
          <w:szCs w:val="32"/>
          <w:lang w:val="en-US" w:eastAsia="zh-CN"/>
        </w:rPr>
        <w:t>新疆维吾尔自治区</w:t>
      </w:r>
      <w:r>
        <w:rPr>
          <w:rFonts w:hint="default" w:ascii="Times New Roman" w:hAnsi="Times New Roman" w:eastAsia="方正仿宋_GBK" w:cs="Times New Roman"/>
          <w:color w:val="auto"/>
          <w:spacing w:val="8"/>
          <w:sz w:val="32"/>
          <w:szCs w:val="32"/>
        </w:rPr>
        <w:t>妇女发展</w:t>
      </w:r>
      <w:r>
        <w:rPr>
          <w:rFonts w:hint="default" w:ascii="Times New Roman" w:hAnsi="Times New Roman" w:eastAsia="方正仿宋_GBK" w:cs="Times New Roman"/>
          <w:color w:val="auto"/>
          <w:spacing w:val="8"/>
          <w:sz w:val="32"/>
          <w:szCs w:val="32"/>
          <w:lang w:val="en-US" w:eastAsia="zh-CN"/>
        </w:rPr>
        <w:t>规划</w:t>
      </w:r>
      <w:r>
        <w:rPr>
          <w:rFonts w:hint="default" w:ascii="Times New Roman" w:hAnsi="Times New Roman" w:eastAsia="方正仿宋_GBK" w:cs="Times New Roman"/>
          <w:color w:val="auto"/>
          <w:spacing w:val="8"/>
          <w:sz w:val="32"/>
          <w:szCs w:val="32"/>
          <w:lang w:eastAsia="zh-CN"/>
        </w:rPr>
        <w:t>（</w:t>
      </w:r>
      <w:r>
        <w:rPr>
          <w:rFonts w:hint="default" w:ascii="Times New Roman" w:hAnsi="Times New Roman" w:eastAsia="方正仿宋_GBK" w:cs="Times New Roman"/>
          <w:color w:val="auto"/>
          <w:spacing w:val="8"/>
          <w:sz w:val="32"/>
          <w:szCs w:val="32"/>
        </w:rPr>
        <w:t>2021-20</w:t>
      </w:r>
      <w:r>
        <w:rPr>
          <w:rFonts w:hint="default" w:ascii="Times New Roman" w:hAnsi="Times New Roman" w:eastAsia="方正仿宋_GBK" w:cs="Times New Roman"/>
          <w:color w:val="auto"/>
          <w:spacing w:val="8"/>
          <w:sz w:val="32"/>
          <w:szCs w:val="32"/>
          <w:lang w:val="en-US" w:eastAsia="zh-CN"/>
        </w:rPr>
        <w:t>25</w:t>
      </w:r>
      <w:r>
        <w:rPr>
          <w:rFonts w:hint="default" w:ascii="Times New Roman" w:hAnsi="Times New Roman" w:eastAsia="方正仿宋_GBK" w:cs="Times New Roman"/>
          <w:color w:val="auto"/>
          <w:spacing w:val="8"/>
          <w:sz w:val="32"/>
          <w:szCs w:val="32"/>
        </w:rPr>
        <w:t>年</w:t>
      </w:r>
      <w:r>
        <w:rPr>
          <w:rFonts w:hint="default" w:ascii="Times New Roman" w:hAnsi="Times New Roman" w:eastAsia="方正仿宋_GBK" w:cs="Times New Roman"/>
          <w:color w:val="auto"/>
          <w:spacing w:val="8"/>
          <w:sz w:val="32"/>
          <w:szCs w:val="32"/>
          <w:lang w:eastAsia="zh-CN"/>
        </w:rPr>
        <w:t>）</w:t>
      </w:r>
      <w:r>
        <w:rPr>
          <w:rFonts w:hint="default" w:ascii="Times New Roman" w:hAnsi="Times New Roman" w:eastAsia="方正仿宋_GBK" w:cs="Times New Roman"/>
          <w:color w:val="auto"/>
          <w:spacing w:val="8"/>
          <w:sz w:val="32"/>
          <w:szCs w:val="32"/>
        </w:rPr>
        <w:t xml:space="preserve"> 》和《</w:t>
      </w:r>
      <w:r>
        <w:rPr>
          <w:rFonts w:hint="default" w:ascii="Times New Roman" w:hAnsi="Times New Roman" w:eastAsia="方正仿宋_GBK" w:cs="Times New Roman"/>
          <w:color w:val="auto"/>
          <w:spacing w:val="-6"/>
          <w:sz w:val="32"/>
          <w:szCs w:val="32"/>
          <w:lang w:eastAsia="zh-CN"/>
        </w:rPr>
        <w:t>喀什地区</w:t>
      </w:r>
      <w:r>
        <w:rPr>
          <w:rFonts w:hint="default" w:ascii="Times New Roman" w:hAnsi="Times New Roman" w:eastAsia="方正仿宋_GBK" w:cs="Times New Roman"/>
          <w:color w:val="auto"/>
          <w:spacing w:val="-6"/>
          <w:sz w:val="32"/>
          <w:szCs w:val="32"/>
        </w:rPr>
        <w:t>国民经济和社会发展第十四个五年规划和2035年远景目标纲要》</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8"/>
          <w:sz w:val="32"/>
          <w:szCs w:val="32"/>
        </w:rPr>
        <w:t>结合</w:t>
      </w:r>
      <w:r>
        <w:rPr>
          <w:rFonts w:hint="default" w:ascii="Times New Roman" w:hAnsi="Times New Roman" w:eastAsia="方正仿宋_GBK" w:cs="Times New Roman"/>
          <w:color w:val="auto"/>
          <w:spacing w:val="8"/>
          <w:sz w:val="32"/>
          <w:szCs w:val="32"/>
          <w:lang w:eastAsia="zh-CN"/>
        </w:rPr>
        <w:t>喀什地区</w:t>
      </w:r>
      <w:r>
        <w:rPr>
          <w:rFonts w:hint="default" w:ascii="Times New Roman" w:hAnsi="Times New Roman" w:eastAsia="方正仿宋_GBK" w:cs="Times New Roman"/>
          <w:color w:val="auto"/>
          <w:spacing w:val="8"/>
          <w:sz w:val="32"/>
          <w:szCs w:val="32"/>
        </w:rPr>
        <w:t>妇女发展实际，制定本规划。</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701"/>
        <w:jc w:val="both"/>
        <w:textAlignment w:val="baseline"/>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pacing w:val="-18"/>
          <w:sz w:val="32"/>
          <w:szCs w:val="32"/>
          <w14:textOutline w14:w="5080" w14:cap="flat" w14:cmpd="sng">
            <w14:solidFill>
              <w14:srgbClr w14:val="000000"/>
            </w14:solidFill>
            <w14:prstDash w14:val="solid"/>
            <w14:miter w14:val="0"/>
          </w14:textOutline>
        </w:rPr>
        <w:t>一、总体要求</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72"/>
        <w:jc w:val="both"/>
        <w:textAlignment w:val="baseline"/>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pacing w:val="-13"/>
          <w:w w:val="96"/>
          <w:sz w:val="32"/>
          <w:szCs w:val="32"/>
          <w:lang w:eastAsia="zh-CN"/>
          <w14:textOutline w14:w="5080" w14:cap="flat" w14:cmpd="sng">
            <w14:solidFill>
              <w14:srgbClr w14:val="000000"/>
            </w14:solidFill>
            <w14:prstDash w14:val="solid"/>
            <w14:miter w14:val="0"/>
          </w14:textOutline>
        </w:rPr>
        <w:t>（</w:t>
      </w:r>
      <w:r>
        <w:rPr>
          <w:rFonts w:hint="default" w:ascii="Times New Roman" w:hAnsi="Times New Roman" w:eastAsia="方正楷体_GBK" w:cs="Times New Roman"/>
          <w:color w:val="auto"/>
          <w:spacing w:val="-13"/>
          <w:w w:val="96"/>
          <w:sz w:val="32"/>
          <w:szCs w:val="32"/>
          <w14:textOutline w14:w="5080" w14:cap="flat" w14:cmpd="sng">
            <w14:solidFill>
              <w14:srgbClr w14:val="000000"/>
            </w14:solidFill>
            <w14:prstDash w14:val="solid"/>
            <w14:miter w14:val="0"/>
          </w14:textOutline>
        </w:rPr>
        <w:t>一</w:t>
      </w:r>
      <w:r>
        <w:rPr>
          <w:rFonts w:hint="default" w:ascii="Times New Roman" w:hAnsi="Times New Roman" w:eastAsia="方正楷体_GBK" w:cs="Times New Roman"/>
          <w:color w:val="auto"/>
          <w:spacing w:val="-13"/>
          <w:w w:val="96"/>
          <w:sz w:val="32"/>
          <w:szCs w:val="32"/>
          <w:lang w:eastAsia="zh-CN"/>
          <w14:textOutline w14:w="5080" w14:cap="flat" w14:cmpd="sng">
            <w14:solidFill>
              <w14:srgbClr w14:val="000000"/>
            </w14:solidFill>
            <w14:prstDash w14:val="solid"/>
            <w14:miter w14:val="0"/>
          </w14:textOutline>
        </w:rPr>
        <w:t>）</w:t>
      </w:r>
      <w:r>
        <w:rPr>
          <w:rFonts w:hint="default" w:ascii="Times New Roman" w:hAnsi="Times New Roman" w:eastAsia="方正楷体_GBK" w:cs="Times New Roman"/>
          <w:color w:val="auto"/>
          <w:spacing w:val="94"/>
          <w:sz w:val="32"/>
          <w:szCs w:val="32"/>
        </w:rPr>
        <w:t xml:space="preserve"> </w:t>
      </w:r>
      <w:r>
        <w:rPr>
          <w:rFonts w:hint="default" w:ascii="Times New Roman" w:hAnsi="Times New Roman" w:eastAsia="方正楷体_GBK" w:cs="Times New Roman"/>
          <w:color w:val="auto"/>
          <w:spacing w:val="-13"/>
          <w:w w:val="96"/>
          <w:sz w:val="32"/>
          <w:szCs w:val="32"/>
          <w14:textOutline w14:w="5080" w14:cap="flat" w14:cmpd="sng">
            <w14:solidFill>
              <w14:srgbClr w14:val="000000"/>
            </w14:solidFill>
            <w14:prstDash w14:val="solid"/>
            <w14:miter w14:val="0"/>
          </w14:textOutline>
        </w:rPr>
        <w:t>指导思想</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574"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13"/>
          <w:w w:val="98"/>
          <w:sz w:val="32"/>
          <w:szCs w:val="32"/>
        </w:rPr>
        <w:t>高举中国特色社会主义伟大旗帜</w:t>
      </w:r>
      <w:r>
        <w:rPr>
          <w:rFonts w:hint="eastAsia" w:ascii="Times New Roman" w:hAnsi="Times New Roman" w:eastAsia="方正仿宋_GBK" w:cs="Times New Roman"/>
          <w:color w:val="auto"/>
          <w:spacing w:val="-13"/>
          <w:w w:val="98"/>
          <w:sz w:val="32"/>
          <w:szCs w:val="32"/>
          <w:lang w:eastAsia="zh-CN"/>
        </w:rPr>
        <w:t>，</w:t>
      </w:r>
      <w:r>
        <w:rPr>
          <w:rFonts w:hint="default" w:ascii="Times New Roman" w:hAnsi="Times New Roman" w:eastAsia="方正仿宋_GBK" w:cs="Times New Roman"/>
          <w:color w:val="auto"/>
          <w:spacing w:val="-13"/>
          <w:w w:val="98"/>
          <w:sz w:val="32"/>
          <w:szCs w:val="32"/>
        </w:rPr>
        <w:t>坚持以马克思</w:t>
      </w:r>
      <w:r>
        <w:rPr>
          <w:rFonts w:hint="default" w:ascii="Times New Roman" w:hAnsi="Times New Roman" w:eastAsia="方正仿宋_GBK" w:cs="Times New Roman"/>
          <w:color w:val="auto"/>
          <w:spacing w:val="-11"/>
          <w:sz w:val="32"/>
          <w:szCs w:val="32"/>
        </w:rPr>
        <w:t>列宁主义</w:t>
      </w:r>
      <w:r>
        <w:rPr>
          <w:rFonts w:hint="default" w:ascii="Times New Roman" w:hAnsi="Times New Roman" w:eastAsia="方正仿宋_GBK" w:cs="Times New Roman"/>
          <w:color w:val="auto"/>
          <w:spacing w:val="-11"/>
          <w:sz w:val="32"/>
          <w:szCs w:val="32"/>
          <w:lang w:eastAsia="zh-CN"/>
        </w:rPr>
        <w:t>、</w:t>
      </w:r>
      <w:r>
        <w:rPr>
          <w:rFonts w:hint="default" w:ascii="Times New Roman" w:hAnsi="Times New Roman" w:eastAsia="方正仿宋_GBK" w:cs="Times New Roman"/>
          <w:color w:val="auto"/>
          <w:spacing w:val="-11"/>
          <w:sz w:val="32"/>
          <w:szCs w:val="32"/>
        </w:rPr>
        <w:t>毛泽东思想、邓小平理论、</w:t>
      </w:r>
      <w:r>
        <w:rPr>
          <w:rFonts w:hint="default" w:ascii="Times New Roman" w:hAnsi="Times New Roman" w:eastAsia="方正仿宋_GBK" w:cs="Times New Roman"/>
          <w:color w:val="auto"/>
          <w:spacing w:val="-11"/>
          <w:sz w:val="32"/>
          <w:szCs w:val="32"/>
          <w:lang w:eastAsia="zh-CN"/>
        </w:rPr>
        <w:t>“</w:t>
      </w:r>
      <w:r>
        <w:rPr>
          <w:rFonts w:hint="default" w:ascii="Times New Roman" w:hAnsi="Times New Roman" w:eastAsia="方正仿宋_GBK" w:cs="Times New Roman"/>
          <w:color w:val="auto"/>
          <w:spacing w:val="-11"/>
          <w:sz w:val="32"/>
          <w:szCs w:val="32"/>
        </w:rPr>
        <w:t>三个代表</w:t>
      </w:r>
      <w:r>
        <w:rPr>
          <w:rFonts w:hint="default" w:ascii="Times New Roman" w:hAnsi="Times New Roman" w:eastAsia="方正仿宋_GBK" w:cs="Times New Roman"/>
          <w:color w:val="auto"/>
          <w:spacing w:val="-11"/>
          <w:sz w:val="32"/>
          <w:szCs w:val="32"/>
          <w:lang w:eastAsia="zh-CN"/>
        </w:rPr>
        <w:t>”</w:t>
      </w:r>
      <w:r>
        <w:rPr>
          <w:rFonts w:hint="default" w:ascii="Times New Roman" w:hAnsi="Times New Roman" w:eastAsia="方正仿宋_GBK" w:cs="Times New Roman"/>
          <w:color w:val="auto"/>
          <w:spacing w:val="-5"/>
          <w:sz w:val="32"/>
          <w:szCs w:val="32"/>
        </w:rPr>
        <w:t>重要思想、科学发展观、习近平新时代中国特色社会</w:t>
      </w:r>
      <w:r>
        <w:rPr>
          <w:rFonts w:hint="default" w:ascii="Times New Roman" w:hAnsi="Times New Roman" w:eastAsia="方正仿宋_GBK" w:cs="Times New Roman"/>
          <w:color w:val="auto"/>
          <w:spacing w:val="-1"/>
          <w:sz w:val="32"/>
          <w:szCs w:val="32"/>
        </w:rPr>
        <w:t>主义思想为指导</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全面贯彻党的十九大和十九届历次</w:t>
      </w:r>
      <w:r>
        <w:rPr>
          <w:rFonts w:hint="default" w:ascii="Times New Roman" w:hAnsi="Times New Roman" w:eastAsia="方正仿宋_GBK" w:cs="Times New Roman"/>
          <w:color w:val="auto"/>
          <w:sz w:val="32"/>
          <w:szCs w:val="32"/>
        </w:rPr>
        <w:t>全会精神</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贯彻落实第三次中央新疆工作座谈会精神</w:t>
      </w:r>
      <w:r>
        <w:rPr>
          <w:rFonts w:hint="default" w:ascii="Times New Roman" w:hAnsi="Times New Roman" w:eastAsia="方正仿宋_GBK" w:cs="Times New Roman"/>
          <w:color w:val="auto"/>
          <w:spacing w:val="1"/>
          <w:sz w:val="32"/>
          <w:szCs w:val="32"/>
        </w:rPr>
        <w:t>和自治区第十次党代会精神</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完整准确贯彻新时代党</w:t>
      </w:r>
      <w:r>
        <w:rPr>
          <w:rFonts w:hint="default" w:ascii="Times New Roman" w:hAnsi="Times New Roman" w:eastAsia="方正仿宋_GBK" w:cs="Times New Roman"/>
          <w:color w:val="auto"/>
          <w:spacing w:val="4"/>
          <w:sz w:val="32"/>
          <w:szCs w:val="32"/>
        </w:rPr>
        <w:t>的治疆方略</w:t>
      </w:r>
      <w:r>
        <w:rPr>
          <w:rFonts w:hint="eastAsia" w:ascii="Times New Roman" w:hAnsi="Times New Roman" w:eastAsia="方正仿宋_GBK" w:cs="Times New Roman"/>
          <w:color w:val="auto"/>
          <w:spacing w:val="4"/>
          <w:sz w:val="32"/>
          <w:szCs w:val="32"/>
          <w:lang w:eastAsia="zh-CN"/>
        </w:rPr>
        <w:t>，</w:t>
      </w:r>
      <w:r>
        <w:rPr>
          <w:rFonts w:hint="default" w:ascii="Times New Roman" w:hAnsi="Times New Roman" w:eastAsia="方正仿宋_GBK" w:cs="Times New Roman"/>
          <w:color w:val="auto"/>
          <w:spacing w:val="4"/>
          <w:sz w:val="32"/>
          <w:szCs w:val="32"/>
        </w:rPr>
        <w:t>牢牢扭住社会稳定和长治久安总目标</w:t>
      </w:r>
      <w:r>
        <w:rPr>
          <w:rFonts w:hint="default" w:ascii="Times New Roman" w:hAnsi="Times New Roman" w:eastAsia="方正仿宋_GBK" w:cs="Times New Roman"/>
          <w:color w:val="auto"/>
          <w:spacing w:val="4"/>
          <w:sz w:val="32"/>
          <w:szCs w:val="32"/>
          <w:lang w:eastAsia="zh-CN"/>
        </w:rPr>
        <w:t>，</w:t>
      </w:r>
      <w:r>
        <w:rPr>
          <w:rFonts w:hint="default" w:ascii="Times New Roman" w:hAnsi="Times New Roman" w:eastAsia="方正仿宋_GBK" w:cs="Times New Roman"/>
          <w:color w:val="auto"/>
          <w:spacing w:val="12"/>
          <w:sz w:val="32"/>
          <w:szCs w:val="32"/>
        </w:rPr>
        <w:t>铸牢中华民族共同体意识</w:t>
      </w:r>
      <w:r>
        <w:rPr>
          <w:rFonts w:hint="eastAsia" w:ascii="Times New Roman" w:hAnsi="Times New Roman" w:eastAsia="方正仿宋_GBK" w:cs="Times New Roman"/>
          <w:color w:val="auto"/>
          <w:spacing w:val="12"/>
          <w:sz w:val="32"/>
          <w:szCs w:val="32"/>
          <w:lang w:eastAsia="zh-CN"/>
        </w:rPr>
        <w:t>，</w:t>
      </w:r>
      <w:r>
        <w:rPr>
          <w:rFonts w:hint="default" w:ascii="Times New Roman" w:hAnsi="Times New Roman" w:eastAsia="方正仿宋_GBK" w:cs="Times New Roman"/>
          <w:color w:val="auto"/>
          <w:spacing w:val="12"/>
          <w:sz w:val="32"/>
          <w:szCs w:val="32"/>
        </w:rPr>
        <w:t>坚定不移贯彻新发展理</w:t>
      </w:r>
      <w:r>
        <w:rPr>
          <w:rFonts w:hint="default" w:ascii="Times New Roman" w:hAnsi="Times New Roman" w:eastAsia="方正仿宋_GBK" w:cs="Times New Roman"/>
          <w:color w:val="auto"/>
          <w:spacing w:val="6"/>
          <w:sz w:val="32"/>
          <w:szCs w:val="32"/>
        </w:rPr>
        <w:t>念</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践行以人民为中心的发展思想</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坚持走中国特色</w:t>
      </w:r>
      <w:r>
        <w:rPr>
          <w:rFonts w:hint="default" w:ascii="Times New Roman" w:hAnsi="Times New Roman" w:eastAsia="方正仿宋_GBK" w:cs="Times New Roman"/>
          <w:color w:val="auto"/>
          <w:spacing w:val="13"/>
          <w:sz w:val="32"/>
          <w:szCs w:val="32"/>
        </w:rPr>
        <w:t>社会主义妇女发展道路</w:t>
      </w:r>
      <w:r>
        <w:rPr>
          <w:rFonts w:hint="eastAsia" w:ascii="Times New Roman" w:hAnsi="Times New Roman" w:eastAsia="方正仿宋_GBK" w:cs="Times New Roman"/>
          <w:color w:val="auto"/>
          <w:spacing w:val="13"/>
          <w:sz w:val="32"/>
          <w:szCs w:val="32"/>
          <w:lang w:eastAsia="zh-CN"/>
        </w:rPr>
        <w:t>，</w:t>
      </w:r>
      <w:r>
        <w:rPr>
          <w:rFonts w:hint="default" w:ascii="Times New Roman" w:hAnsi="Times New Roman" w:eastAsia="方正仿宋_GBK" w:cs="Times New Roman"/>
          <w:color w:val="auto"/>
          <w:spacing w:val="13"/>
          <w:sz w:val="32"/>
          <w:szCs w:val="32"/>
        </w:rPr>
        <w:t>贯彻落实男女平等基本国</w:t>
      </w:r>
      <w:r>
        <w:rPr>
          <w:rFonts w:hint="default" w:ascii="Times New Roman" w:hAnsi="Times New Roman" w:eastAsia="方正仿宋_GBK" w:cs="Times New Roman"/>
          <w:color w:val="auto"/>
          <w:spacing w:val="2"/>
          <w:sz w:val="32"/>
          <w:szCs w:val="32"/>
        </w:rPr>
        <w:t>策</w:t>
      </w:r>
      <w:r>
        <w:rPr>
          <w:rFonts w:hint="eastAsia" w:ascii="Times New Roman" w:hAnsi="Times New Roman" w:eastAsia="方正仿宋_GBK" w:cs="Times New Roman"/>
          <w:color w:val="auto"/>
          <w:spacing w:val="2"/>
          <w:sz w:val="32"/>
          <w:szCs w:val="32"/>
          <w:lang w:eastAsia="zh-CN"/>
        </w:rPr>
        <w:t>，</w:t>
      </w:r>
      <w:r>
        <w:rPr>
          <w:rFonts w:hint="default" w:ascii="Times New Roman" w:hAnsi="Times New Roman" w:eastAsia="方正仿宋_GBK" w:cs="Times New Roman"/>
          <w:color w:val="auto"/>
          <w:spacing w:val="2"/>
          <w:sz w:val="32"/>
          <w:szCs w:val="32"/>
        </w:rPr>
        <w:t>不断完善促进男女平等和妇女全面发展的制度机</w:t>
      </w:r>
      <w:r>
        <w:rPr>
          <w:rFonts w:hint="default" w:ascii="Times New Roman" w:hAnsi="Times New Roman" w:eastAsia="方正仿宋_GBK" w:cs="Times New Roman"/>
          <w:color w:val="auto"/>
          <w:spacing w:val="1"/>
          <w:sz w:val="32"/>
          <w:szCs w:val="32"/>
        </w:rPr>
        <w:t>制</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推进性别平等成为全社会共同遵循的行为规范和</w:t>
      </w:r>
      <w:r>
        <w:rPr>
          <w:rFonts w:hint="default" w:ascii="Times New Roman" w:hAnsi="Times New Roman" w:eastAsia="方正仿宋_GBK" w:cs="Times New Roman"/>
          <w:color w:val="auto"/>
          <w:sz w:val="32"/>
          <w:szCs w:val="32"/>
        </w:rPr>
        <w:t>价值标准</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保障妇女平等依法行使民主权利、平等参</w:t>
      </w:r>
      <w:r>
        <w:rPr>
          <w:rFonts w:hint="default" w:ascii="Times New Roman" w:hAnsi="Times New Roman" w:eastAsia="方正仿宋_GBK" w:cs="Times New Roman"/>
          <w:color w:val="auto"/>
          <w:spacing w:val="-1"/>
          <w:sz w:val="32"/>
          <w:szCs w:val="32"/>
        </w:rPr>
        <w:t>与经济社会发展</w:t>
      </w:r>
      <w:r>
        <w:rPr>
          <w:rFonts w:hint="default"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平等享有改革发展成果</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团结引领</w:t>
      </w:r>
      <w:r>
        <w:rPr>
          <w:rFonts w:hint="default" w:ascii="Times New Roman" w:hAnsi="Times New Roman" w:eastAsia="方正仿宋_GBK" w:cs="Times New Roman"/>
          <w:color w:val="auto"/>
          <w:spacing w:val="2"/>
          <w:sz w:val="32"/>
          <w:szCs w:val="32"/>
        </w:rPr>
        <w:t>广大妇女坚定不移听党话、感党恩、跟党走</w:t>
      </w:r>
      <w:r>
        <w:rPr>
          <w:rFonts w:hint="eastAsia" w:ascii="Times New Roman" w:hAnsi="Times New Roman" w:eastAsia="方正仿宋_GBK" w:cs="Times New Roman"/>
          <w:color w:val="auto"/>
          <w:spacing w:val="2"/>
          <w:sz w:val="32"/>
          <w:szCs w:val="32"/>
          <w:lang w:eastAsia="zh-CN"/>
        </w:rPr>
        <w:t>，</w:t>
      </w:r>
      <w:r>
        <w:rPr>
          <w:rFonts w:hint="default" w:ascii="Times New Roman" w:hAnsi="Times New Roman" w:eastAsia="方正仿宋_GBK" w:cs="Times New Roman"/>
          <w:color w:val="auto"/>
          <w:spacing w:val="2"/>
          <w:sz w:val="32"/>
          <w:szCs w:val="32"/>
        </w:rPr>
        <w:t>在建设</w:t>
      </w:r>
      <w:r>
        <w:rPr>
          <w:rFonts w:hint="default" w:ascii="Times New Roman" w:hAnsi="Times New Roman" w:eastAsia="方正仿宋_GBK" w:cs="Times New Roman"/>
          <w:color w:val="auto"/>
          <w:sz w:val="32"/>
          <w:szCs w:val="32"/>
        </w:rPr>
        <w:t>新时代中国特色社会主义</w:t>
      </w:r>
      <w:r>
        <w:rPr>
          <w:rFonts w:hint="default" w:ascii="Times New Roman" w:hAnsi="Times New Roman" w:eastAsia="方正仿宋_GBK" w:cs="Times New Roman"/>
          <w:color w:val="auto"/>
          <w:sz w:val="32"/>
          <w:szCs w:val="32"/>
          <w:lang w:val="en-US" w:eastAsia="zh-CN"/>
        </w:rPr>
        <w:t>喀什</w:t>
      </w:r>
      <w:r>
        <w:rPr>
          <w:rFonts w:hint="default" w:ascii="Times New Roman" w:hAnsi="Times New Roman" w:eastAsia="方正仿宋_GBK" w:cs="Times New Roman"/>
          <w:color w:val="auto"/>
          <w:sz w:val="32"/>
          <w:szCs w:val="32"/>
        </w:rPr>
        <w:t>中发挥</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半边天</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作用。</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72"/>
        <w:jc w:val="both"/>
        <w:textAlignment w:val="baseline"/>
        <w:rPr>
          <w:rFonts w:hint="default" w:ascii="Times New Roman" w:hAnsi="Times New Roman" w:eastAsia="方正楷体_GBK" w:cs="Times New Roman"/>
          <w:color w:val="auto"/>
          <w:spacing w:val="-13"/>
          <w:w w:val="96"/>
          <w:sz w:val="32"/>
          <w:szCs w:val="32"/>
          <w14:textOutline w14:w="5080" w14:cap="flat" w14:cmpd="sng">
            <w14:solidFill>
              <w14:srgbClr w14:val="000000"/>
            </w14:solidFill>
            <w14:prstDash w14:val="solid"/>
            <w14:miter w14:val="0"/>
          </w14:textOutline>
        </w:rPr>
      </w:pPr>
      <w:r>
        <w:rPr>
          <w:rFonts w:hint="default" w:ascii="Times New Roman" w:hAnsi="Times New Roman" w:eastAsia="方正楷体_GBK" w:cs="Times New Roman"/>
          <w:color w:val="auto"/>
          <w:spacing w:val="-13"/>
          <w:w w:val="96"/>
          <w:sz w:val="32"/>
          <w:szCs w:val="32"/>
          <w:lang w:eastAsia="zh-CN"/>
          <w14:textOutline w14:w="5080" w14:cap="flat" w14:cmpd="sng">
            <w14:solidFill>
              <w14:srgbClr w14:val="000000"/>
            </w14:solidFill>
            <w14:prstDash w14:val="solid"/>
            <w14:miter w14:val="0"/>
          </w14:textOutline>
        </w:rPr>
        <w:t>（</w:t>
      </w:r>
      <w:r>
        <w:rPr>
          <w:rFonts w:hint="default" w:ascii="Times New Roman" w:hAnsi="Times New Roman" w:eastAsia="方正楷体_GBK" w:cs="Times New Roman"/>
          <w:color w:val="auto"/>
          <w:spacing w:val="-13"/>
          <w:w w:val="96"/>
          <w:sz w:val="32"/>
          <w:szCs w:val="32"/>
          <w14:textOutline w14:w="5080" w14:cap="flat" w14:cmpd="sng">
            <w14:solidFill>
              <w14:srgbClr w14:val="000000"/>
            </w14:solidFill>
            <w14:prstDash w14:val="solid"/>
            <w14:miter w14:val="0"/>
          </w14:textOutline>
        </w:rPr>
        <w:t>二</w:t>
      </w:r>
      <w:r>
        <w:rPr>
          <w:rFonts w:hint="default" w:ascii="Times New Roman" w:hAnsi="Times New Roman" w:eastAsia="方正楷体_GBK" w:cs="Times New Roman"/>
          <w:color w:val="auto"/>
          <w:spacing w:val="-13"/>
          <w:w w:val="96"/>
          <w:sz w:val="32"/>
          <w:szCs w:val="32"/>
          <w:lang w:eastAsia="zh-CN"/>
          <w14:textOutline w14:w="5080" w14:cap="flat" w14:cmpd="sng">
            <w14:solidFill>
              <w14:srgbClr w14:val="000000"/>
            </w14:solidFill>
            <w14:prstDash w14:val="solid"/>
            <w14:miter w14:val="0"/>
          </w14:textOutline>
        </w:rPr>
        <w:t>）</w:t>
      </w:r>
      <w:r>
        <w:rPr>
          <w:rFonts w:hint="default" w:ascii="Times New Roman" w:hAnsi="Times New Roman" w:eastAsia="方正楷体_GBK" w:cs="Times New Roman"/>
          <w:color w:val="auto"/>
          <w:spacing w:val="-13"/>
          <w:w w:val="96"/>
          <w:sz w:val="32"/>
          <w:szCs w:val="32"/>
          <w14:textOutline w14:w="5080" w14:cap="flat" w14:cmpd="sng">
            <w14:solidFill>
              <w14:srgbClr w14:val="000000"/>
            </w14:solidFill>
            <w14:prstDash w14:val="solid"/>
            <w14:miter w14:val="0"/>
          </w14:textOutline>
        </w:rPr>
        <w:t xml:space="preserve"> 基本原则</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right="61" w:firstLine="640" w:firstLineChars="200"/>
        <w:jc w:val="both"/>
        <w:textAlignment w:val="baseline"/>
        <w:rPr>
          <w:rFonts w:hint="default" w:ascii="Times New Roman" w:hAnsi="Times New Roman" w:eastAsia="方正仿宋_GBK" w:cs="Times New Roman"/>
          <w:color w:val="auto"/>
          <w:spacing w:val="-9"/>
          <w:sz w:val="32"/>
          <w:szCs w:val="32"/>
        </w:rPr>
      </w:pPr>
      <w:r>
        <w:rPr>
          <w:rFonts w:hint="default" w:ascii="Times New Roman" w:hAnsi="Times New Roman" w:eastAsia="方正仿宋_GBK" w:cs="Times New Roman"/>
          <w:b/>
          <w:bCs/>
          <w:color w:val="auto"/>
          <w:sz w:val="32"/>
          <w:szCs w:val="32"/>
        </w:rPr>
        <w:t>1</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坚持党的全面领导</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10"/>
          <w:sz w:val="32"/>
          <w:szCs w:val="32"/>
        </w:rPr>
        <w:t>坚持妇女事业发展正确政</w:t>
      </w:r>
      <w:r>
        <w:rPr>
          <w:rFonts w:hint="default" w:ascii="Times New Roman" w:hAnsi="Times New Roman" w:eastAsia="方正仿宋_GBK" w:cs="Times New Roman"/>
          <w:color w:val="auto"/>
          <w:sz w:val="32"/>
          <w:szCs w:val="32"/>
        </w:rPr>
        <w:t>治方向</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贯彻落实</w:t>
      </w:r>
      <w:r>
        <w:rPr>
          <w:rFonts w:hint="default" w:ascii="Times New Roman" w:hAnsi="Times New Roman" w:eastAsia="方正仿宋_GBK" w:cs="Times New Roman"/>
          <w:color w:val="auto"/>
          <w:sz w:val="32"/>
          <w:szCs w:val="32"/>
          <w:lang w:val="en-US" w:eastAsia="zh-CN"/>
        </w:rPr>
        <w:t>党中央、</w:t>
      </w:r>
      <w:r>
        <w:rPr>
          <w:rFonts w:hint="default" w:ascii="Times New Roman" w:hAnsi="Times New Roman" w:eastAsia="方正仿宋_GBK" w:cs="Times New Roman"/>
          <w:color w:val="auto"/>
          <w:sz w:val="32"/>
          <w:szCs w:val="32"/>
        </w:rPr>
        <w:t>自治区党委关于妇女事业发展的决策部署</w:t>
      </w:r>
      <w:r>
        <w:rPr>
          <w:rFonts w:hint="default" w:ascii="Times New Roman" w:hAnsi="Times New Roman" w:eastAsia="方正仿宋_GBK" w:cs="Times New Roman"/>
          <w:color w:val="auto"/>
          <w:sz w:val="32"/>
          <w:szCs w:val="32"/>
          <w:lang w:eastAsia="zh-CN"/>
        </w:rPr>
        <w:t>和地委工作要求</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坚持从战略上审视和谋划妇女事业发展</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切实把党的领导贯彻到妇女事业发展全过</w:t>
      </w:r>
      <w:r>
        <w:rPr>
          <w:rFonts w:hint="default" w:ascii="Times New Roman" w:hAnsi="Times New Roman" w:eastAsia="方正仿宋_GBK" w:cs="Times New Roman"/>
          <w:color w:val="auto"/>
          <w:spacing w:val="-9"/>
          <w:sz w:val="32"/>
          <w:szCs w:val="32"/>
        </w:rPr>
        <w:t>程各方面</w:t>
      </w:r>
      <w:r>
        <w:rPr>
          <w:rFonts w:hint="default" w:ascii="Times New Roman" w:hAnsi="Times New Roman" w:eastAsia="方正仿宋_GBK" w:cs="Times New Roman"/>
          <w:color w:val="auto"/>
          <w:spacing w:val="-9"/>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baseline"/>
        <w:outlineLvl w:val="0"/>
        <w:rPr>
          <w:rFonts w:hint="default" w:ascii="Times New Roman" w:hAnsi="Times New Roman" w:eastAsia="方正仿宋_GBK" w:cs="Times New Roman"/>
          <w:color w:val="auto"/>
          <w:spacing w:val="6"/>
          <w:sz w:val="32"/>
          <w:szCs w:val="32"/>
        </w:rPr>
      </w:pPr>
      <w:r>
        <w:rPr>
          <w:rFonts w:hint="default" w:ascii="Times New Roman" w:hAnsi="Times New Roman" w:eastAsia="方正仿宋_GBK" w:cs="Times New Roman"/>
          <w:b/>
          <w:bCs/>
          <w:color w:val="auto"/>
          <w:sz w:val="32"/>
          <w:szCs w:val="32"/>
        </w:rPr>
        <w:t>2</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坚持铸牢中华民族共同体意识</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4"/>
          <w:sz w:val="32"/>
          <w:szCs w:val="32"/>
        </w:rPr>
        <w:t>引导妇女牢固</w:t>
      </w:r>
      <w:r>
        <w:rPr>
          <w:rFonts w:hint="default" w:ascii="Times New Roman" w:hAnsi="Times New Roman" w:eastAsia="方正仿宋_GBK" w:cs="Times New Roman"/>
          <w:color w:val="auto"/>
          <w:spacing w:val="-4"/>
          <w:sz w:val="32"/>
          <w:szCs w:val="32"/>
        </w:rPr>
        <w:t>树立休戚与共、荣辱与共、生死与共、命运与共的共</w:t>
      </w:r>
      <w:r>
        <w:rPr>
          <w:rFonts w:hint="default" w:ascii="Times New Roman" w:hAnsi="Times New Roman" w:eastAsia="方正仿宋_GBK" w:cs="Times New Roman"/>
          <w:color w:val="auto"/>
          <w:sz w:val="32"/>
          <w:szCs w:val="32"/>
        </w:rPr>
        <w:t>同体理念</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推动妇女坚定对伟大祖国、中华民族、中</w:t>
      </w:r>
      <w:r>
        <w:rPr>
          <w:rFonts w:hint="default" w:ascii="Times New Roman" w:hAnsi="Times New Roman" w:eastAsia="方正仿宋_GBK" w:cs="Times New Roman"/>
          <w:color w:val="auto"/>
          <w:spacing w:val="-10"/>
          <w:sz w:val="32"/>
          <w:szCs w:val="32"/>
        </w:rPr>
        <w:t>华文化、中国共产党、中国特色社会主义的高度认同</w:t>
      </w:r>
      <w:r>
        <w:rPr>
          <w:rFonts w:hint="eastAsia" w:ascii="Times New Roman" w:hAnsi="Times New Roman" w:eastAsia="方正仿宋_GBK" w:cs="Times New Roman"/>
          <w:color w:val="auto"/>
          <w:spacing w:val="-10"/>
          <w:sz w:val="32"/>
          <w:szCs w:val="32"/>
          <w:lang w:eastAsia="zh-CN"/>
        </w:rPr>
        <w:t>，</w:t>
      </w:r>
      <w:r>
        <w:rPr>
          <w:rFonts w:hint="default" w:ascii="Times New Roman" w:hAnsi="Times New Roman" w:eastAsia="方正仿宋_GBK" w:cs="Times New Roman"/>
          <w:color w:val="auto"/>
          <w:spacing w:val="19"/>
          <w:sz w:val="32"/>
          <w:szCs w:val="32"/>
        </w:rPr>
        <w:t xml:space="preserve"> </w:t>
      </w:r>
      <w:r>
        <w:rPr>
          <w:rFonts w:hint="default" w:ascii="Times New Roman" w:hAnsi="Times New Roman" w:eastAsia="方正仿宋_GBK" w:cs="Times New Roman"/>
          <w:color w:val="auto"/>
          <w:spacing w:val="6"/>
          <w:sz w:val="32"/>
          <w:szCs w:val="32"/>
        </w:rPr>
        <w:t>促进各族妇女在中华民族大家庭中像石榴籽一样紧</w:t>
      </w:r>
      <w:r>
        <w:rPr>
          <w:rFonts w:hint="default" w:ascii="Times New Roman" w:hAnsi="Times New Roman" w:eastAsia="方正仿宋_GBK" w:cs="Times New Roman"/>
          <w:color w:val="auto"/>
          <w:spacing w:val="-9"/>
          <w:sz w:val="32"/>
          <w:szCs w:val="32"/>
        </w:rPr>
        <w:t>紧抱在一起。</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baseline"/>
        <w:outlineLvl w:val="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3</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坚持妇女事业与经济社会同步协调发展</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6"/>
          <w:sz w:val="32"/>
          <w:szCs w:val="32"/>
        </w:rPr>
        <w:t>将促进妇女全面发展目标任务纳入</w:t>
      </w:r>
      <w:r>
        <w:rPr>
          <w:rFonts w:hint="default" w:ascii="Times New Roman" w:hAnsi="Times New Roman" w:eastAsia="方正仿宋_GBK" w:cs="Times New Roman"/>
          <w:color w:val="auto"/>
          <w:spacing w:val="6"/>
          <w:sz w:val="32"/>
          <w:szCs w:val="32"/>
          <w:lang w:val="en-US" w:eastAsia="zh-CN"/>
        </w:rPr>
        <w:t>喀什地区</w:t>
      </w:r>
      <w:r>
        <w:rPr>
          <w:rFonts w:hint="default" w:ascii="Times New Roman" w:hAnsi="Times New Roman" w:eastAsia="方正仿宋_GBK" w:cs="Times New Roman"/>
          <w:color w:val="auto"/>
          <w:spacing w:val="6"/>
          <w:sz w:val="32"/>
          <w:szCs w:val="32"/>
        </w:rPr>
        <w:t>经济社会发展</w:t>
      </w:r>
      <w:r>
        <w:rPr>
          <w:rFonts w:hint="default" w:ascii="Times New Roman" w:hAnsi="Times New Roman" w:eastAsia="方正仿宋_GBK" w:cs="Times New Roman"/>
          <w:color w:val="auto"/>
          <w:spacing w:val="11"/>
          <w:sz w:val="32"/>
          <w:szCs w:val="32"/>
        </w:rPr>
        <w:t>总体规划</w:t>
      </w:r>
      <w:r>
        <w:rPr>
          <w:rFonts w:hint="eastAsia" w:ascii="Times New Roman" w:hAnsi="Times New Roman" w:eastAsia="方正仿宋_GBK" w:cs="Times New Roman"/>
          <w:color w:val="auto"/>
          <w:spacing w:val="11"/>
          <w:sz w:val="32"/>
          <w:szCs w:val="32"/>
          <w:lang w:eastAsia="zh-CN"/>
        </w:rPr>
        <w:t>，</w:t>
      </w:r>
      <w:r>
        <w:rPr>
          <w:rFonts w:hint="default" w:ascii="Times New Roman" w:hAnsi="Times New Roman" w:eastAsia="方正仿宋_GBK" w:cs="Times New Roman"/>
          <w:color w:val="auto"/>
          <w:spacing w:val="11"/>
          <w:sz w:val="32"/>
          <w:szCs w:val="32"/>
        </w:rPr>
        <w:t>纳入专项规划</w:t>
      </w:r>
      <w:r>
        <w:rPr>
          <w:rFonts w:hint="eastAsia" w:ascii="Times New Roman" w:hAnsi="Times New Roman" w:eastAsia="方正仿宋_GBK" w:cs="Times New Roman"/>
          <w:color w:val="auto"/>
          <w:spacing w:val="11"/>
          <w:sz w:val="32"/>
          <w:szCs w:val="32"/>
          <w:lang w:eastAsia="zh-CN"/>
        </w:rPr>
        <w:t>，</w:t>
      </w:r>
      <w:r>
        <w:rPr>
          <w:rFonts w:hint="default" w:ascii="Times New Roman" w:hAnsi="Times New Roman" w:eastAsia="方正仿宋_GBK" w:cs="Times New Roman"/>
          <w:color w:val="auto"/>
          <w:spacing w:val="11"/>
          <w:sz w:val="32"/>
          <w:szCs w:val="32"/>
        </w:rPr>
        <w:t>纳入民生实事项目</w:t>
      </w:r>
      <w:r>
        <w:rPr>
          <w:rFonts w:hint="eastAsia" w:ascii="Times New Roman" w:hAnsi="Times New Roman" w:eastAsia="方正仿宋_GBK" w:cs="Times New Roman"/>
          <w:color w:val="auto"/>
          <w:spacing w:val="11"/>
          <w:sz w:val="32"/>
          <w:szCs w:val="32"/>
          <w:lang w:eastAsia="zh-CN"/>
        </w:rPr>
        <w:t>，</w:t>
      </w:r>
      <w:r>
        <w:rPr>
          <w:rFonts w:hint="default" w:ascii="Times New Roman" w:hAnsi="Times New Roman" w:eastAsia="方正仿宋_GBK" w:cs="Times New Roman"/>
          <w:color w:val="auto"/>
          <w:spacing w:val="11"/>
          <w:sz w:val="32"/>
          <w:szCs w:val="32"/>
        </w:rPr>
        <w:t>同部</w:t>
      </w:r>
      <w:r>
        <w:rPr>
          <w:rFonts w:hint="default" w:ascii="Times New Roman" w:hAnsi="Times New Roman" w:eastAsia="方正仿宋_GBK" w:cs="Times New Roman"/>
          <w:color w:val="auto"/>
          <w:spacing w:val="1"/>
          <w:sz w:val="32"/>
          <w:szCs w:val="32"/>
        </w:rPr>
        <w:t>署、同落实</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让经济社会发展成果更多更公平惠及妇</w:t>
      </w:r>
      <w:r>
        <w:rPr>
          <w:rFonts w:hint="default" w:ascii="Times New Roman" w:hAnsi="Times New Roman" w:eastAsia="方正仿宋_GBK" w:cs="Times New Roman"/>
          <w:color w:val="auto"/>
          <w:spacing w:val="-8"/>
          <w:sz w:val="32"/>
          <w:szCs w:val="32"/>
        </w:rPr>
        <w:t>女。</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4</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坚持男女两性平等发展</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4"/>
          <w:sz w:val="32"/>
          <w:szCs w:val="32"/>
        </w:rPr>
        <w:t>贯彻落实男女平等基</w:t>
      </w:r>
      <w:r>
        <w:rPr>
          <w:rFonts w:hint="default" w:ascii="Times New Roman" w:hAnsi="Times New Roman" w:eastAsia="方正仿宋_GBK" w:cs="Times New Roman"/>
          <w:color w:val="auto"/>
          <w:spacing w:val="4"/>
          <w:sz w:val="32"/>
          <w:szCs w:val="32"/>
          <w:lang w:eastAsia="zh-CN"/>
        </w:rPr>
        <w:t>本</w:t>
      </w:r>
      <w:r>
        <w:rPr>
          <w:rFonts w:hint="default" w:ascii="Times New Roman" w:hAnsi="Times New Roman" w:eastAsia="方正仿宋_GBK" w:cs="Times New Roman"/>
          <w:color w:val="auto"/>
          <w:spacing w:val="2"/>
          <w:sz w:val="32"/>
          <w:szCs w:val="32"/>
        </w:rPr>
        <w:t>国策</w:t>
      </w:r>
      <w:r>
        <w:rPr>
          <w:rFonts w:hint="eastAsia" w:ascii="Times New Roman" w:hAnsi="Times New Roman" w:eastAsia="方正仿宋_GBK" w:cs="Times New Roman"/>
          <w:color w:val="auto"/>
          <w:spacing w:val="2"/>
          <w:sz w:val="32"/>
          <w:szCs w:val="32"/>
          <w:lang w:eastAsia="zh-CN"/>
        </w:rPr>
        <w:t>，</w:t>
      </w:r>
      <w:r>
        <w:rPr>
          <w:rFonts w:hint="default" w:ascii="Times New Roman" w:hAnsi="Times New Roman" w:eastAsia="方正仿宋_GBK" w:cs="Times New Roman"/>
          <w:color w:val="auto"/>
          <w:spacing w:val="2"/>
          <w:sz w:val="32"/>
          <w:szCs w:val="32"/>
        </w:rPr>
        <w:t>在出台法规、制定政策、编制规划、部署工</w:t>
      </w:r>
      <w:r>
        <w:rPr>
          <w:rFonts w:hint="default" w:ascii="Times New Roman" w:hAnsi="Times New Roman" w:eastAsia="方正仿宋_GBK" w:cs="Times New Roman"/>
          <w:color w:val="auto"/>
          <w:spacing w:val="1"/>
          <w:sz w:val="32"/>
          <w:szCs w:val="32"/>
        </w:rPr>
        <w:t>作中充分考虑男女两性现实差异和妇女特殊利益</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营造更加平等、包容</w:t>
      </w:r>
      <w:r>
        <w:rPr>
          <w:rFonts w:hint="default"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可持续的发展环境</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缩小男女两</w:t>
      </w:r>
      <w:r>
        <w:rPr>
          <w:rFonts w:hint="default" w:ascii="Times New Roman" w:hAnsi="Times New Roman" w:eastAsia="方正仿宋_GBK" w:cs="Times New Roman"/>
          <w:color w:val="auto"/>
          <w:spacing w:val="-8"/>
          <w:sz w:val="32"/>
          <w:szCs w:val="32"/>
        </w:rPr>
        <w:t>性发展差距。</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right="29" w:firstLine="640" w:firstLineChars="200"/>
        <w:jc w:val="both"/>
        <w:textAlignment w:val="baseline"/>
        <w:rPr>
          <w:rFonts w:hint="default" w:ascii="Times New Roman" w:hAnsi="Times New Roman" w:eastAsia="方正仿宋_GBK" w:cs="Times New Roman"/>
          <w:color w:val="auto"/>
          <w:spacing w:val="10"/>
          <w:sz w:val="32"/>
          <w:szCs w:val="32"/>
          <w:lang w:eastAsia="zh-CN"/>
        </w:rPr>
      </w:pPr>
      <w:r>
        <w:rPr>
          <w:rFonts w:hint="default" w:ascii="Times New Roman" w:hAnsi="Times New Roman" w:eastAsia="方正仿宋_GBK" w:cs="Times New Roman"/>
          <w:b/>
          <w:bCs/>
          <w:color w:val="auto"/>
          <w:sz w:val="32"/>
          <w:szCs w:val="32"/>
        </w:rPr>
        <w:t>5</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坚持促进妇女全面发展</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9"/>
          <w:sz w:val="32"/>
          <w:szCs w:val="32"/>
        </w:rPr>
        <w:t>统筹兼顾妇女在政</w:t>
      </w:r>
      <w:r>
        <w:rPr>
          <w:rFonts w:hint="default" w:ascii="Times New Roman" w:hAnsi="Times New Roman" w:eastAsia="方正仿宋_GBK" w:cs="Times New Roman"/>
          <w:color w:val="auto"/>
          <w:sz w:val="32"/>
          <w:szCs w:val="32"/>
        </w:rPr>
        <w:t>治、经济、文化、社会和家庭各方面利益</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有效解决制约妇女发展的重点难点问题</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推进城乡、区域、群</w:t>
      </w:r>
      <w:r>
        <w:rPr>
          <w:rFonts w:hint="default" w:ascii="Times New Roman" w:hAnsi="Times New Roman" w:eastAsia="方正仿宋_GBK" w:cs="Times New Roman"/>
          <w:color w:val="auto"/>
          <w:spacing w:val="10"/>
          <w:sz w:val="32"/>
          <w:szCs w:val="32"/>
        </w:rPr>
        <w:t>体之间妇女均衡发展</w:t>
      </w:r>
      <w:r>
        <w:rPr>
          <w:rFonts w:hint="eastAsia" w:ascii="Times New Roman" w:hAnsi="Times New Roman" w:eastAsia="方正仿宋_GBK" w:cs="Times New Roman"/>
          <w:color w:val="auto"/>
          <w:spacing w:val="10"/>
          <w:sz w:val="32"/>
          <w:szCs w:val="32"/>
          <w:lang w:eastAsia="zh-CN"/>
        </w:rPr>
        <w:t>，</w:t>
      </w:r>
      <w:r>
        <w:rPr>
          <w:rFonts w:hint="default" w:ascii="Times New Roman" w:hAnsi="Times New Roman" w:eastAsia="方正仿宋_GBK" w:cs="Times New Roman"/>
          <w:color w:val="auto"/>
          <w:spacing w:val="10"/>
          <w:sz w:val="32"/>
          <w:szCs w:val="32"/>
        </w:rPr>
        <w:t>在各领域全面发展</w:t>
      </w:r>
      <w:r>
        <w:rPr>
          <w:rFonts w:hint="default" w:ascii="Times New Roman" w:hAnsi="Times New Roman" w:eastAsia="方正仿宋_GBK" w:cs="Times New Roman"/>
          <w:color w:val="auto"/>
          <w:spacing w:val="10"/>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right="29" w:firstLine="640" w:firstLineChars="200"/>
        <w:jc w:val="both"/>
        <w:textAlignment w:val="baseline"/>
        <w:rPr>
          <w:rFonts w:hint="default" w:ascii="Times New Roman" w:hAnsi="Times New Roman" w:eastAsia="方正仿宋_GBK" w:cs="Times New Roman"/>
          <w:color w:val="auto"/>
          <w:spacing w:val="-20"/>
          <w:sz w:val="32"/>
          <w:szCs w:val="32"/>
        </w:rPr>
      </w:pPr>
      <w:r>
        <w:rPr>
          <w:rFonts w:hint="default" w:ascii="Times New Roman" w:hAnsi="Times New Roman" w:eastAsia="方正仿宋_GBK" w:cs="Times New Roman"/>
          <w:b/>
          <w:bCs/>
          <w:color w:val="auto"/>
          <w:sz w:val="32"/>
          <w:szCs w:val="32"/>
        </w:rPr>
        <w:t>6</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坚持共建共治共享</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14"/>
          <w:sz w:val="32"/>
          <w:szCs w:val="32"/>
        </w:rPr>
        <w:t>在统筹推进</w:t>
      </w:r>
      <w:r>
        <w:rPr>
          <w:rFonts w:hint="default" w:ascii="Times New Roman" w:hAnsi="Times New Roman" w:eastAsia="方正仿宋_GBK" w:cs="Times New Roman"/>
          <w:color w:val="auto"/>
          <w:spacing w:val="14"/>
          <w:sz w:val="32"/>
          <w:szCs w:val="32"/>
          <w:lang w:eastAsia="zh-CN"/>
        </w:rPr>
        <w:t>“</w:t>
      </w:r>
      <w:r>
        <w:rPr>
          <w:rFonts w:hint="default" w:ascii="Times New Roman" w:hAnsi="Times New Roman" w:eastAsia="方正仿宋_GBK" w:cs="Times New Roman"/>
          <w:color w:val="auto"/>
          <w:spacing w:val="14"/>
          <w:sz w:val="32"/>
          <w:szCs w:val="32"/>
        </w:rPr>
        <w:t>五位一体</w:t>
      </w:r>
      <w:r>
        <w:rPr>
          <w:rFonts w:hint="default" w:ascii="Times New Roman" w:hAnsi="Times New Roman" w:eastAsia="方正仿宋_GBK" w:cs="Times New Roman"/>
          <w:color w:val="auto"/>
          <w:spacing w:val="14"/>
          <w:sz w:val="32"/>
          <w:szCs w:val="32"/>
          <w:lang w:eastAsia="zh-CN"/>
        </w:rPr>
        <w:t>”</w:t>
      </w:r>
      <w:r>
        <w:rPr>
          <w:rFonts w:hint="default" w:ascii="Times New Roman" w:hAnsi="Times New Roman" w:eastAsia="方正仿宋_GBK" w:cs="Times New Roman"/>
          <w:color w:val="auto"/>
          <w:spacing w:val="5"/>
          <w:sz w:val="32"/>
          <w:szCs w:val="32"/>
        </w:rPr>
        <w:t>总体布局、协调推进</w:t>
      </w:r>
      <w:r>
        <w:rPr>
          <w:rFonts w:hint="default"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四个全面</w:t>
      </w:r>
      <w:r>
        <w:rPr>
          <w:rFonts w:hint="default"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战略布局中充分</w:t>
      </w:r>
      <w:r>
        <w:rPr>
          <w:rFonts w:hint="default" w:ascii="Times New Roman" w:hAnsi="Times New Roman" w:eastAsia="方正仿宋_GBK" w:cs="Times New Roman"/>
          <w:color w:val="auto"/>
          <w:spacing w:val="5"/>
          <w:sz w:val="32"/>
          <w:szCs w:val="32"/>
          <w:lang w:eastAsia="zh-CN"/>
        </w:rPr>
        <w:t>发挥</w:t>
      </w:r>
      <w:r>
        <w:rPr>
          <w:rFonts w:hint="default" w:ascii="Times New Roman" w:hAnsi="Times New Roman" w:eastAsia="方正仿宋_GBK" w:cs="Times New Roman"/>
          <w:color w:val="auto"/>
          <w:spacing w:val="6"/>
          <w:sz w:val="32"/>
          <w:szCs w:val="32"/>
        </w:rPr>
        <w:t>妇女重要作用</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促进妇女积极投身高质量发展</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踊</w:t>
      </w:r>
      <w:r>
        <w:rPr>
          <w:rFonts w:hint="default" w:ascii="Times New Roman" w:hAnsi="Times New Roman" w:eastAsia="方正仿宋_GBK" w:cs="Times New Roman"/>
          <w:color w:val="auto"/>
          <w:spacing w:val="1"/>
          <w:sz w:val="32"/>
          <w:szCs w:val="32"/>
        </w:rPr>
        <w:t>跃参与社会治理体系和治理能力现代化建设</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共享经</w:t>
      </w:r>
      <w:r>
        <w:rPr>
          <w:rFonts w:hint="default" w:ascii="Times New Roman" w:hAnsi="Times New Roman" w:eastAsia="方正仿宋_GBK" w:cs="Times New Roman"/>
          <w:color w:val="auto"/>
          <w:spacing w:val="-20"/>
          <w:sz w:val="32"/>
          <w:szCs w:val="32"/>
        </w:rPr>
        <w:t>济社会发展成果。</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72"/>
        <w:jc w:val="both"/>
        <w:textAlignment w:val="baseline"/>
        <w:rPr>
          <w:rFonts w:hint="default" w:ascii="Times New Roman" w:hAnsi="Times New Roman" w:eastAsia="方正楷体_GBK" w:cs="Times New Roman"/>
          <w:color w:val="auto"/>
          <w:spacing w:val="-13"/>
          <w:w w:val="96"/>
          <w:sz w:val="32"/>
          <w:szCs w:val="32"/>
          <w14:textOutline w14:w="5080" w14:cap="flat" w14:cmpd="sng">
            <w14:solidFill>
              <w14:srgbClr w14:val="000000"/>
            </w14:solidFill>
            <w14:prstDash w14:val="solid"/>
            <w14:miter w14:val="0"/>
          </w14:textOutline>
        </w:rPr>
      </w:pPr>
      <w:r>
        <w:rPr>
          <w:rFonts w:hint="default" w:ascii="Times New Roman" w:hAnsi="Times New Roman" w:eastAsia="方正楷体_GBK" w:cs="Times New Roman"/>
          <w:color w:val="auto"/>
          <w:spacing w:val="-13"/>
          <w:w w:val="96"/>
          <w:sz w:val="32"/>
          <w:szCs w:val="32"/>
          <w:lang w:eastAsia="zh-CN"/>
          <w14:textOutline w14:w="5080" w14:cap="flat" w14:cmpd="sng">
            <w14:solidFill>
              <w14:srgbClr w14:val="000000"/>
            </w14:solidFill>
            <w14:prstDash w14:val="solid"/>
            <w14:miter w14:val="0"/>
          </w14:textOutline>
        </w:rPr>
        <w:t>（</w:t>
      </w:r>
      <w:r>
        <w:rPr>
          <w:rFonts w:hint="default" w:ascii="Times New Roman" w:hAnsi="Times New Roman" w:eastAsia="方正楷体_GBK" w:cs="Times New Roman"/>
          <w:color w:val="auto"/>
          <w:spacing w:val="-13"/>
          <w:w w:val="96"/>
          <w:sz w:val="32"/>
          <w:szCs w:val="32"/>
          <w14:textOutline w14:w="5080" w14:cap="flat" w14:cmpd="sng">
            <w14:solidFill>
              <w14:srgbClr w14:val="000000"/>
            </w14:solidFill>
            <w14:prstDash w14:val="solid"/>
            <w14:miter w14:val="0"/>
          </w14:textOutline>
        </w:rPr>
        <w:t>三</w:t>
      </w:r>
      <w:r>
        <w:rPr>
          <w:rFonts w:hint="default" w:ascii="Times New Roman" w:hAnsi="Times New Roman" w:eastAsia="方正楷体_GBK" w:cs="Times New Roman"/>
          <w:color w:val="auto"/>
          <w:spacing w:val="-13"/>
          <w:w w:val="96"/>
          <w:sz w:val="32"/>
          <w:szCs w:val="32"/>
          <w:lang w:eastAsia="zh-CN"/>
          <w14:textOutline w14:w="5080" w14:cap="flat" w14:cmpd="sng">
            <w14:solidFill>
              <w14:srgbClr w14:val="000000"/>
            </w14:solidFill>
            <w14:prstDash w14:val="solid"/>
            <w14:miter w14:val="0"/>
          </w14:textOutline>
        </w:rPr>
        <w:t>）</w:t>
      </w:r>
      <w:r>
        <w:rPr>
          <w:rFonts w:hint="default" w:ascii="Times New Roman" w:hAnsi="Times New Roman" w:eastAsia="方正楷体_GBK" w:cs="Times New Roman"/>
          <w:color w:val="auto"/>
          <w:spacing w:val="-13"/>
          <w:w w:val="96"/>
          <w:sz w:val="32"/>
          <w:szCs w:val="32"/>
          <w14:textOutline w14:w="5080" w14:cap="flat" w14:cmpd="sng">
            <w14:solidFill>
              <w14:srgbClr w14:val="000000"/>
            </w14:solidFill>
            <w14:prstDash w14:val="solid"/>
            <w14:miter w14:val="0"/>
          </w14:textOutline>
        </w:rPr>
        <w:t xml:space="preserve"> 总体目标</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right="29" w:firstLine="568"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13"/>
          <w:w w:val="97"/>
          <w:sz w:val="32"/>
          <w:szCs w:val="32"/>
        </w:rPr>
        <w:t>男女平等基本国策得到深入贯彻落实</w:t>
      </w:r>
      <w:r>
        <w:rPr>
          <w:rFonts w:hint="eastAsia" w:ascii="Times New Roman" w:hAnsi="Times New Roman" w:eastAsia="方正仿宋_GBK" w:cs="Times New Roman"/>
          <w:color w:val="auto"/>
          <w:spacing w:val="-13"/>
          <w:w w:val="97"/>
          <w:sz w:val="32"/>
          <w:szCs w:val="32"/>
          <w:lang w:eastAsia="zh-CN"/>
        </w:rPr>
        <w:t>，</w:t>
      </w:r>
      <w:r>
        <w:rPr>
          <w:rFonts w:hint="default" w:ascii="Times New Roman" w:hAnsi="Times New Roman" w:eastAsia="方正仿宋_GBK" w:cs="Times New Roman"/>
          <w:color w:val="auto"/>
          <w:spacing w:val="-13"/>
          <w:w w:val="97"/>
          <w:sz w:val="32"/>
          <w:szCs w:val="32"/>
        </w:rPr>
        <w:t>促进男女</w:t>
      </w:r>
      <w:r>
        <w:rPr>
          <w:rFonts w:hint="default" w:ascii="Times New Roman" w:hAnsi="Times New Roman" w:eastAsia="方正仿宋_GBK" w:cs="Times New Roman"/>
          <w:color w:val="auto"/>
          <w:spacing w:val="-25"/>
          <w:sz w:val="32"/>
          <w:szCs w:val="32"/>
        </w:rPr>
        <w:t>平等和妇女全面发展的制度机制创新完善。妇女平等</w:t>
      </w:r>
      <w:r>
        <w:rPr>
          <w:rFonts w:hint="default" w:ascii="Times New Roman" w:hAnsi="Times New Roman" w:eastAsia="方正仿宋_GBK" w:cs="Times New Roman"/>
          <w:color w:val="auto"/>
          <w:spacing w:val="-8"/>
          <w:sz w:val="32"/>
          <w:szCs w:val="32"/>
        </w:rPr>
        <w:t>享有全方位全生命周期健康服务</w:t>
      </w:r>
      <w:r>
        <w:rPr>
          <w:rFonts w:hint="eastAsia" w:ascii="Times New Roman" w:hAnsi="Times New Roman" w:eastAsia="方正仿宋_GBK" w:cs="Times New Roman"/>
          <w:color w:val="auto"/>
          <w:spacing w:val="-8"/>
          <w:sz w:val="32"/>
          <w:szCs w:val="32"/>
          <w:lang w:eastAsia="zh-CN"/>
        </w:rPr>
        <w:t>，</w:t>
      </w:r>
      <w:r>
        <w:rPr>
          <w:rFonts w:hint="default" w:ascii="Times New Roman" w:hAnsi="Times New Roman" w:eastAsia="方正仿宋_GBK" w:cs="Times New Roman"/>
          <w:color w:val="auto"/>
          <w:spacing w:val="-8"/>
          <w:sz w:val="32"/>
          <w:szCs w:val="32"/>
        </w:rPr>
        <w:t>健康水平持续提</w:t>
      </w:r>
      <w:r>
        <w:rPr>
          <w:rFonts w:hint="default" w:ascii="Times New Roman" w:hAnsi="Times New Roman" w:eastAsia="方正仿宋_GBK" w:cs="Times New Roman"/>
          <w:color w:val="auto"/>
          <w:spacing w:val="-6"/>
          <w:sz w:val="32"/>
          <w:szCs w:val="32"/>
        </w:rPr>
        <w:t>升</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妇女平等享有受教育权利</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素质能力持续提高</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13"/>
          <w:sz w:val="32"/>
          <w:szCs w:val="32"/>
        </w:rPr>
        <w:t>妇女平等享有经济权益</w:t>
      </w:r>
      <w:r>
        <w:rPr>
          <w:rFonts w:hint="eastAsia" w:ascii="Times New Roman" w:hAnsi="Times New Roman" w:eastAsia="方正仿宋_GBK" w:cs="Times New Roman"/>
          <w:color w:val="auto"/>
          <w:spacing w:val="-13"/>
          <w:sz w:val="32"/>
          <w:szCs w:val="32"/>
          <w:lang w:eastAsia="zh-CN"/>
        </w:rPr>
        <w:t>，</w:t>
      </w:r>
      <w:r>
        <w:rPr>
          <w:rFonts w:hint="default" w:ascii="Times New Roman" w:hAnsi="Times New Roman" w:eastAsia="方正仿宋_GBK" w:cs="Times New Roman"/>
          <w:color w:val="auto"/>
          <w:spacing w:val="-13"/>
          <w:sz w:val="32"/>
          <w:szCs w:val="32"/>
        </w:rPr>
        <w:t>经济地位稳步提升</w:t>
      </w:r>
      <w:r>
        <w:rPr>
          <w:rFonts w:hint="default" w:ascii="Times New Roman" w:hAnsi="Times New Roman" w:eastAsia="方正仿宋_GBK" w:cs="Times New Roman"/>
          <w:color w:val="auto"/>
          <w:spacing w:val="-13"/>
          <w:sz w:val="32"/>
          <w:szCs w:val="32"/>
          <w:lang w:eastAsia="zh-CN"/>
        </w:rPr>
        <w:t>。</w:t>
      </w:r>
      <w:r>
        <w:rPr>
          <w:rFonts w:hint="default" w:ascii="Times New Roman" w:hAnsi="Times New Roman" w:eastAsia="方正仿宋_GBK" w:cs="Times New Roman"/>
          <w:color w:val="auto"/>
          <w:spacing w:val="-13"/>
          <w:sz w:val="32"/>
          <w:szCs w:val="32"/>
        </w:rPr>
        <w:t>妇女平</w:t>
      </w:r>
      <w:r>
        <w:rPr>
          <w:rFonts w:hint="default" w:ascii="Times New Roman" w:hAnsi="Times New Roman" w:eastAsia="方正仿宋_GBK" w:cs="Times New Roman"/>
          <w:color w:val="auto"/>
          <w:spacing w:val="-13"/>
          <w:w w:val="97"/>
          <w:sz w:val="32"/>
          <w:szCs w:val="32"/>
        </w:rPr>
        <w:t>等享有政治权利</w:t>
      </w:r>
      <w:r>
        <w:rPr>
          <w:rFonts w:hint="eastAsia" w:ascii="Times New Roman" w:hAnsi="Times New Roman" w:eastAsia="方正仿宋_GBK" w:cs="Times New Roman"/>
          <w:color w:val="auto"/>
          <w:spacing w:val="-13"/>
          <w:w w:val="97"/>
          <w:sz w:val="32"/>
          <w:szCs w:val="32"/>
          <w:lang w:eastAsia="zh-CN"/>
        </w:rPr>
        <w:t>，</w:t>
      </w:r>
      <w:r>
        <w:rPr>
          <w:rFonts w:hint="default" w:ascii="Times New Roman" w:hAnsi="Times New Roman" w:eastAsia="方正仿宋_GBK" w:cs="Times New Roman"/>
          <w:color w:val="auto"/>
          <w:spacing w:val="-13"/>
          <w:w w:val="97"/>
          <w:sz w:val="32"/>
          <w:szCs w:val="32"/>
        </w:rPr>
        <w:t>参与经济文化社会事务管理的水平</w:t>
      </w:r>
      <w:r>
        <w:rPr>
          <w:rFonts w:hint="default" w:ascii="Times New Roman" w:hAnsi="Times New Roman" w:eastAsia="方正仿宋_GBK" w:cs="Times New Roman"/>
          <w:color w:val="auto"/>
          <w:spacing w:val="-14"/>
          <w:sz w:val="32"/>
          <w:szCs w:val="32"/>
        </w:rPr>
        <w:t>逐步提高</w:t>
      </w:r>
      <w:r>
        <w:rPr>
          <w:rFonts w:hint="default" w:ascii="Times New Roman" w:hAnsi="Times New Roman" w:eastAsia="方正仿宋_GBK" w:cs="Times New Roman"/>
          <w:color w:val="auto"/>
          <w:spacing w:val="-14"/>
          <w:sz w:val="32"/>
          <w:szCs w:val="32"/>
          <w:lang w:eastAsia="zh-CN"/>
        </w:rPr>
        <w:t>。</w:t>
      </w:r>
      <w:r>
        <w:rPr>
          <w:rFonts w:hint="default" w:ascii="Times New Roman" w:hAnsi="Times New Roman" w:eastAsia="方正仿宋_GBK" w:cs="Times New Roman"/>
          <w:color w:val="auto"/>
          <w:spacing w:val="-14"/>
          <w:sz w:val="32"/>
          <w:szCs w:val="32"/>
        </w:rPr>
        <w:t>妇女平等享有多层次可持续的社会保障</w:t>
      </w:r>
      <w:r>
        <w:rPr>
          <w:rFonts w:hint="eastAsia" w:ascii="Times New Roman" w:hAnsi="Times New Roman" w:eastAsia="方正仿宋_GBK" w:cs="Times New Roman"/>
          <w:color w:val="auto"/>
          <w:spacing w:val="-14"/>
          <w:sz w:val="32"/>
          <w:szCs w:val="32"/>
          <w:lang w:eastAsia="zh-CN"/>
        </w:rPr>
        <w:t>，</w:t>
      </w:r>
      <w:r>
        <w:rPr>
          <w:rFonts w:hint="default" w:ascii="Times New Roman" w:hAnsi="Times New Roman" w:eastAsia="方正仿宋_GBK" w:cs="Times New Roman"/>
          <w:color w:val="auto"/>
          <w:spacing w:val="19"/>
          <w:sz w:val="32"/>
          <w:szCs w:val="32"/>
        </w:rPr>
        <w:t xml:space="preserve"> </w:t>
      </w:r>
      <w:r>
        <w:rPr>
          <w:rFonts w:hint="default" w:ascii="Times New Roman" w:hAnsi="Times New Roman" w:eastAsia="方正仿宋_GBK" w:cs="Times New Roman"/>
          <w:color w:val="auto"/>
          <w:spacing w:val="-25"/>
          <w:sz w:val="32"/>
          <w:szCs w:val="32"/>
        </w:rPr>
        <w:t>待遇水平稳步提高。支持家庭发展的法规政策体系更</w:t>
      </w:r>
      <w:r>
        <w:rPr>
          <w:rFonts w:hint="default" w:ascii="Times New Roman" w:hAnsi="Times New Roman" w:eastAsia="方正仿宋_GBK" w:cs="Times New Roman"/>
          <w:color w:val="auto"/>
          <w:spacing w:val="-13"/>
          <w:sz w:val="32"/>
          <w:szCs w:val="32"/>
        </w:rPr>
        <w:t>加完善</w:t>
      </w:r>
      <w:r>
        <w:rPr>
          <w:rFonts w:hint="eastAsia" w:ascii="Times New Roman" w:hAnsi="Times New Roman" w:eastAsia="方正仿宋_GBK" w:cs="Times New Roman"/>
          <w:color w:val="auto"/>
          <w:spacing w:val="-13"/>
          <w:sz w:val="32"/>
          <w:szCs w:val="32"/>
          <w:lang w:eastAsia="zh-CN"/>
        </w:rPr>
        <w:t>，</w:t>
      </w:r>
      <w:r>
        <w:rPr>
          <w:rFonts w:hint="default" w:ascii="Times New Roman" w:hAnsi="Times New Roman" w:eastAsia="方正仿宋_GBK" w:cs="Times New Roman"/>
          <w:color w:val="auto"/>
          <w:spacing w:val="-13"/>
          <w:sz w:val="32"/>
          <w:szCs w:val="32"/>
        </w:rPr>
        <w:t>社会主义家庭文明新风尚广泛弘扬</w:t>
      </w:r>
      <w:r>
        <w:rPr>
          <w:rFonts w:hint="default" w:ascii="Times New Roman" w:hAnsi="Times New Roman" w:eastAsia="方正仿宋_GBK" w:cs="Times New Roman"/>
          <w:color w:val="auto"/>
          <w:spacing w:val="-13"/>
          <w:sz w:val="32"/>
          <w:szCs w:val="32"/>
          <w:lang w:eastAsia="zh-CN"/>
        </w:rPr>
        <w:t>。</w:t>
      </w:r>
      <w:r>
        <w:rPr>
          <w:rFonts w:hint="default" w:ascii="Times New Roman" w:hAnsi="Times New Roman" w:eastAsia="方正仿宋_GBK" w:cs="Times New Roman"/>
          <w:color w:val="auto"/>
          <w:spacing w:val="-13"/>
          <w:sz w:val="32"/>
          <w:szCs w:val="32"/>
        </w:rPr>
        <w:t>男女平等理念更加深入人心</w:t>
      </w:r>
      <w:r>
        <w:rPr>
          <w:rFonts w:hint="eastAsia" w:ascii="Times New Roman" w:hAnsi="Times New Roman" w:eastAsia="方正仿宋_GBK" w:cs="Times New Roman"/>
          <w:color w:val="auto"/>
          <w:spacing w:val="-13"/>
          <w:sz w:val="32"/>
          <w:szCs w:val="32"/>
          <w:lang w:eastAsia="zh-CN"/>
        </w:rPr>
        <w:t>，</w:t>
      </w:r>
      <w:r>
        <w:rPr>
          <w:rFonts w:hint="default" w:ascii="Times New Roman" w:hAnsi="Times New Roman" w:eastAsia="方正仿宋_GBK" w:cs="Times New Roman"/>
          <w:color w:val="auto"/>
          <w:spacing w:val="-13"/>
          <w:sz w:val="32"/>
          <w:szCs w:val="32"/>
        </w:rPr>
        <w:t>妇女发展环境更为优化</w:t>
      </w:r>
      <w:r>
        <w:rPr>
          <w:rFonts w:hint="default" w:ascii="Times New Roman" w:hAnsi="Times New Roman" w:eastAsia="方正仿宋_GBK" w:cs="Times New Roman"/>
          <w:color w:val="auto"/>
          <w:spacing w:val="-13"/>
          <w:sz w:val="32"/>
          <w:szCs w:val="32"/>
          <w:lang w:eastAsia="zh-CN"/>
        </w:rPr>
        <w:t>。</w:t>
      </w:r>
      <w:r>
        <w:rPr>
          <w:rFonts w:hint="default" w:ascii="Times New Roman" w:hAnsi="Times New Roman" w:eastAsia="方正仿宋_GBK" w:cs="Times New Roman"/>
          <w:color w:val="auto"/>
          <w:spacing w:val="-13"/>
          <w:sz w:val="32"/>
          <w:szCs w:val="32"/>
        </w:rPr>
        <w:t>法治体系更加健全</w:t>
      </w:r>
      <w:r>
        <w:rPr>
          <w:rFonts w:hint="eastAsia" w:ascii="Times New Roman" w:hAnsi="Times New Roman" w:eastAsia="方正仿宋_GBK" w:cs="Times New Roman"/>
          <w:color w:val="auto"/>
          <w:spacing w:val="-13"/>
          <w:sz w:val="32"/>
          <w:szCs w:val="32"/>
          <w:lang w:eastAsia="zh-CN"/>
        </w:rPr>
        <w:t>，</w:t>
      </w:r>
      <w:r>
        <w:rPr>
          <w:rFonts w:hint="default" w:ascii="Times New Roman" w:hAnsi="Times New Roman" w:eastAsia="方正仿宋_GBK" w:cs="Times New Roman"/>
          <w:color w:val="auto"/>
          <w:spacing w:val="-13"/>
          <w:sz w:val="32"/>
          <w:szCs w:val="32"/>
        </w:rPr>
        <w:t>妇女合法权益得到切实保障</w:t>
      </w:r>
      <w:r>
        <w:rPr>
          <w:rFonts w:hint="eastAsia" w:ascii="Times New Roman" w:hAnsi="Times New Roman" w:eastAsia="方正仿宋_GBK" w:cs="Times New Roman"/>
          <w:color w:val="auto"/>
          <w:spacing w:val="-13"/>
          <w:sz w:val="32"/>
          <w:szCs w:val="32"/>
          <w:lang w:eastAsia="zh-CN"/>
        </w:rPr>
        <w:t>，</w:t>
      </w:r>
      <w:r>
        <w:rPr>
          <w:rFonts w:hint="default" w:ascii="Times New Roman" w:hAnsi="Times New Roman" w:eastAsia="方正仿宋_GBK" w:cs="Times New Roman"/>
          <w:color w:val="auto"/>
          <w:spacing w:val="-13"/>
          <w:sz w:val="32"/>
          <w:szCs w:val="32"/>
        </w:rPr>
        <w:t>妇女获</w:t>
      </w:r>
      <w:r>
        <w:rPr>
          <w:rFonts w:hint="default" w:ascii="Times New Roman" w:hAnsi="Times New Roman" w:eastAsia="方正仿宋_GBK" w:cs="Times New Roman"/>
          <w:color w:val="auto"/>
          <w:spacing w:val="-13"/>
          <w:sz w:val="32"/>
          <w:szCs w:val="32"/>
          <w:lang w:eastAsia="zh-CN"/>
        </w:rPr>
        <w:t>得</w:t>
      </w:r>
      <w:r>
        <w:rPr>
          <w:rFonts w:hint="default" w:ascii="Times New Roman" w:hAnsi="Times New Roman" w:eastAsia="方正仿宋_GBK" w:cs="Times New Roman"/>
          <w:color w:val="auto"/>
          <w:spacing w:val="-1"/>
          <w:sz w:val="32"/>
          <w:szCs w:val="32"/>
        </w:rPr>
        <w:t>感、幸福感、安全感显著提升</w:t>
      </w:r>
      <w:r>
        <w:rPr>
          <w:rFonts w:hint="default"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展望2035年</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与</w:t>
      </w:r>
      <w:r>
        <w:rPr>
          <w:rFonts w:hint="default" w:ascii="Times New Roman" w:hAnsi="Times New Roman" w:eastAsia="方正仿宋_GBK" w:cs="Times New Roman"/>
          <w:color w:val="auto"/>
          <w:spacing w:val="-13"/>
          <w:w w:val="98"/>
          <w:sz w:val="32"/>
          <w:szCs w:val="32"/>
          <w:lang w:eastAsia="zh-CN"/>
        </w:rPr>
        <w:t>喀什地区</w:t>
      </w:r>
      <w:r>
        <w:rPr>
          <w:rFonts w:hint="default" w:ascii="Times New Roman" w:hAnsi="Times New Roman" w:eastAsia="方正仿宋_GBK" w:cs="Times New Roman"/>
          <w:color w:val="auto"/>
          <w:spacing w:val="-13"/>
          <w:w w:val="98"/>
          <w:sz w:val="32"/>
          <w:szCs w:val="32"/>
        </w:rPr>
        <w:t>基本实现社会主义现代化相适应</w:t>
      </w:r>
      <w:r>
        <w:rPr>
          <w:rFonts w:hint="eastAsia" w:ascii="Times New Roman" w:hAnsi="Times New Roman" w:eastAsia="方正仿宋_GBK" w:cs="Times New Roman"/>
          <w:color w:val="auto"/>
          <w:spacing w:val="-13"/>
          <w:w w:val="98"/>
          <w:sz w:val="32"/>
          <w:szCs w:val="32"/>
          <w:lang w:eastAsia="zh-CN"/>
        </w:rPr>
        <w:t>，</w:t>
      </w:r>
      <w:r>
        <w:rPr>
          <w:rFonts w:hint="default" w:ascii="Times New Roman" w:hAnsi="Times New Roman" w:eastAsia="方正仿宋_GBK" w:cs="Times New Roman"/>
          <w:color w:val="auto"/>
          <w:spacing w:val="-13"/>
          <w:w w:val="98"/>
          <w:sz w:val="32"/>
          <w:szCs w:val="32"/>
        </w:rPr>
        <w:t>男女平等和妇女全面发展取得更为明显的实质性进展</w:t>
      </w:r>
      <w:r>
        <w:rPr>
          <w:rFonts w:hint="eastAsia" w:ascii="Times New Roman" w:hAnsi="Times New Roman" w:eastAsia="方正仿宋_GBK" w:cs="Times New Roman"/>
          <w:color w:val="auto"/>
          <w:spacing w:val="-13"/>
          <w:w w:val="98"/>
          <w:sz w:val="32"/>
          <w:szCs w:val="32"/>
          <w:lang w:eastAsia="zh-CN"/>
        </w:rPr>
        <w:t>，</w:t>
      </w:r>
      <w:r>
        <w:rPr>
          <w:rFonts w:hint="default" w:ascii="Times New Roman" w:hAnsi="Times New Roman" w:eastAsia="方正仿宋_GBK" w:cs="Times New Roman"/>
          <w:color w:val="auto"/>
          <w:spacing w:val="-13"/>
          <w:w w:val="98"/>
          <w:sz w:val="32"/>
          <w:szCs w:val="32"/>
        </w:rPr>
        <w:t>妇女更加</w:t>
      </w:r>
      <w:r>
        <w:rPr>
          <w:rFonts w:hint="default" w:ascii="Times New Roman" w:hAnsi="Times New Roman" w:eastAsia="方正仿宋_GBK" w:cs="Times New Roman"/>
          <w:color w:val="auto"/>
          <w:spacing w:val="-13"/>
          <w:w w:val="97"/>
          <w:sz w:val="32"/>
          <w:szCs w:val="32"/>
        </w:rPr>
        <w:t>自觉地担负起新时代赋予的光荣使命</w:t>
      </w:r>
      <w:r>
        <w:rPr>
          <w:rFonts w:hint="eastAsia" w:ascii="Times New Roman" w:hAnsi="Times New Roman" w:eastAsia="方正仿宋_GBK" w:cs="Times New Roman"/>
          <w:color w:val="auto"/>
          <w:spacing w:val="-13"/>
          <w:w w:val="97"/>
          <w:sz w:val="32"/>
          <w:szCs w:val="32"/>
          <w:lang w:eastAsia="zh-CN"/>
        </w:rPr>
        <w:t>，</w:t>
      </w:r>
      <w:r>
        <w:rPr>
          <w:rFonts w:hint="default" w:ascii="Times New Roman" w:hAnsi="Times New Roman" w:eastAsia="方正仿宋_GBK" w:cs="Times New Roman"/>
          <w:color w:val="auto"/>
          <w:spacing w:val="-13"/>
          <w:w w:val="97"/>
          <w:sz w:val="32"/>
          <w:szCs w:val="32"/>
        </w:rPr>
        <w:t>为谱写好中华</w:t>
      </w:r>
      <w:r>
        <w:rPr>
          <w:rFonts w:hint="default" w:ascii="Times New Roman" w:hAnsi="Times New Roman" w:eastAsia="方正仿宋_GBK" w:cs="Times New Roman"/>
          <w:color w:val="auto"/>
          <w:spacing w:val="-21"/>
          <w:sz w:val="32"/>
          <w:szCs w:val="32"/>
        </w:rPr>
        <w:t>民族伟大复兴中国梦的</w:t>
      </w:r>
      <w:r>
        <w:rPr>
          <w:rFonts w:hint="default" w:ascii="Times New Roman" w:hAnsi="Times New Roman" w:eastAsia="方正仿宋_GBK" w:cs="Times New Roman"/>
          <w:color w:val="auto"/>
          <w:spacing w:val="-21"/>
          <w:sz w:val="32"/>
          <w:szCs w:val="32"/>
          <w:lang w:eastAsia="zh-CN"/>
        </w:rPr>
        <w:t>喀什</w:t>
      </w:r>
      <w:r>
        <w:rPr>
          <w:rFonts w:hint="default" w:ascii="Times New Roman" w:hAnsi="Times New Roman" w:eastAsia="方正仿宋_GBK" w:cs="Times New Roman"/>
          <w:color w:val="auto"/>
          <w:spacing w:val="-21"/>
          <w:sz w:val="32"/>
          <w:szCs w:val="32"/>
        </w:rPr>
        <w:t>篇章而不懈奋斗。</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568" w:firstLineChars="200"/>
        <w:jc w:val="both"/>
        <w:textAlignment w:val="baseline"/>
        <w:rPr>
          <w:rFonts w:hint="default" w:ascii="Times New Roman" w:hAnsi="Times New Roman" w:eastAsia="方正黑体_GBK" w:cs="Times New Roman"/>
          <w:color w:val="auto"/>
          <w:spacing w:val="-18"/>
          <w:sz w:val="32"/>
          <w:szCs w:val="32"/>
          <w14:textOutline w14:w="5080" w14:cap="flat" w14:cmpd="sng">
            <w14:solidFill>
              <w14:srgbClr w14:val="000000"/>
            </w14:solidFill>
            <w14:prstDash w14:val="solid"/>
            <w14:miter w14:val="0"/>
          </w14:textOutline>
        </w:rPr>
      </w:pPr>
      <w:r>
        <w:rPr>
          <w:rFonts w:hint="default" w:ascii="Times New Roman" w:hAnsi="Times New Roman" w:eastAsia="方正黑体_GBK" w:cs="Times New Roman"/>
          <w:color w:val="auto"/>
          <w:spacing w:val="-18"/>
          <w:sz w:val="32"/>
          <w:szCs w:val="32"/>
          <w14:textOutline w14:w="5080" w14:cap="flat" w14:cmpd="sng">
            <w14:solidFill>
              <w14:srgbClr w14:val="000000"/>
            </w14:solidFill>
            <w14:prstDash w14:val="solid"/>
            <w14:miter w14:val="0"/>
          </w14:textOutline>
        </w:rPr>
        <w:t>二、发展目标</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72"/>
        <w:jc w:val="both"/>
        <w:textAlignment w:val="baseline"/>
        <w:rPr>
          <w:rFonts w:hint="default" w:ascii="Times New Roman" w:hAnsi="Times New Roman" w:eastAsia="方正楷体_GBK" w:cs="Times New Roman"/>
          <w:color w:val="auto"/>
          <w:spacing w:val="-13"/>
          <w:w w:val="96"/>
          <w:sz w:val="32"/>
          <w:szCs w:val="32"/>
          <w14:textOutline w14:w="5080" w14:cap="flat" w14:cmpd="sng">
            <w14:solidFill>
              <w14:srgbClr w14:val="000000"/>
            </w14:solidFill>
            <w14:prstDash w14:val="solid"/>
            <w14:miter w14:val="0"/>
          </w14:textOutline>
        </w:rPr>
      </w:pPr>
      <w:r>
        <w:rPr>
          <w:rFonts w:hint="default" w:ascii="Times New Roman" w:hAnsi="Times New Roman" w:eastAsia="方正楷体_GBK" w:cs="Times New Roman"/>
          <w:color w:val="auto"/>
          <w:spacing w:val="-13"/>
          <w:w w:val="96"/>
          <w:sz w:val="32"/>
          <w:szCs w:val="32"/>
          <w:lang w:eastAsia="zh-CN"/>
          <w14:textOutline w14:w="5080" w14:cap="flat" w14:cmpd="sng">
            <w14:solidFill>
              <w14:srgbClr w14:val="000000"/>
            </w14:solidFill>
            <w14:prstDash w14:val="solid"/>
            <w14:miter w14:val="0"/>
          </w14:textOutline>
        </w:rPr>
        <w:t>（</w:t>
      </w:r>
      <w:r>
        <w:rPr>
          <w:rFonts w:hint="default" w:ascii="Times New Roman" w:hAnsi="Times New Roman" w:eastAsia="方正楷体_GBK" w:cs="Times New Roman"/>
          <w:color w:val="auto"/>
          <w:spacing w:val="-13"/>
          <w:w w:val="96"/>
          <w:sz w:val="32"/>
          <w:szCs w:val="32"/>
          <w14:textOutline w14:w="5080" w14:cap="flat" w14:cmpd="sng">
            <w14:solidFill>
              <w14:srgbClr w14:val="000000"/>
            </w14:solidFill>
            <w14:prstDash w14:val="solid"/>
            <w14:miter w14:val="0"/>
          </w14:textOutline>
        </w:rPr>
        <w:t>一</w:t>
      </w:r>
      <w:r>
        <w:rPr>
          <w:rFonts w:hint="default" w:ascii="Times New Roman" w:hAnsi="Times New Roman" w:eastAsia="方正楷体_GBK" w:cs="Times New Roman"/>
          <w:color w:val="auto"/>
          <w:spacing w:val="-13"/>
          <w:w w:val="96"/>
          <w:sz w:val="32"/>
          <w:szCs w:val="32"/>
          <w:lang w:eastAsia="zh-CN"/>
          <w14:textOutline w14:w="5080" w14:cap="flat" w14:cmpd="sng">
            <w14:solidFill>
              <w14:srgbClr w14:val="000000"/>
            </w14:solidFill>
            <w14:prstDash w14:val="solid"/>
            <w14:miter w14:val="0"/>
          </w14:textOutline>
        </w:rPr>
        <w:t>）</w:t>
      </w:r>
      <w:r>
        <w:rPr>
          <w:rFonts w:hint="default" w:ascii="Times New Roman" w:hAnsi="Times New Roman" w:eastAsia="方正楷体_GBK" w:cs="Times New Roman"/>
          <w:color w:val="auto"/>
          <w:spacing w:val="-13"/>
          <w:w w:val="96"/>
          <w:sz w:val="32"/>
          <w:szCs w:val="32"/>
          <w14:textOutline w14:w="5080" w14:cap="flat" w14:cmpd="sng">
            <w14:solidFill>
              <w14:srgbClr w14:val="000000"/>
            </w14:solidFill>
            <w14:prstDash w14:val="solid"/>
            <w14:miter w14:val="0"/>
          </w14:textOutline>
        </w:rPr>
        <w:t xml:space="preserve"> 妇女与健康</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right="61" w:firstLine="543"/>
        <w:jc w:val="both"/>
        <w:textAlignment w:val="baseline"/>
        <w:rPr>
          <w:rFonts w:hint="default" w:ascii="Times New Roman" w:hAnsi="Times New Roman" w:eastAsia="方正仿宋_GBK" w:cs="Times New Roman"/>
          <w:color w:val="auto"/>
          <w:spacing w:val="-10"/>
          <w:sz w:val="32"/>
          <w:szCs w:val="32"/>
          <w14:textOutline w14:w="4724" w14:cap="flat" w14:cmpd="sng">
            <w14:solidFill>
              <w14:srgbClr w14:val="000000"/>
            </w14:solidFill>
            <w14:prstDash w14:val="solid"/>
            <w14:miter w14:val="0"/>
          </w14:textOutline>
        </w:rPr>
      </w:pPr>
      <w:r>
        <w:rPr>
          <w:rFonts w:hint="default" w:ascii="Times New Roman" w:hAnsi="Times New Roman" w:eastAsia="方正仿宋_GBK" w:cs="Times New Roman"/>
          <w:color w:val="auto"/>
          <w:spacing w:val="-10"/>
          <w:sz w:val="32"/>
          <w:szCs w:val="32"/>
          <w14:textOutline w14:w="4724" w14:cap="flat" w14:cmpd="sng">
            <w14:solidFill>
              <w14:srgbClr w14:val="000000"/>
            </w14:solidFill>
            <w14:prstDash w14:val="solid"/>
            <w14:miter w14:val="0"/>
          </w14:textOutline>
        </w:rPr>
        <w:t>主要目标:</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574" w:firstLineChars="200"/>
        <w:jc w:val="both"/>
        <w:textAlignment w:val="baseline"/>
        <w:rPr>
          <w:rFonts w:hint="default" w:ascii="Times New Roman" w:hAnsi="Times New Roman" w:eastAsia="方正仿宋_GBK" w:cs="Times New Roman"/>
          <w:color w:val="auto"/>
          <w:spacing w:val="-13"/>
          <w:w w:val="97"/>
          <w:sz w:val="32"/>
          <w:szCs w:val="32"/>
          <w:lang w:eastAsia="zh-CN"/>
        </w:rPr>
      </w:pPr>
      <w:r>
        <w:rPr>
          <w:rFonts w:hint="default" w:ascii="Times New Roman" w:hAnsi="Times New Roman" w:eastAsia="方正仿宋_GBK" w:cs="Times New Roman"/>
          <w:color w:val="auto"/>
          <w:spacing w:val="-13"/>
          <w:w w:val="98"/>
          <w:sz w:val="32"/>
          <w:szCs w:val="32"/>
        </w:rPr>
        <w:t>1</w:t>
      </w:r>
      <w:r>
        <w:rPr>
          <w:rFonts w:hint="default" w:ascii="Times New Roman" w:hAnsi="Times New Roman" w:eastAsia="方正仿宋_GBK" w:cs="Times New Roman"/>
          <w:color w:val="auto"/>
          <w:spacing w:val="-13"/>
          <w:w w:val="98"/>
          <w:sz w:val="32"/>
          <w:szCs w:val="32"/>
          <w:lang w:eastAsia="zh-CN"/>
        </w:rPr>
        <w:t>.</w:t>
      </w:r>
      <w:r>
        <w:rPr>
          <w:rFonts w:hint="default" w:ascii="Times New Roman" w:hAnsi="Times New Roman" w:eastAsia="方正仿宋_GBK" w:cs="Times New Roman"/>
          <w:color w:val="auto"/>
          <w:spacing w:val="-13"/>
          <w:w w:val="98"/>
          <w:sz w:val="32"/>
          <w:szCs w:val="32"/>
        </w:rPr>
        <w:t>妇女全生命周期享有良好卫生健康服务</w:t>
      </w:r>
      <w:r>
        <w:rPr>
          <w:rFonts w:hint="eastAsia" w:ascii="Times New Roman" w:hAnsi="Times New Roman" w:eastAsia="方正仿宋_GBK" w:cs="Times New Roman"/>
          <w:color w:val="auto"/>
          <w:spacing w:val="-13"/>
          <w:w w:val="98"/>
          <w:sz w:val="32"/>
          <w:szCs w:val="32"/>
          <w:lang w:eastAsia="zh-CN"/>
        </w:rPr>
        <w:t>，</w:t>
      </w:r>
      <w:r>
        <w:rPr>
          <w:rFonts w:hint="default" w:ascii="Times New Roman" w:hAnsi="Times New Roman" w:eastAsia="方正仿宋_GBK" w:cs="Times New Roman"/>
          <w:color w:val="auto"/>
          <w:spacing w:val="-13"/>
          <w:w w:val="98"/>
          <w:sz w:val="32"/>
          <w:szCs w:val="32"/>
        </w:rPr>
        <w:t>妇女</w:t>
      </w:r>
      <w:r>
        <w:rPr>
          <w:rFonts w:hint="default" w:ascii="Times New Roman" w:hAnsi="Times New Roman" w:eastAsia="方正仿宋_GBK" w:cs="Times New Roman"/>
          <w:color w:val="auto"/>
          <w:spacing w:val="9"/>
          <w:sz w:val="32"/>
          <w:szCs w:val="32"/>
        </w:rPr>
        <w:t>人均预期寿命延长</w:t>
      </w:r>
      <w:r>
        <w:rPr>
          <w:rFonts w:hint="eastAsia" w:ascii="Times New Roman" w:hAnsi="Times New Roman" w:eastAsia="方正仿宋_GBK" w:cs="Times New Roman"/>
          <w:b w:val="0"/>
          <w:bCs w:val="0"/>
          <w:color w:val="auto"/>
          <w:spacing w:val="9"/>
          <w:sz w:val="32"/>
          <w:szCs w:val="32"/>
          <w:lang w:eastAsia="zh-CN"/>
        </w:rPr>
        <w:t>，</w:t>
      </w:r>
      <w:r>
        <w:rPr>
          <w:rFonts w:hint="default" w:ascii="Times New Roman" w:hAnsi="Times New Roman" w:eastAsia="方正仿宋_GBK" w:cs="Times New Roman"/>
          <w:color w:val="auto"/>
          <w:spacing w:val="-13"/>
          <w:w w:val="97"/>
          <w:sz w:val="32"/>
          <w:szCs w:val="32"/>
        </w:rPr>
        <w:t>人均</w:t>
      </w:r>
      <w:r>
        <w:rPr>
          <w:rFonts w:hint="default" w:ascii="Times New Roman" w:hAnsi="Times New Roman" w:eastAsia="方正仿宋_GBK" w:cs="Times New Roman"/>
          <w:color w:val="auto"/>
          <w:spacing w:val="-13"/>
          <w:w w:val="97"/>
          <w:sz w:val="32"/>
          <w:szCs w:val="32"/>
          <w:lang w:eastAsia="zh-CN"/>
        </w:rPr>
        <w:t>健康预期寿命提高。</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right="1" w:firstLine="652" w:firstLineChars="200"/>
        <w:jc w:val="both"/>
        <w:textAlignment w:val="baseline"/>
        <w:rPr>
          <w:rFonts w:hint="default" w:ascii="Times New Roman" w:hAnsi="Times New Roman" w:eastAsia="方正仿宋_GBK" w:cs="Times New Roman"/>
          <w:b/>
          <w:bCs/>
          <w:color w:val="auto"/>
          <w:sz w:val="32"/>
          <w:szCs w:val="32"/>
          <w:u w:val="single"/>
          <w:lang w:val="en-US" w:eastAsia="zh-CN"/>
        </w:rPr>
      </w:pPr>
      <w:r>
        <w:rPr>
          <w:rFonts w:hint="default" w:ascii="Times New Roman" w:hAnsi="Times New Roman" w:eastAsia="方正仿宋_GBK" w:cs="Times New Roman"/>
          <w:color w:val="auto"/>
          <w:spacing w:val="3"/>
          <w:sz w:val="32"/>
          <w:szCs w:val="32"/>
        </w:rPr>
        <w:t>2</w:t>
      </w:r>
      <w:r>
        <w:rPr>
          <w:rFonts w:hint="default" w:ascii="Times New Roman" w:hAnsi="Times New Roman" w:eastAsia="方正仿宋_GBK" w:cs="Times New Roman"/>
          <w:color w:val="auto"/>
          <w:spacing w:val="3"/>
          <w:sz w:val="32"/>
          <w:szCs w:val="32"/>
          <w:lang w:eastAsia="zh-CN"/>
        </w:rPr>
        <w:t>.</w:t>
      </w:r>
      <w:r>
        <w:rPr>
          <w:rFonts w:hint="default" w:ascii="Times New Roman" w:hAnsi="Times New Roman" w:eastAsia="方正仿宋_GBK" w:cs="Times New Roman"/>
          <w:color w:val="auto"/>
          <w:spacing w:val="3"/>
          <w:sz w:val="32"/>
          <w:szCs w:val="32"/>
        </w:rPr>
        <w:t>孕产妇死亡率下降到</w:t>
      </w:r>
      <w:r>
        <w:rPr>
          <w:rFonts w:hint="default" w:ascii="Times New Roman" w:hAnsi="Times New Roman" w:eastAsia="方正仿宋_GBK" w:cs="Times New Roman"/>
          <w:color w:val="auto"/>
          <w:spacing w:val="3"/>
          <w:sz w:val="32"/>
          <w:szCs w:val="32"/>
          <w:highlight w:val="none"/>
          <w:lang w:val="en-US" w:eastAsia="zh-CN"/>
        </w:rPr>
        <w:t>16</w:t>
      </w:r>
      <w:r>
        <w:rPr>
          <w:rFonts w:hint="default" w:ascii="Times New Roman" w:hAnsi="Times New Roman" w:eastAsia="方正仿宋_GBK" w:cs="Times New Roman"/>
          <w:color w:val="auto"/>
          <w:spacing w:val="3"/>
          <w:sz w:val="32"/>
          <w:szCs w:val="32"/>
          <w:highlight w:val="none"/>
        </w:rPr>
        <w:t>/10万以下</w:t>
      </w:r>
      <w:r>
        <w:rPr>
          <w:rFonts w:hint="eastAsia" w:ascii="Times New Roman" w:hAnsi="Times New Roman" w:eastAsia="方正仿宋_GBK" w:cs="Times New Roman"/>
          <w:color w:val="auto"/>
          <w:spacing w:val="3"/>
          <w:sz w:val="32"/>
          <w:szCs w:val="32"/>
          <w:highlight w:val="none"/>
          <w:lang w:eastAsia="zh-CN"/>
        </w:rPr>
        <w:t>，</w:t>
      </w:r>
      <w:r>
        <w:rPr>
          <w:rFonts w:hint="default" w:ascii="Times New Roman" w:hAnsi="Times New Roman" w:eastAsia="方正仿宋_GBK" w:cs="Times New Roman"/>
          <w:color w:val="auto"/>
          <w:spacing w:val="3"/>
          <w:sz w:val="32"/>
          <w:szCs w:val="32"/>
        </w:rPr>
        <w:t>城乡、区</w:t>
      </w:r>
      <w:r>
        <w:rPr>
          <w:rFonts w:hint="default" w:ascii="Times New Roman" w:hAnsi="Times New Roman" w:eastAsia="方正仿宋_GBK" w:cs="Times New Roman"/>
          <w:color w:val="auto"/>
          <w:spacing w:val="-5"/>
          <w:sz w:val="32"/>
          <w:szCs w:val="32"/>
        </w:rPr>
        <w:t>域差距缩小。</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right="1" w:firstLine="648" w:firstLineChars="200"/>
        <w:jc w:val="both"/>
        <w:textAlignment w:val="baseline"/>
        <w:rPr>
          <w:rFonts w:hint="default" w:ascii="Times New Roman" w:hAnsi="Times New Roman" w:eastAsia="方正仿宋_GBK" w:cs="Times New Roman"/>
          <w:color w:val="auto"/>
          <w:sz w:val="32"/>
          <w:szCs w:val="32"/>
          <w:u w:val="single"/>
          <w:lang w:eastAsia="zh-CN"/>
        </w:rPr>
      </w:pPr>
      <w:r>
        <w:rPr>
          <w:rFonts w:hint="default" w:ascii="Times New Roman" w:hAnsi="Times New Roman" w:eastAsia="方正仿宋_GBK" w:cs="Times New Roman"/>
          <w:color w:val="auto"/>
          <w:spacing w:val="2"/>
          <w:sz w:val="32"/>
          <w:szCs w:val="32"/>
        </w:rPr>
        <w:t>3</w:t>
      </w:r>
      <w:r>
        <w:rPr>
          <w:rFonts w:hint="default" w:ascii="Times New Roman" w:hAnsi="Times New Roman" w:eastAsia="方正仿宋_GBK" w:cs="Times New Roman"/>
          <w:color w:val="auto"/>
          <w:spacing w:val="2"/>
          <w:sz w:val="32"/>
          <w:szCs w:val="32"/>
          <w:lang w:eastAsia="zh-CN"/>
        </w:rPr>
        <w:t>.</w:t>
      </w:r>
      <w:r>
        <w:rPr>
          <w:rFonts w:hint="default" w:ascii="Times New Roman" w:hAnsi="Times New Roman" w:eastAsia="方正仿宋_GBK" w:cs="Times New Roman"/>
          <w:color w:val="auto"/>
          <w:spacing w:val="2"/>
          <w:sz w:val="32"/>
          <w:szCs w:val="32"/>
        </w:rPr>
        <w:t>妇女宫颈癌、乳腺癌防治意识明显提高</w:t>
      </w:r>
      <w:r>
        <w:rPr>
          <w:rFonts w:hint="default" w:ascii="Times New Roman" w:hAnsi="Times New Roman" w:eastAsia="方正仿宋_GBK" w:cs="Times New Roman"/>
          <w:color w:val="auto"/>
          <w:spacing w:val="2"/>
          <w:sz w:val="32"/>
          <w:szCs w:val="32"/>
          <w:lang w:eastAsia="zh-CN"/>
        </w:rPr>
        <w:t>。宫颈癌</w:t>
      </w:r>
      <w:r>
        <w:rPr>
          <w:rFonts w:hint="default" w:ascii="Times New Roman" w:hAnsi="Times New Roman" w:eastAsia="方正仿宋_GBK" w:cs="Times New Roman"/>
          <w:color w:val="auto"/>
          <w:spacing w:val="-4"/>
          <w:sz w:val="32"/>
          <w:szCs w:val="32"/>
        </w:rPr>
        <w:t>、乳腺癌综合防治能力不断增强。农村适龄妇女</w:t>
      </w:r>
      <w:r>
        <w:rPr>
          <w:rFonts w:hint="default" w:ascii="Times New Roman" w:hAnsi="Times New Roman" w:eastAsia="方正仿宋_GBK" w:cs="Times New Roman"/>
          <w:color w:val="auto"/>
          <w:spacing w:val="-4"/>
          <w:sz w:val="32"/>
          <w:szCs w:val="32"/>
          <w:lang w:eastAsia="zh-CN"/>
        </w:rPr>
        <w:t>宫颈癌</w:t>
      </w:r>
      <w:r>
        <w:rPr>
          <w:rFonts w:hint="default" w:ascii="Times New Roman" w:hAnsi="Times New Roman" w:eastAsia="方正仿宋_GBK" w:cs="Times New Roman"/>
          <w:color w:val="auto"/>
          <w:spacing w:val="5"/>
          <w:sz w:val="32"/>
          <w:szCs w:val="32"/>
        </w:rPr>
        <w:t>人群筛查率达到50%以上</w:t>
      </w:r>
      <w:r>
        <w:rPr>
          <w:rFonts w:hint="eastAsia"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乳腺癌人群筛查率逐</w:t>
      </w:r>
      <w:r>
        <w:rPr>
          <w:rFonts w:hint="default" w:ascii="Times New Roman" w:hAnsi="Times New Roman" w:eastAsia="方正仿宋_GBK" w:cs="Times New Roman"/>
          <w:color w:val="auto"/>
          <w:spacing w:val="-11"/>
          <w:sz w:val="32"/>
          <w:szCs w:val="32"/>
        </w:rPr>
        <w:t>步提高。</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right="11" w:firstLine="648" w:firstLineChars="200"/>
        <w:jc w:val="both"/>
        <w:textAlignment w:val="baseline"/>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pacing w:val="2"/>
          <w:sz w:val="32"/>
          <w:szCs w:val="32"/>
        </w:rPr>
        <w:t>4</w:t>
      </w:r>
      <w:r>
        <w:rPr>
          <w:rFonts w:hint="default" w:ascii="Times New Roman" w:hAnsi="Times New Roman" w:eastAsia="方正仿宋_GBK" w:cs="Times New Roman"/>
          <w:color w:val="auto"/>
          <w:spacing w:val="2"/>
          <w:sz w:val="32"/>
          <w:szCs w:val="32"/>
          <w:lang w:eastAsia="zh-CN"/>
        </w:rPr>
        <w:t>.</w:t>
      </w:r>
      <w:r>
        <w:rPr>
          <w:rFonts w:hint="default" w:ascii="Times New Roman" w:hAnsi="Times New Roman" w:eastAsia="方正仿宋_GBK" w:cs="Times New Roman"/>
          <w:color w:val="auto"/>
          <w:spacing w:val="2"/>
          <w:sz w:val="32"/>
          <w:szCs w:val="32"/>
        </w:rPr>
        <w:t>生殖健康和优生优育知识全面普及</w:t>
      </w:r>
      <w:r>
        <w:rPr>
          <w:rFonts w:hint="eastAsia" w:ascii="Times New Roman" w:hAnsi="Times New Roman" w:eastAsia="方正仿宋_GBK" w:cs="Times New Roman"/>
          <w:color w:val="auto"/>
          <w:spacing w:val="2"/>
          <w:sz w:val="32"/>
          <w:szCs w:val="32"/>
          <w:lang w:eastAsia="zh-CN"/>
        </w:rPr>
        <w:t>，</w:t>
      </w:r>
      <w:r>
        <w:rPr>
          <w:rFonts w:hint="default" w:ascii="Times New Roman" w:hAnsi="Times New Roman" w:eastAsia="方正仿宋_GBK" w:cs="Times New Roman"/>
          <w:color w:val="auto"/>
          <w:spacing w:val="2"/>
          <w:sz w:val="32"/>
          <w:szCs w:val="32"/>
        </w:rPr>
        <w:t>促进健康</w:t>
      </w:r>
      <w:r>
        <w:rPr>
          <w:rFonts w:hint="default" w:ascii="Times New Roman" w:hAnsi="Times New Roman" w:eastAsia="方正仿宋_GBK" w:cs="Times New Roman"/>
          <w:color w:val="auto"/>
          <w:spacing w:val="14"/>
          <w:w w:val="101"/>
          <w:sz w:val="32"/>
          <w:szCs w:val="32"/>
        </w:rPr>
        <w:t>孕育</w:t>
      </w:r>
      <w:r>
        <w:rPr>
          <w:rFonts w:hint="eastAsia" w:ascii="Times New Roman" w:hAnsi="Times New Roman" w:eastAsia="方正仿宋_GBK" w:cs="Times New Roman"/>
          <w:color w:val="auto"/>
          <w:spacing w:val="14"/>
          <w:w w:val="101"/>
          <w:sz w:val="32"/>
          <w:szCs w:val="32"/>
          <w:lang w:eastAsia="zh-CN"/>
        </w:rPr>
        <w:t>，</w:t>
      </w:r>
      <w:r>
        <w:rPr>
          <w:rFonts w:hint="default" w:ascii="Times New Roman" w:hAnsi="Times New Roman" w:eastAsia="方正仿宋_GBK" w:cs="Times New Roman"/>
          <w:color w:val="auto"/>
          <w:spacing w:val="14"/>
          <w:w w:val="101"/>
          <w:sz w:val="32"/>
          <w:szCs w:val="32"/>
        </w:rPr>
        <w:t>减少非意愿妊娠</w:t>
      </w:r>
      <w:r>
        <w:rPr>
          <w:rFonts w:hint="default" w:ascii="Times New Roman" w:hAnsi="Times New Roman" w:eastAsia="方正仿宋_GBK" w:cs="Times New Roman"/>
          <w:color w:val="auto"/>
          <w:spacing w:val="14"/>
          <w:w w:val="101"/>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right="10" w:firstLine="648" w:firstLineChars="200"/>
        <w:jc w:val="both"/>
        <w:textAlignment w:val="baseline"/>
        <w:rPr>
          <w:rFonts w:hint="default" w:ascii="Times New Roman" w:hAnsi="Times New Roman" w:eastAsia="方正仿宋_GBK" w:cs="Times New Roman"/>
          <w:color w:val="auto"/>
          <w:sz w:val="32"/>
          <w:szCs w:val="32"/>
          <w:u w:val="single"/>
          <w:lang w:eastAsia="zh-CN"/>
        </w:rPr>
      </w:pPr>
      <w:r>
        <w:rPr>
          <w:rFonts w:hint="default" w:ascii="Times New Roman" w:hAnsi="Times New Roman" w:eastAsia="方正仿宋_GBK" w:cs="Times New Roman"/>
          <w:color w:val="auto"/>
          <w:spacing w:val="2"/>
          <w:sz w:val="32"/>
          <w:szCs w:val="32"/>
        </w:rPr>
        <w:t>5</w:t>
      </w:r>
      <w:r>
        <w:rPr>
          <w:rFonts w:hint="default" w:ascii="Times New Roman" w:hAnsi="Times New Roman" w:eastAsia="方正仿宋_GBK" w:cs="Times New Roman"/>
          <w:color w:val="auto"/>
          <w:spacing w:val="2"/>
          <w:sz w:val="32"/>
          <w:szCs w:val="32"/>
          <w:lang w:eastAsia="zh-CN"/>
        </w:rPr>
        <w:t>.</w:t>
      </w:r>
      <w:r>
        <w:rPr>
          <w:rFonts w:hint="default" w:ascii="Times New Roman" w:hAnsi="Times New Roman" w:eastAsia="方正仿宋_GBK" w:cs="Times New Roman"/>
          <w:color w:val="auto"/>
          <w:spacing w:val="2"/>
          <w:sz w:val="32"/>
          <w:szCs w:val="32"/>
        </w:rPr>
        <w:t>减少艾滋病、梅毒和乙肝母婴传播</w:t>
      </w:r>
      <w:r>
        <w:rPr>
          <w:rFonts w:hint="eastAsia" w:ascii="Times New Roman" w:hAnsi="Times New Roman" w:eastAsia="方正仿宋_GBK" w:cs="Times New Roman"/>
          <w:color w:val="auto"/>
          <w:spacing w:val="2"/>
          <w:sz w:val="32"/>
          <w:szCs w:val="32"/>
          <w:lang w:eastAsia="zh-CN"/>
        </w:rPr>
        <w:t>，</w:t>
      </w:r>
      <w:r>
        <w:rPr>
          <w:rFonts w:hint="default" w:ascii="Times New Roman" w:hAnsi="Times New Roman" w:eastAsia="方正仿宋_GBK" w:cs="Times New Roman"/>
          <w:color w:val="auto"/>
          <w:spacing w:val="2"/>
          <w:sz w:val="32"/>
          <w:szCs w:val="32"/>
        </w:rPr>
        <w:t>艾滋病母</w:t>
      </w:r>
      <w:r>
        <w:rPr>
          <w:rFonts w:hint="default" w:ascii="Times New Roman" w:hAnsi="Times New Roman" w:eastAsia="方正仿宋_GBK" w:cs="Times New Roman"/>
          <w:color w:val="auto"/>
          <w:spacing w:val="9"/>
          <w:sz w:val="32"/>
          <w:szCs w:val="32"/>
        </w:rPr>
        <w:t>婴传播率下降到3%以下。</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8"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2"/>
          <w:sz w:val="32"/>
          <w:szCs w:val="32"/>
        </w:rPr>
        <w:t>6</w:t>
      </w:r>
      <w:r>
        <w:rPr>
          <w:rFonts w:hint="default" w:ascii="Times New Roman" w:hAnsi="Times New Roman" w:eastAsia="方正仿宋_GBK" w:cs="Times New Roman"/>
          <w:color w:val="auto"/>
          <w:spacing w:val="2"/>
          <w:sz w:val="32"/>
          <w:szCs w:val="32"/>
          <w:lang w:eastAsia="zh-CN"/>
        </w:rPr>
        <w:t>.</w:t>
      </w:r>
      <w:r>
        <w:rPr>
          <w:rFonts w:hint="default" w:ascii="Times New Roman" w:hAnsi="Times New Roman" w:eastAsia="方正仿宋_GBK" w:cs="Times New Roman"/>
          <w:color w:val="auto"/>
          <w:spacing w:val="2"/>
          <w:sz w:val="32"/>
          <w:szCs w:val="32"/>
        </w:rPr>
        <w:t>妇女心理健康素养水平不断提升</w:t>
      </w:r>
      <w:r>
        <w:rPr>
          <w:rFonts w:hint="default" w:ascii="Times New Roman" w:hAnsi="Times New Roman" w:eastAsia="方正仿宋_GBK" w:cs="Times New Roman"/>
          <w:color w:val="auto"/>
          <w:spacing w:val="2"/>
          <w:sz w:val="32"/>
          <w:szCs w:val="32"/>
          <w:lang w:eastAsia="zh-CN"/>
        </w:rPr>
        <w:t>。</w:t>
      </w:r>
      <w:r>
        <w:rPr>
          <w:rFonts w:hint="default" w:ascii="Times New Roman" w:hAnsi="Times New Roman" w:eastAsia="方正仿宋_GBK" w:cs="Times New Roman"/>
          <w:color w:val="auto"/>
          <w:spacing w:val="2"/>
          <w:sz w:val="32"/>
          <w:szCs w:val="32"/>
        </w:rPr>
        <w:t>妇女焦虑障碍</w:t>
      </w:r>
      <w:r>
        <w:rPr>
          <w:rFonts w:hint="default" w:ascii="Times New Roman" w:hAnsi="Times New Roman" w:eastAsia="方正仿宋_GBK" w:cs="Times New Roman"/>
          <w:color w:val="auto"/>
          <w:spacing w:val="2"/>
          <w:sz w:val="32"/>
          <w:szCs w:val="32"/>
          <w:lang w:eastAsia="zh-CN"/>
        </w:rPr>
        <w:t>、</w:t>
      </w:r>
      <w:r>
        <w:rPr>
          <w:rFonts w:hint="default" w:ascii="Times New Roman" w:hAnsi="Times New Roman" w:eastAsia="方正仿宋_GBK" w:cs="Times New Roman"/>
          <w:color w:val="auto"/>
          <w:spacing w:val="2"/>
          <w:sz w:val="32"/>
          <w:szCs w:val="32"/>
        </w:rPr>
        <w:t>抑郁症患</w:t>
      </w:r>
      <w:r>
        <w:rPr>
          <w:rFonts w:hint="default" w:ascii="Times New Roman" w:hAnsi="Times New Roman" w:eastAsia="方正仿宋_GBK" w:cs="Times New Roman"/>
          <w:color w:val="auto"/>
          <w:spacing w:val="-4"/>
          <w:sz w:val="32"/>
          <w:szCs w:val="32"/>
        </w:rPr>
        <w:t>病率上升趋势减缓。</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84" w:firstLineChars="200"/>
        <w:jc w:val="both"/>
        <w:textAlignment w:val="baseline"/>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pacing w:val="11"/>
          <w:sz w:val="32"/>
          <w:szCs w:val="32"/>
        </w:rPr>
        <w:t>7</w:t>
      </w:r>
      <w:r>
        <w:rPr>
          <w:rFonts w:hint="default" w:ascii="Times New Roman" w:hAnsi="Times New Roman" w:eastAsia="方正仿宋_GBK" w:cs="Times New Roman"/>
          <w:color w:val="auto"/>
          <w:spacing w:val="11"/>
          <w:sz w:val="32"/>
          <w:szCs w:val="32"/>
          <w:lang w:eastAsia="zh-CN"/>
        </w:rPr>
        <w:t>.</w:t>
      </w:r>
      <w:r>
        <w:rPr>
          <w:rFonts w:hint="default" w:ascii="Times New Roman" w:hAnsi="Times New Roman" w:eastAsia="方正仿宋_GBK" w:cs="Times New Roman"/>
          <w:color w:val="auto"/>
          <w:spacing w:val="11"/>
          <w:sz w:val="32"/>
          <w:szCs w:val="32"/>
        </w:rPr>
        <w:t>普及健康知识</w:t>
      </w:r>
      <w:r>
        <w:rPr>
          <w:rFonts w:hint="eastAsia" w:ascii="Times New Roman" w:hAnsi="Times New Roman" w:eastAsia="方正仿宋_GBK" w:cs="Times New Roman"/>
          <w:color w:val="auto"/>
          <w:spacing w:val="11"/>
          <w:sz w:val="32"/>
          <w:szCs w:val="32"/>
          <w:lang w:eastAsia="zh-CN"/>
        </w:rPr>
        <w:t>，</w:t>
      </w:r>
      <w:r>
        <w:rPr>
          <w:rFonts w:hint="default" w:ascii="Times New Roman" w:hAnsi="Times New Roman" w:eastAsia="方正仿宋_GBK" w:cs="Times New Roman"/>
          <w:color w:val="auto"/>
          <w:spacing w:val="11"/>
          <w:sz w:val="32"/>
          <w:szCs w:val="32"/>
        </w:rPr>
        <w:t>提高妇女健康素养水平</w:t>
      </w:r>
      <w:r>
        <w:rPr>
          <w:rFonts w:hint="default" w:ascii="Times New Roman" w:hAnsi="Times New Roman" w:eastAsia="方正仿宋_GBK" w:cs="Times New Roman"/>
          <w:color w:val="auto"/>
          <w:spacing w:val="11"/>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72" w:firstLineChars="200"/>
        <w:jc w:val="both"/>
        <w:textAlignment w:val="baseline"/>
        <w:rPr>
          <w:rFonts w:hint="default" w:ascii="Times New Roman" w:hAnsi="Times New Roman" w:eastAsia="方正仿宋_GBK" w:cs="Times New Roman"/>
          <w:color w:val="auto"/>
          <w:sz w:val="32"/>
          <w:szCs w:val="32"/>
          <w:u w:val="single"/>
          <w:lang w:eastAsia="zh-CN"/>
        </w:rPr>
      </w:pPr>
      <w:r>
        <w:rPr>
          <w:rFonts w:hint="default" w:ascii="Times New Roman" w:hAnsi="Times New Roman" w:eastAsia="方正仿宋_GBK" w:cs="Times New Roman"/>
          <w:color w:val="auto"/>
          <w:spacing w:val="8"/>
          <w:sz w:val="32"/>
          <w:szCs w:val="32"/>
        </w:rPr>
        <w:t>8</w:t>
      </w:r>
      <w:r>
        <w:rPr>
          <w:rFonts w:hint="default" w:ascii="Times New Roman" w:hAnsi="Times New Roman" w:eastAsia="方正仿宋_GBK" w:cs="Times New Roman"/>
          <w:color w:val="auto"/>
          <w:spacing w:val="8"/>
          <w:sz w:val="32"/>
          <w:szCs w:val="32"/>
          <w:lang w:eastAsia="zh-CN"/>
        </w:rPr>
        <w:t>.</w:t>
      </w:r>
      <w:r>
        <w:rPr>
          <w:rFonts w:hint="default" w:ascii="Times New Roman" w:hAnsi="Times New Roman" w:eastAsia="方正仿宋_GBK" w:cs="Times New Roman"/>
          <w:color w:val="auto"/>
          <w:spacing w:val="8"/>
          <w:sz w:val="32"/>
          <w:szCs w:val="32"/>
        </w:rPr>
        <w:t>改善妇女营养状况</w:t>
      </w:r>
      <w:r>
        <w:rPr>
          <w:rFonts w:hint="default" w:ascii="Times New Roman" w:hAnsi="Times New Roman" w:eastAsia="方正仿宋_GBK" w:cs="Times New Roman"/>
          <w:color w:val="auto"/>
          <w:spacing w:val="8"/>
          <w:sz w:val="32"/>
          <w:szCs w:val="32"/>
          <w:lang w:eastAsia="zh-CN"/>
        </w:rPr>
        <w:t>。</w:t>
      </w:r>
      <w:r>
        <w:rPr>
          <w:rFonts w:hint="default" w:ascii="Times New Roman" w:hAnsi="Times New Roman" w:eastAsia="方正仿宋_GBK" w:cs="Times New Roman"/>
          <w:color w:val="auto"/>
          <w:spacing w:val="8"/>
          <w:sz w:val="32"/>
          <w:szCs w:val="32"/>
        </w:rPr>
        <w:t>预防和减少孕产妇贫血</w:t>
      </w:r>
      <w:r>
        <w:rPr>
          <w:rFonts w:hint="default" w:ascii="Times New Roman" w:hAnsi="Times New Roman" w:eastAsia="方正仿宋_GBK" w:cs="Times New Roman"/>
          <w:color w:val="auto"/>
          <w:spacing w:val="8"/>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right="3" w:firstLine="648"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2"/>
          <w:sz w:val="32"/>
          <w:szCs w:val="32"/>
        </w:rPr>
        <w:t>9</w:t>
      </w:r>
      <w:r>
        <w:rPr>
          <w:rFonts w:hint="default" w:ascii="Times New Roman" w:hAnsi="Times New Roman" w:eastAsia="方正仿宋_GBK" w:cs="Times New Roman"/>
          <w:color w:val="auto"/>
          <w:spacing w:val="2"/>
          <w:sz w:val="32"/>
          <w:szCs w:val="32"/>
          <w:lang w:eastAsia="zh-CN"/>
        </w:rPr>
        <w:t>.</w:t>
      </w:r>
      <w:r>
        <w:rPr>
          <w:rFonts w:hint="default" w:ascii="Times New Roman" w:hAnsi="Times New Roman" w:eastAsia="方正仿宋_GBK" w:cs="Times New Roman"/>
          <w:color w:val="auto"/>
          <w:spacing w:val="2"/>
          <w:sz w:val="32"/>
          <w:szCs w:val="32"/>
        </w:rPr>
        <w:t>提高妇女经常参加体育锻炼的人数比例</w:t>
      </w:r>
      <w:r>
        <w:rPr>
          <w:rFonts w:hint="default" w:ascii="Times New Roman" w:hAnsi="Times New Roman" w:eastAsia="方正仿宋_GBK" w:cs="Times New Roman"/>
          <w:color w:val="auto"/>
          <w:spacing w:val="2"/>
          <w:sz w:val="32"/>
          <w:szCs w:val="32"/>
          <w:lang w:eastAsia="zh-CN"/>
        </w:rPr>
        <w:t>。</w:t>
      </w:r>
      <w:r>
        <w:rPr>
          <w:rFonts w:hint="default" w:ascii="Times New Roman" w:hAnsi="Times New Roman" w:eastAsia="方正仿宋_GBK" w:cs="Times New Roman"/>
          <w:color w:val="auto"/>
          <w:spacing w:val="2"/>
          <w:sz w:val="32"/>
          <w:szCs w:val="32"/>
        </w:rPr>
        <w:t>逐步</w:t>
      </w:r>
      <w:r>
        <w:rPr>
          <w:rFonts w:hint="default" w:ascii="Times New Roman" w:hAnsi="Times New Roman" w:eastAsia="方正仿宋_GBK" w:cs="Times New Roman"/>
          <w:color w:val="auto"/>
          <w:spacing w:val="-4"/>
          <w:sz w:val="32"/>
          <w:szCs w:val="32"/>
        </w:rPr>
        <w:t>提高妇女体质测定标准合格比例。</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right="41" w:firstLine="664" w:firstLineChars="200"/>
        <w:jc w:val="both"/>
        <w:textAlignment w:val="baseline"/>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pacing w:val="6"/>
          <w:sz w:val="32"/>
          <w:szCs w:val="32"/>
        </w:rPr>
        <w:t>10</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健全妇幼健康服务体系</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提升妇幼健康服务</w:t>
      </w:r>
      <w:r>
        <w:rPr>
          <w:rFonts w:hint="default" w:ascii="Times New Roman" w:hAnsi="Times New Roman" w:eastAsia="方正仿宋_GBK" w:cs="Times New Roman"/>
          <w:color w:val="auto"/>
          <w:spacing w:val="15"/>
          <w:w w:val="99"/>
          <w:sz w:val="32"/>
          <w:szCs w:val="32"/>
        </w:rPr>
        <w:t>能力</w:t>
      </w:r>
      <w:r>
        <w:rPr>
          <w:rFonts w:hint="eastAsia" w:ascii="Times New Roman" w:hAnsi="Times New Roman" w:eastAsia="方正仿宋_GBK" w:cs="Times New Roman"/>
          <w:color w:val="auto"/>
          <w:spacing w:val="15"/>
          <w:w w:val="99"/>
          <w:sz w:val="32"/>
          <w:szCs w:val="32"/>
          <w:lang w:eastAsia="zh-CN"/>
        </w:rPr>
        <w:t>，</w:t>
      </w:r>
      <w:r>
        <w:rPr>
          <w:rFonts w:hint="default" w:ascii="Times New Roman" w:hAnsi="Times New Roman" w:eastAsia="方正仿宋_GBK" w:cs="Times New Roman"/>
          <w:color w:val="auto"/>
          <w:spacing w:val="15"/>
          <w:w w:val="99"/>
          <w:sz w:val="32"/>
          <w:szCs w:val="32"/>
        </w:rPr>
        <w:t>妇幼健康水平不断提高</w:t>
      </w:r>
      <w:r>
        <w:rPr>
          <w:rFonts w:hint="default" w:ascii="Times New Roman" w:hAnsi="Times New Roman" w:eastAsia="方正仿宋_GBK" w:cs="Times New Roman"/>
          <w:color w:val="auto"/>
          <w:spacing w:val="15"/>
          <w:w w:val="99"/>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72" w:firstLineChars="200"/>
        <w:jc w:val="both"/>
        <w:textAlignment w:val="baseline"/>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color w:val="auto"/>
          <w:spacing w:val="8"/>
          <w:sz w:val="32"/>
          <w:szCs w:val="32"/>
        </w:rPr>
        <w:t>11</w:t>
      </w:r>
      <w:r>
        <w:rPr>
          <w:rFonts w:hint="default" w:ascii="Times New Roman" w:hAnsi="Times New Roman" w:eastAsia="方正仿宋_GBK" w:cs="Times New Roman"/>
          <w:color w:val="auto"/>
          <w:spacing w:val="8"/>
          <w:sz w:val="32"/>
          <w:szCs w:val="32"/>
          <w:u w:val="none"/>
          <w:lang w:eastAsia="zh-CN"/>
        </w:rPr>
        <w:t>.</w:t>
      </w:r>
      <w:r>
        <w:rPr>
          <w:rFonts w:hint="default" w:ascii="Times New Roman" w:hAnsi="Times New Roman" w:eastAsia="方正仿宋_GBK" w:cs="Times New Roman"/>
          <w:color w:val="auto"/>
          <w:spacing w:val="8"/>
          <w:sz w:val="32"/>
          <w:szCs w:val="32"/>
          <w:u w:val="none"/>
        </w:rPr>
        <w:t>地</w:t>
      </w:r>
      <w:r>
        <w:rPr>
          <w:rFonts w:hint="default" w:ascii="Times New Roman" w:hAnsi="Times New Roman" w:eastAsia="方正仿宋_GBK" w:cs="Times New Roman"/>
          <w:color w:val="auto"/>
          <w:spacing w:val="8"/>
          <w:sz w:val="32"/>
          <w:szCs w:val="32"/>
          <w:u w:val="none"/>
          <w:lang w:val="en-US" w:eastAsia="zh-CN"/>
        </w:rPr>
        <w:t>区</w:t>
      </w:r>
      <w:r>
        <w:rPr>
          <w:rFonts w:hint="default" w:ascii="Times New Roman" w:hAnsi="Times New Roman" w:eastAsia="方正仿宋_GBK" w:cs="Times New Roman"/>
          <w:color w:val="auto"/>
          <w:spacing w:val="8"/>
          <w:sz w:val="32"/>
          <w:szCs w:val="32"/>
          <w:u w:val="none"/>
          <w:lang w:eastAsia="zh-CN"/>
        </w:rPr>
        <w:t>及各</w:t>
      </w:r>
      <w:r>
        <w:rPr>
          <w:rFonts w:hint="default" w:ascii="Times New Roman" w:hAnsi="Times New Roman" w:eastAsia="方正仿宋_GBK" w:cs="Times New Roman"/>
          <w:color w:val="auto"/>
          <w:spacing w:val="8"/>
          <w:sz w:val="32"/>
          <w:szCs w:val="32"/>
          <w:u w:val="none"/>
        </w:rPr>
        <w:t>县</w:t>
      </w:r>
      <w:r>
        <w:rPr>
          <w:rFonts w:hint="default" w:ascii="Times New Roman" w:hAnsi="Times New Roman" w:eastAsia="方正仿宋_GBK" w:cs="Times New Roman"/>
          <w:color w:val="auto"/>
          <w:spacing w:val="8"/>
          <w:sz w:val="32"/>
          <w:szCs w:val="32"/>
          <w:u w:val="none"/>
          <w:lang w:eastAsia="zh-CN"/>
        </w:rPr>
        <w:t>（</w:t>
      </w:r>
      <w:r>
        <w:rPr>
          <w:rFonts w:hint="default" w:ascii="Times New Roman" w:hAnsi="Times New Roman" w:eastAsia="方正仿宋_GBK" w:cs="Times New Roman"/>
          <w:color w:val="auto"/>
          <w:spacing w:val="8"/>
          <w:sz w:val="32"/>
          <w:szCs w:val="32"/>
          <w:u w:val="none"/>
        </w:rPr>
        <w:t>市</w:t>
      </w:r>
      <w:r>
        <w:rPr>
          <w:rFonts w:hint="default" w:ascii="Times New Roman" w:hAnsi="Times New Roman" w:eastAsia="方正仿宋_GBK" w:cs="Times New Roman"/>
          <w:color w:val="auto"/>
          <w:spacing w:val="8"/>
          <w:sz w:val="32"/>
          <w:szCs w:val="32"/>
          <w:u w:val="none"/>
          <w:lang w:eastAsia="zh-CN"/>
        </w:rPr>
        <w:t>）</w:t>
      </w:r>
      <w:r>
        <w:rPr>
          <w:rFonts w:hint="default" w:ascii="Times New Roman" w:hAnsi="Times New Roman" w:eastAsia="方正仿宋_GBK" w:cs="Times New Roman"/>
          <w:color w:val="auto"/>
          <w:spacing w:val="8"/>
          <w:sz w:val="32"/>
          <w:szCs w:val="32"/>
          <w:u w:val="none"/>
        </w:rPr>
        <w:t>均</w:t>
      </w:r>
      <w:r>
        <w:rPr>
          <w:rFonts w:hint="default" w:ascii="Times New Roman" w:hAnsi="Times New Roman" w:eastAsia="方正仿宋_GBK" w:cs="Times New Roman"/>
          <w:color w:val="auto"/>
          <w:spacing w:val="8"/>
          <w:sz w:val="32"/>
          <w:szCs w:val="32"/>
        </w:rPr>
        <w:t>有1</w:t>
      </w:r>
      <w:r>
        <w:rPr>
          <w:rFonts w:hint="default" w:ascii="Times New Roman" w:hAnsi="Times New Roman" w:eastAsia="方正仿宋_GBK" w:cs="Times New Roman"/>
          <w:color w:val="auto"/>
          <w:spacing w:val="1"/>
          <w:sz w:val="32"/>
          <w:szCs w:val="32"/>
        </w:rPr>
        <w:t>所政府举办</w:t>
      </w:r>
      <w:r>
        <w:rPr>
          <w:rFonts w:hint="default"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独立建制的妇幼保健机构</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标准化率逐</w:t>
      </w:r>
      <w:r>
        <w:rPr>
          <w:rFonts w:hint="default" w:ascii="Times New Roman" w:hAnsi="Times New Roman" w:eastAsia="方正仿宋_GBK" w:cs="Times New Roman"/>
          <w:color w:val="auto"/>
          <w:spacing w:val="-4"/>
          <w:sz w:val="32"/>
          <w:szCs w:val="32"/>
        </w:rPr>
        <w:t>年提高。</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right="61" w:firstLine="543"/>
        <w:jc w:val="both"/>
        <w:textAlignment w:val="baseline"/>
        <w:rPr>
          <w:rFonts w:hint="default" w:ascii="Times New Roman" w:hAnsi="Times New Roman" w:eastAsia="方正仿宋_GBK" w:cs="Times New Roman"/>
          <w:color w:val="auto"/>
          <w:spacing w:val="-10"/>
          <w:sz w:val="32"/>
          <w:szCs w:val="32"/>
          <w14:textOutline w14:w="4724" w14:cap="flat" w14:cmpd="sng">
            <w14:solidFill>
              <w14:srgbClr w14:val="000000"/>
            </w14:solidFill>
            <w14:prstDash w14:val="solid"/>
            <w14:miter w14:val="0"/>
          </w14:textOutline>
        </w:rPr>
      </w:pPr>
      <w:r>
        <w:rPr>
          <w:rFonts w:hint="default" w:ascii="Times New Roman" w:hAnsi="Times New Roman" w:eastAsia="方正仿宋_GBK" w:cs="Times New Roman"/>
          <w:color w:val="auto"/>
          <w:spacing w:val="-10"/>
          <w:sz w:val="32"/>
          <w:szCs w:val="32"/>
          <w14:textOutline w14:w="4724" w14:cap="flat" w14:cmpd="sng">
            <w14:solidFill>
              <w14:srgbClr w14:val="000000"/>
            </w14:solidFill>
            <w14:prstDash w14:val="solid"/>
            <w14:miter w14:val="0"/>
          </w14:textOutline>
        </w:rPr>
        <w:t>策略措施:</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right="61" w:firstLine="640" w:firstLineChars="200"/>
        <w:jc w:val="both"/>
        <w:textAlignment w:val="baseline"/>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b/>
          <w:bCs/>
          <w:color w:val="auto"/>
          <w:sz w:val="32"/>
          <w:szCs w:val="32"/>
        </w:rPr>
        <w:t>1</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完善保障妇女健康的制度机制</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1"/>
          <w:sz w:val="32"/>
          <w:szCs w:val="32"/>
        </w:rPr>
        <w:t>全面推进健康</w:t>
      </w:r>
      <w:r>
        <w:rPr>
          <w:rFonts w:hint="default" w:ascii="Times New Roman" w:hAnsi="Times New Roman" w:eastAsia="方正仿宋_GBK" w:cs="Times New Roman"/>
          <w:color w:val="auto"/>
          <w:spacing w:val="14"/>
          <w:w w:val="101"/>
          <w:sz w:val="32"/>
          <w:szCs w:val="32"/>
        </w:rPr>
        <w:t>中国建设</w:t>
      </w:r>
      <w:r>
        <w:rPr>
          <w:rFonts w:hint="eastAsia" w:ascii="Times New Roman" w:hAnsi="Times New Roman" w:eastAsia="方正仿宋_GBK" w:cs="Times New Roman"/>
          <w:color w:val="auto"/>
          <w:spacing w:val="14"/>
          <w:w w:val="101"/>
          <w:sz w:val="32"/>
          <w:szCs w:val="32"/>
          <w:lang w:eastAsia="zh-CN"/>
        </w:rPr>
        <w:t>，</w:t>
      </w:r>
      <w:r>
        <w:rPr>
          <w:rFonts w:hint="default" w:ascii="Times New Roman" w:hAnsi="Times New Roman" w:eastAsia="方正仿宋_GBK" w:cs="Times New Roman"/>
          <w:color w:val="auto"/>
          <w:spacing w:val="14"/>
          <w:w w:val="101"/>
          <w:sz w:val="32"/>
          <w:szCs w:val="32"/>
        </w:rPr>
        <w:t>深入实施</w:t>
      </w:r>
      <w:r>
        <w:rPr>
          <w:rFonts w:hint="default" w:ascii="Times New Roman" w:hAnsi="Times New Roman" w:eastAsia="方正仿宋_GBK" w:cs="Times New Roman"/>
          <w:color w:val="auto"/>
          <w:spacing w:val="14"/>
          <w:w w:val="101"/>
          <w:sz w:val="32"/>
          <w:szCs w:val="32"/>
          <w:lang w:eastAsia="zh-CN"/>
        </w:rPr>
        <w:t>“</w:t>
      </w:r>
      <w:r>
        <w:rPr>
          <w:rFonts w:hint="default" w:ascii="Times New Roman" w:hAnsi="Times New Roman" w:eastAsia="方正仿宋_GBK" w:cs="Times New Roman"/>
          <w:color w:val="auto"/>
          <w:spacing w:val="14"/>
          <w:w w:val="101"/>
          <w:sz w:val="32"/>
          <w:szCs w:val="32"/>
        </w:rPr>
        <w:t>健康中国行动</w:t>
      </w:r>
      <w:r>
        <w:rPr>
          <w:rFonts w:hint="default" w:ascii="Times New Roman" w:hAnsi="Times New Roman" w:eastAsia="方正仿宋_GBK" w:cs="Times New Roman"/>
          <w:color w:val="auto"/>
          <w:spacing w:val="14"/>
          <w:w w:val="101"/>
          <w:sz w:val="32"/>
          <w:szCs w:val="32"/>
          <w:lang w:eastAsia="zh-CN"/>
        </w:rPr>
        <w:t>”</w:t>
      </w:r>
      <w:r>
        <w:rPr>
          <w:rFonts w:hint="default" w:ascii="Times New Roman" w:hAnsi="Times New Roman" w:eastAsia="方正仿宋_GBK" w:cs="Times New Roman"/>
          <w:color w:val="auto"/>
          <w:spacing w:val="14"/>
          <w:w w:val="101"/>
          <w:sz w:val="32"/>
          <w:szCs w:val="32"/>
        </w:rPr>
        <w:t>和</w:t>
      </w:r>
      <w:r>
        <w:rPr>
          <w:rFonts w:hint="default" w:ascii="Times New Roman" w:hAnsi="Times New Roman" w:eastAsia="方正仿宋_GBK" w:cs="Times New Roman"/>
          <w:color w:val="auto"/>
          <w:spacing w:val="14"/>
          <w:w w:val="101"/>
          <w:sz w:val="32"/>
          <w:szCs w:val="32"/>
          <w:lang w:eastAsia="zh-CN"/>
        </w:rPr>
        <w:t>“</w:t>
      </w:r>
      <w:r>
        <w:rPr>
          <w:rFonts w:hint="default" w:ascii="Times New Roman" w:hAnsi="Times New Roman" w:eastAsia="方正仿宋_GBK" w:cs="Times New Roman"/>
          <w:color w:val="auto"/>
          <w:spacing w:val="14"/>
          <w:w w:val="101"/>
          <w:sz w:val="32"/>
          <w:szCs w:val="32"/>
        </w:rPr>
        <w:t>健康中国</w:t>
      </w:r>
      <w:r>
        <w:rPr>
          <w:rFonts w:hint="default" w:ascii="Times New Roman" w:hAnsi="Times New Roman" w:eastAsia="方正仿宋_GBK" w:cs="Times New Roman"/>
          <w:color w:val="auto"/>
          <w:spacing w:val="-5"/>
          <w:sz w:val="32"/>
          <w:szCs w:val="32"/>
        </w:rPr>
        <w:t>母亲行动</w:t>
      </w:r>
      <w:r>
        <w:rPr>
          <w:rFonts w:hint="default" w:ascii="Times New Roman" w:hAnsi="Times New Roman" w:eastAsia="方正仿宋_GBK" w:cs="Times New Roman"/>
          <w:color w:val="auto"/>
          <w:spacing w:val="-5"/>
          <w:sz w:val="32"/>
          <w:szCs w:val="32"/>
          <w:lang w:eastAsia="zh-CN"/>
        </w:rPr>
        <w:t>”</w:t>
      </w:r>
      <w:r>
        <w:rPr>
          <w:rFonts w:hint="eastAsia"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实施《母婴安全行动提升计划</w:t>
      </w:r>
      <w:r>
        <w:rPr>
          <w:rFonts w:hint="default"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2021-2025</w:t>
      </w:r>
      <w:r>
        <w:rPr>
          <w:rFonts w:hint="default" w:ascii="Times New Roman" w:hAnsi="Times New Roman" w:eastAsia="方正仿宋_GBK" w:cs="Times New Roman"/>
          <w:color w:val="auto"/>
          <w:spacing w:val="-6"/>
          <w:sz w:val="32"/>
          <w:szCs w:val="32"/>
        </w:rPr>
        <w:t>年</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实施健康促进行动</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健全政府主导、部门协同、</w:t>
      </w:r>
      <w:r>
        <w:rPr>
          <w:rFonts w:hint="default" w:ascii="Times New Roman" w:hAnsi="Times New Roman" w:eastAsia="方正仿宋_GBK" w:cs="Times New Roman"/>
          <w:color w:val="auto"/>
          <w:spacing w:val="-5"/>
          <w:sz w:val="32"/>
          <w:szCs w:val="32"/>
        </w:rPr>
        <w:t>社会参与、行业监管、科技支撑的妇女健康保障工作</w:t>
      </w:r>
      <w:r>
        <w:rPr>
          <w:rFonts w:hint="default" w:ascii="Times New Roman" w:hAnsi="Times New Roman" w:eastAsia="方正仿宋_GBK" w:cs="Times New Roman"/>
          <w:color w:val="auto"/>
          <w:spacing w:val="6"/>
          <w:sz w:val="32"/>
          <w:szCs w:val="32"/>
        </w:rPr>
        <w:t>机制</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深入推进医疗、医保、医药联动改革</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统筹改</w:t>
      </w:r>
      <w:r>
        <w:rPr>
          <w:rFonts w:hint="default" w:ascii="Times New Roman" w:hAnsi="Times New Roman" w:eastAsia="方正仿宋_GBK" w:cs="Times New Roman"/>
          <w:color w:val="auto"/>
          <w:sz w:val="32"/>
          <w:szCs w:val="32"/>
        </w:rPr>
        <w:t>革监管体制</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保障妇女获得高质量、有效率、可负担</w:t>
      </w:r>
      <w:r>
        <w:rPr>
          <w:rFonts w:hint="default" w:ascii="Times New Roman" w:hAnsi="Times New Roman" w:eastAsia="方正仿宋_GBK" w:cs="Times New Roman"/>
          <w:color w:val="auto"/>
          <w:spacing w:val="-3"/>
          <w:sz w:val="32"/>
          <w:szCs w:val="32"/>
        </w:rPr>
        <w:t>的医疗和保健服务。多渠道支持妇女健康事业发展。</w:t>
      </w:r>
      <w:r>
        <w:rPr>
          <w:rFonts w:hint="default" w:ascii="Times New Roman" w:hAnsi="Times New Roman" w:eastAsia="方正仿宋_GBK" w:cs="Times New Roman"/>
          <w:color w:val="auto"/>
          <w:spacing w:val="7"/>
          <w:sz w:val="32"/>
          <w:szCs w:val="32"/>
        </w:rPr>
        <w:t>完善公共卫生应急管理体系</w:t>
      </w:r>
      <w:r>
        <w:rPr>
          <w:rFonts w:hint="eastAsia"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关注妇女特殊需求</w:t>
      </w:r>
      <w:r>
        <w:rPr>
          <w:rFonts w:hint="default" w:ascii="Times New Roman" w:hAnsi="Times New Roman" w:eastAsia="方正仿宋_GBK" w:cs="Times New Roman"/>
          <w:color w:val="auto"/>
          <w:spacing w:val="7"/>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_GBK" w:cs="Times New Roman"/>
          <w:color w:val="auto"/>
          <w:spacing w:val="-3"/>
          <w:sz w:val="32"/>
          <w:szCs w:val="32"/>
        </w:rPr>
      </w:pPr>
      <w:r>
        <w:rPr>
          <w:rFonts w:hint="default" w:ascii="Times New Roman" w:hAnsi="Times New Roman" w:eastAsia="方正仿宋_GBK" w:cs="Times New Roman"/>
          <w:b/>
          <w:bCs/>
          <w:color w:val="auto"/>
          <w:sz w:val="32"/>
          <w:szCs w:val="32"/>
        </w:rPr>
        <w:t>2</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加强妇幼健康服务体系建设</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z w:val="32"/>
          <w:szCs w:val="32"/>
        </w:rPr>
        <w:t>健全以妇幼保健</w:t>
      </w:r>
      <w:r>
        <w:rPr>
          <w:rFonts w:hint="default" w:ascii="Times New Roman" w:hAnsi="Times New Roman" w:eastAsia="方正仿宋_GBK" w:cs="Times New Roman"/>
          <w:color w:val="auto"/>
          <w:spacing w:val="-5"/>
          <w:sz w:val="32"/>
          <w:szCs w:val="32"/>
        </w:rPr>
        <w:t>机构为核心</w:t>
      </w:r>
      <w:r>
        <w:rPr>
          <w:rFonts w:hint="default"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以基层医疗卫生机构为基础</w:t>
      </w:r>
      <w:r>
        <w:rPr>
          <w:rFonts w:hint="default"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以大中型</w:t>
      </w:r>
      <w:r>
        <w:rPr>
          <w:rFonts w:hint="default" w:ascii="Times New Roman" w:hAnsi="Times New Roman" w:eastAsia="方正仿宋_GBK" w:cs="Times New Roman"/>
          <w:color w:val="auto"/>
          <w:spacing w:val="-5"/>
          <w:sz w:val="32"/>
          <w:szCs w:val="32"/>
          <w:lang w:eastAsia="zh-CN"/>
        </w:rPr>
        <w:t>医</w:t>
      </w:r>
      <w:r>
        <w:rPr>
          <w:rFonts w:hint="default" w:ascii="Times New Roman" w:hAnsi="Times New Roman" w:eastAsia="方正仿宋_GBK" w:cs="Times New Roman"/>
          <w:color w:val="auto"/>
          <w:sz w:val="32"/>
          <w:szCs w:val="32"/>
        </w:rPr>
        <w:t>院</w:t>
      </w:r>
      <w:r>
        <w:rPr>
          <w:rFonts w:hint="default" w:ascii="Times New Roman" w:hAnsi="Times New Roman" w:eastAsia="方正仿宋_GBK" w:cs="Times New Roman"/>
          <w:color w:val="auto"/>
          <w:spacing w:val="-5"/>
          <w:sz w:val="32"/>
          <w:szCs w:val="32"/>
          <w:lang w:val="en-US" w:eastAsia="zh-CN"/>
        </w:rPr>
        <w:t>为</w:t>
      </w:r>
      <w:r>
        <w:rPr>
          <w:rFonts w:hint="default" w:ascii="Times New Roman" w:hAnsi="Times New Roman" w:eastAsia="方正仿宋_GBK" w:cs="Times New Roman"/>
          <w:color w:val="auto"/>
          <w:spacing w:val="-5"/>
          <w:sz w:val="32"/>
          <w:szCs w:val="32"/>
        </w:rPr>
        <w:t>支撑的妇幼健康服务网络</w:t>
      </w:r>
      <w:r>
        <w:rPr>
          <w:rFonts w:hint="eastAsia"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提升妇幼健康服务供给能力和水平</w:t>
      </w:r>
      <w:r>
        <w:rPr>
          <w:rFonts w:hint="default"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全面加强妇幼保健</w:t>
      </w:r>
      <w:r>
        <w:rPr>
          <w:rFonts w:hint="default" w:ascii="Times New Roman" w:hAnsi="Times New Roman" w:eastAsia="方正仿宋_GBK" w:cs="Times New Roman"/>
          <w:color w:val="auto"/>
          <w:spacing w:val="6"/>
          <w:sz w:val="32"/>
          <w:szCs w:val="32"/>
        </w:rPr>
        <w:t>机构建设</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开展妇幼保健机构绩效考核</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强化考核结果应用</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保障妇女儿童享有高质量医疗保健服务</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u w:val="none"/>
        </w:rPr>
        <w:t>地</w:t>
      </w:r>
      <w:r>
        <w:rPr>
          <w:rFonts w:hint="default" w:ascii="Times New Roman" w:hAnsi="Times New Roman" w:eastAsia="方正仿宋_GBK" w:cs="Times New Roman"/>
          <w:color w:val="auto"/>
          <w:spacing w:val="7"/>
          <w:sz w:val="32"/>
          <w:szCs w:val="32"/>
          <w:u w:val="none"/>
          <w:lang w:eastAsia="zh-CN"/>
        </w:rPr>
        <w:t>区及各</w:t>
      </w:r>
      <w:r>
        <w:rPr>
          <w:rFonts w:hint="default" w:ascii="Times New Roman" w:hAnsi="Times New Roman" w:eastAsia="方正仿宋_GBK" w:cs="Times New Roman"/>
          <w:color w:val="auto"/>
          <w:spacing w:val="7"/>
          <w:sz w:val="32"/>
          <w:szCs w:val="32"/>
          <w:u w:val="none"/>
        </w:rPr>
        <w:t>县</w:t>
      </w:r>
      <w:r>
        <w:rPr>
          <w:rFonts w:hint="default" w:ascii="Times New Roman" w:hAnsi="Times New Roman" w:eastAsia="方正仿宋_GBK" w:cs="Times New Roman"/>
          <w:color w:val="auto"/>
          <w:spacing w:val="7"/>
          <w:sz w:val="32"/>
          <w:szCs w:val="32"/>
          <w:u w:val="none"/>
          <w:lang w:eastAsia="zh-CN"/>
        </w:rPr>
        <w:t>（市）</w:t>
      </w:r>
      <w:r>
        <w:rPr>
          <w:rFonts w:hint="default" w:ascii="Times New Roman" w:hAnsi="Times New Roman" w:eastAsia="方正仿宋_GBK" w:cs="Times New Roman"/>
          <w:color w:val="auto"/>
          <w:spacing w:val="7"/>
          <w:sz w:val="32"/>
          <w:szCs w:val="32"/>
        </w:rPr>
        <w:t>依托现有医疗机构</w:t>
      </w:r>
      <w:r>
        <w:rPr>
          <w:rFonts w:hint="eastAsia"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加强各</w:t>
      </w:r>
      <w:r>
        <w:rPr>
          <w:rFonts w:hint="default" w:ascii="Times New Roman" w:hAnsi="Times New Roman" w:eastAsia="方正仿宋_GBK" w:cs="Times New Roman"/>
          <w:color w:val="auto"/>
          <w:sz w:val="32"/>
          <w:szCs w:val="32"/>
        </w:rPr>
        <w:t>级危重孕产妇救治中心建设</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强化危重孕产妇救治保</w:t>
      </w:r>
      <w:r>
        <w:rPr>
          <w:rFonts w:hint="default" w:ascii="Times New Roman" w:hAnsi="Times New Roman" w:eastAsia="方正仿宋_GBK" w:cs="Times New Roman"/>
          <w:color w:val="auto"/>
          <w:spacing w:val="6"/>
          <w:sz w:val="32"/>
          <w:szCs w:val="32"/>
        </w:rPr>
        <w:t>障</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强化县</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乡、村三级妇幼卫生服务网络建设</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完</w:t>
      </w:r>
      <w:r>
        <w:rPr>
          <w:rFonts w:hint="default" w:ascii="Times New Roman" w:hAnsi="Times New Roman" w:eastAsia="方正仿宋_GBK" w:cs="Times New Roman"/>
          <w:color w:val="auto"/>
          <w:spacing w:val="-6"/>
          <w:sz w:val="32"/>
          <w:szCs w:val="32"/>
        </w:rPr>
        <w:t>善基层网底和转诊网络。每所乡镇卫生院、社区卫生</w:t>
      </w:r>
      <w:r>
        <w:rPr>
          <w:rFonts w:hint="default" w:ascii="Times New Roman" w:hAnsi="Times New Roman" w:eastAsia="方正仿宋_GBK" w:cs="Times New Roman"/>
          <w:color w:val="auto"/>
          <w:spacing w:val="6"/>
          <w:sz w:val="32"/>
          <w:szCs w:val="32"/>
        </w:rPr>
        <w:t>服务中心至少配备1名专业妇女保健医生</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确保妇幼</w:t>
      </w:r>
      <w:r>
        <w:rPr>
          <w:rFonts w:hint="default" w:ascii="Times New Roman" w:hAnsi="Times New Roman" w:eastAsia="方正仿宋_GBK" w:cs="Times New Roman"/>
          <w:color w:val="auto"/>
          <w:spacing w:val="7"/>
          <w:sz w:val="32"/>
          <w:szCs w:val="32"/>
        </w:rPr>
        <w:t>健康服务落地落实。加强复合型妇幼健康人才和产</w:t>
      </w:r>
      <w:r>
        <w:rPr>
          <w:rFonts w:hint="default" w:ascii="Times New Roman" w:hAnsi="Times New Roman" w:eastAsia="方正仿宋_GBK" w:cs="Times New Roman"/>
          <w:color w:val="auto"/>
          <w:spacing w:val="-3"/>
          <w:sz w:val="32"/>
          <w:szCs w:val="32"/>
        </w:rPr>
        <w:t>科、助产等岗位急需紧缺人才的培养使用。</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_GBK" w:cs="Times New Roman"/>
          <w:color w:val="auto"/>
          <w:spacing w:val="-3"/>
          <w:sz w:val="32"/>
          <w:szCs w:val="32"/>
        </w:rPr>
      </w:pPr>
      <w:r>
        <w:rPr>
          <w:rFonts w:hint="default" w:ascii="Times New Roman" w:hAnsi="Times New Roman" w:eastAsia="方正仿宋_GBK" w:cs="Times New Roman"/>
          <w:b/>
          <w:bCs/>
          <w:color w:val="auto"/>
          <w:sz w:val="32"/>
          <w:szCs w:val="32"/>
        </w:rPr>
        <w:t>3</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建立完善妇女全生命周期健康管理模式</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6"/>
          <w:sz w:val="32"/>
          <w:szCs w:val="32"/>
        </w:rPr>
        <w:t>针对青春期、育龄期、孕产期</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更年期和老年期妇女</w:t>
      </w:r>
      <w:r>
        <w:rPr>
          <w:rFonts w:hint="default" w:ascii="Times New Roman" w:hAnsi="Times New Roman" w:eastAsia="方正仿宋_GBK" w:cs="Times New Roman"/>
          <w:color w:val="auto"/>
          <w:spacing w:val="14"/>
          <w:w w:val="101"/>
          <w:sz w:val="32"/>
          <w:szCs w:val="32"/>
        </w:rPr>
        <w:t>健康需求</w:t>
      </w:r>
      <w:r>
        <w:rPr>
          <w:rFonts w:hint="eastAsia" w:ascii="Times New Roman" w:hAnsi="Times New Roman" w:eastAsia="方正仿宋_GBK" w:cs="Times New Roman"/>
          <w:color w:val="auto"/>
          <w:spacing w:val="14"/>
          <w:w w:val="101"/>
          <w:sz w:val="32"/>
          <w:szCs w:val="32"/>
          <w:lang w:eastAsia="zh-CN"/>
        </w:rPr>
        <w:t>，</w:t>
      </w:r>
      <w:r>
        <w:rPr>
          <w:rFonts w:hint="default" w:ascii="Times New Roman" w:hAnsi="Times New Roman" w:eastAsia="方正仿宋_GBK" w:cs="Times New Roman"/>
          <w:color w:val="auto"/>
          <w:spacing w:val="14"/>
          <w:w w:val="101"/>
          <w:sz w:val="32"/>
          <w:szCs w:val="32"/>
        </w:rPr>
        <w:t>提供全方位健康管理服务</w:t>
      </w:r>
      <w:r>
        <w:rPr>
          <w:rFonts w:hint="default" w:ascii="Times New Roman" w:hAnsi="Times New Roman" w:eastAsia="方正仿宋_GBK" w:cs="Times New Roman"/>
          <w:color w:val="auto"/>
          <w:spacing w:val="14"/>
          <w:w w:val="101"/>
          <w:sz w:val="32"/>
          <w:szCs w:val="32"/>
          <w:lang w:eastAsia="zh-CN"/>
        </w:rPr>
        <w:t>。</w:t>
      </w:r>
      <w:r>
        <w:rPr>
          <w:rFonts w:hint="default" w:ascii="Times New Roman" w:hAnsi="Times New Roman" w:eastAsia="方正仿宋_GBK" w:cs="Times New Roman"/>
          <w:color w:val="auto"/>
          <w:spacing w:val="14"/>
          <w:w w:val="101"/>
          <w:sz w:val="32"/>
          <w:szCs w:val="32"/>
        </w:rPr>
        <w:t>坚持保健与</w:t>
      </w:r>
      <w:r>
        <w:rPr>
          <w:rFonts w:hint="default" w:ascii="Times New Roman" w:hAnsi="Times New Roman" w:eastAsia="方正仿宋_GBK" w:cs="Times New Roman"/>
          <w:color w:val="auto"/>
          <w:spacing w:val="13"/>
          <w:w w:val="102"/>
          <w:sz w:val="32"/>
          <w:szCs w:val="32"/>
        </w:rPr>
        <w:t>临床结合</w:t>
      </w:r>
      <w:r>
        <w:rPr>
          <w:rFonts w:hint="eastAsia" w:ascii="Times New Roman" w:hAnsi="Times New Roman" w:eastAsia="方正仿宋_GBK" w:cs="Times New Roman"/>
          <w:color w:val="auto"/>
          <w:spacing w:val="13"/>
          <w:w w:val="102"/>
          <w:sz w:val="32"/>
          <w:szCs w:val="32"/>
          <w:lang w:eastAsia="zh-CN"/>
        </w:rPr>
        <w:t>，</w:t>
      </w:r>
      <w:r>
        <w:rPr>
          <w:rFonts w:hint="default" w:ascii="Times New Roman" w:hAnsi="Times New Roman" w:eastAsia="方正仿宋_GBK" w:cs="Times New Roman"/>
          <w:color w:val="auto"/>
          <w:spacing w:val="13"/>
          <w:w w:val="102"/>
          <w:sz w:val="32"/>
          <w:szCs w:val="32"/>
        </w:rPr>
        <w:t>预防为主、关口前移</w:t>
      </w:r>
      <w:r>
        <w:rPr>
          <w:rFonts w:hint="eastAsia" w:ascii="Times New Roman" w:hAnsi="Times New Roman" w:eastAsia="方正仿宋_GBK" w:cs="Times New Roman"/>
          <w:color w:val="auto"/>
          <w:spacing w:val="13"/>
          <w:w w:val="102"/>
          <w:sz w:val="32"/>
          <w:szCs w:val="32"/>
          <w:lang w:eastAsia="zh-CN"/>
        </w:rPr>
        <w:t>，</w:t>
      </w:r>
      <w:r>
        <w:rPr>
          <w:rFonts w:hint="default" w:ascii="Times New Roman" w:hAnsi="Times New Roman" w:eastAsia="方正仿宋_GBK" w:cs="Times New Roman"/>
          <w:color w:val="auto"/>
          <w:spacing w:val="13"/>
          <w:w w:val="102"/>
          <w:sz w:val="32"/>
          <w:szCs w:val="32"/>
        </w:rPr>
        <w:t>发挥多学科协作</w:t>
      </w:r>
      <w:r>
        <w:rPr>
          <w:rFonts w:hint="default" w:ascii="Times New Roman" w:hAnsi="Times New Roman" w:eastAsia="方正仿宋_GBK" w:cs="Times New Roman"/>
          <w:color w:val="auto"/>
          <w:spacing w:val="13"/>
          <w:w w:val="105"/>
          <w:sz w:val="32"/>
          <w:szCs w:val="32"/>
        </w:rPr>
        <w:t>优势</w:t>
      </w:r>
      <w:r>
        <w:rPr>
          <w:rFonts w:hint="eastAsia" w:ascii="Times New Roman" w:hAnsi="Times New Roman" w:eastAsia="方正仿宋_GBK" w:cs="Times New Roman"/>
          <w:color w:val="auto"/>
          <w:spacing w:val="13"/>
          <w:w w:val="105"/>
          <w:sz w:val="32"/>
          <w:szCs w:val="32"/>
          <w:lang w:eastAsia="zh-CN"/>
        </w:rPr>
        <w:t>，</w:t>
      </w:r>
      <w:r>
        <w:rPr>
          <w:rFonts w:hint="default" w:ascii="Times New Roman" w:hAnsi="Times New Roman" w:eastAsia="方正仿宋_GBK" w:cs="Times New Roman"/>
          <w:color w:val="auto"/>
          <w:spacing w:val="13"/>
          <w:w w:val="105"/>
          <w:sz w:val="32"/>
          <w:szCs w:val="32"/>
        </w:rPr>
        <w:t>发挥中医药在妇幼保健和疾病防治中的作</w:t>
      </w:r>
      <w:r>
        <w:rPr>
          <w:rFonts w:hint="default" w:ascii="Times New Roman" w:hAnsi="Times New Roman" w:eastAsia="方正仿宋_GBK" w:cs="Times New Roman"/>
          <w:color w:val="auto"/>
          <w:spacing w:val="5"/>
          <w:sz w:val="32"/>
          <w:szCs w:val="32"/>
        </w:rPr>
        <w:t>用。为妇女提供宣传教育、咨询指导、筛查评估、</w:t>
      </w:r>
      <w:r>
        <w:rPr>
          <w:rFonts w:hint="default" w:ascii="Times New Roman" w:hAnsi="Times New Roman" w:eastAsia="方正仿宋_GBK" w:cs="Times New Roman"/>
          <w:color w:val="auto"/>
          <w:spacing w:val="12"/>
          <w:sz w:val="32"/>
          <w:szCs w:val="32"/>
        </w:rPr>
        <w:t>综合干预和应急救治等全方位卫生健康服务</w:t>
      </w:r>
      <w:r>
        <w:rPr>
          <w:rFonts w:hint="eastAsia" w:ascii="Times New Roman" w:hAnsi="Times New Roman" w:eastAsia="方正仿宋_GBK" w:cs="Times New Roman"/>
          <w:color w:val="auto"/>
          <w:spacing w:val="12"/>
          <w:sz w:val="32"/>
          <w:szCs w:val="32"/>
          <w:lang w:eastAsia="zh-CN"/>
        </w:rPr>
        <w:t>，</w:t>
      </w:r>
      <w:r>
        <w:rPr>
          <w:rFonts w:hint="default" w:ascii="Times New Roman" w:hAnsi="Times New Roman" w:eastAsia="方正仿宋_GBK" w:cs="Times New Roman"/>
          <w:color w:val="auto"/>
          <w:spacing w:val="12"/>
          <w:sz w:val="32"/>
          <w:szCs w:val="32"/>
        </w:rPr>
        <w:t>提高</w:t>
      </w:r>
      <w:r>
        <w:rPr>
          <w:rFonts w:hint="default" w:ascii="Times New Roman" w:hAnsi="Times New Roman" w:eastAsia="方正仿宋_GBK" w:cs="Times New Roman"/>
          <w:color w:val="auto"/>
          <w:spacing w:val="13"/>
          <w:w w:val="102"/>
          <w:sz w:val="32"/>
          <w:szCs w:val="32"/>
        </w:rPr>
        <w:t>妇女健康水平和人均健康预期寿命</w:t>
      </w:r>
      <w:r>
        <w:rPr>
          <w:rFonts w:hint="default" w:ascii="Times New Roman" w:hAnsi="Times New Roman" w:eastAsia="方正仿宋_GBK" w:cs="Times New Roman"/>
          <w:color w:val="auto"/>
          <w:spacing w:val="13"/>
          <w:w w:val="102"/>
          <w:sz w:val="32"/>
          <w:szCs w:val="32"/>
          <w:lang w:eastAsia="zh-CN"/>
        </w:rPr>
        <w:t>。</w:t>
      </w:r>
      <w:r>
        <w:rPr>
          <w:rFonts w:hint="default" w:ascii="Times New Roman" w:hAnsi="Times New Roman" w:eastAsia="方正仿宋_GBK" w:cs="Times New Roman"/>
          <w:color w:val="auto"/>
          <w:spacing w:val="13"/>
          <w:w w:val="102"/>
          <w:sz w:val="32"/>
          <w:szCs w:val="32"/>
        </w:rPr>
        <w:t>加强监管</w:t>
      </w:r>
      <w:r>
        <w:rPr>
          <w:rFonts w:hint="eastAsia" w:ascii="Times New Roman" w:hAnsi="Times New Roman" w:eastAsia="方正仿宋_GBK" w:cs="Times New Roman"/>
          <w:color w:val="auto"/>
          <w:spacing w:val="13"/>
          <w:w w:val="102"/>
          <w:sz w:val="32"/>
          <w:szCs w:val="32"/>
          <w:lang w:eastAsia="zh-CN"/>
        </w:rPr>
        <w:t>，</w:t>
      </w:r>
      <w:r>
        <w:rPr>
          <w:rFonts w:hint="default" w:ascii="Times New Roman" w:hAnsi="Times New Roman" w:eastAsia="方正仿宋_GBK" w:cs="Times New Roman"/>
          <w:color w:val="auto"/>
          <w:spacing w:val="13"/>
          <w:w w:val="102"/>
          <w:sz w:val="32"/>
          <w:szCs w:val="32"/>
        </w:rPr>
        <w:t>促</w:t>
      </w:r>
      <w:r>
        <w:rPr>
          <w:rFonts w:hint="default" w:ascii="Times New Roman" w:hAnsi="Times New Roman" w:eastAsia="方正仿宋_GBK" w:cs="Times New Roman"/>
          <w:color w:val="auto"/>
          <w:spacing w:val="-3"/>
          <w:sz w:val="32"/>
          <w:szCs w:val="32"/>
        </w:rPr>
        <w:t>进妇幼健康新业态规范发展。</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_GBK" w:cs="Times New Roman"/>
          <w:color w:val="auto"/>
          <w:spacing w:val="10"/>
          <w:sz w:val="32"/>
          <w:szCs w:val="32"/>
          <w:lang w:eastAsia="zh-CN"/>
        </w:rPr>
      </w:pPr>
      <w:r>
        <w:rPr>
          <w:rFonts w:hint="default" w:ascii="Times New Roman" w:hAnsi="Times New Roman" w:eastAsia="方正仿宋_GBK" w:cs="Times New Roman"/>
          <w:b/>
          <w:bCs/>
          <w:color w:val="auto"/>
          <w:sz w:val="32"/>
          <w:szCs w:val="32"/>
        </w:rPr>
        <w:t>4</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保障孕产妇安全分娩</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13"/>
          <w:w w:val="101"/>
          <w:sz w:val="32"/>
          <w:szCs w:val="32"/>
        </w:rPr>
        <w:t>提倡科学备孕和适龄</w:t>
      </w:r>
      <w:r>
        <w:rPr>
          <w:rFonts w:hint="default" w:ascii="Times New Roman" w:hAnsi="Times New Roman" w:eastAsia="方正仿宋_GBK" w:cs="Times New Roman"/>
          <w:color w:val="auto"/>
          <w:spacing w:val="15"/>
          <w:w w:val="104"/>
          <w:sz w:val="32"/>
          <w:szCs w:val="32"/>
        </w:rPr>
        <w:t>怀孕</w:t>
      </w:r>
      <w:r>
        <w:rPr>
          <w:rFonts w:hint="eastAsia" w:ascii="Times New Roman" w:hAnsi="Times New Roman" w:eastAsia="方正仿宋_GBK" w:cs="Times New Roman"/>
          <w:color w:val="auto"/>
          <w:spacing w:val="15"/>
          <w:w w:val="104"/>
          <w:sz w:val="32"/>
          <w:szCs w:val="32"/>
          <w:lang w:eastAsia="zh-CN"/>
        </w:rPr>
        <w:t>，</w:t>
      </w:r>
      <w:r>
        <w:rPr>
          <w:rFonts w:hint="default" w:ascii="Times New Roman" w:hAnsi="Times New Roman" w:eastAsia="方正仿宋_GBK" w:cs="Times New Roman"/>
          <w:color w:val="auto"/>
          <w:spacing w:val="15"/>
          <w:w w:val="104"/>
          <w:sz w:val="32"/>
          <w:szCs w:val="32"/>
        </w:rPr>
        <w:t>保持适宜生育间隔</w:t>
      </w:r>
      <w:r>
        <w:rPr>
          <w:rFonts w:hint="eastAsia" w:ascii="Times New Roman" w:hAnsi="Times New Roman" w:eastAsia="方正仿宋_GBK" w:cs="Times New Roman"/>
          <w:color w:val="auto"/>
          <w:spacing w:val="15"/>
          <w:w w:val="104"/>
          <w:sz w:val="32"/>
          <w:szCs w:val="32"/>
          <w:lang w:eastAsia="zh-CN"/>
        </w:rPr>
        <w:t>，</w:t>
      </w:r>
      <w:r>
        <w:rPr>
          <w:rFonts w:hint="default" w:ascii="Times New Roman" w:hAnsi="Times New Roman" w:eastAsia="方正仿宋_GBK" w:cs="Times New Roman"/>
          <w:color w:val="auto"/>
          <w:spacing w:val="15"/>
          <w:w w:val="104"/>
          <w:sz w:val="32"/>
          <w:szCs w:val="32"/>
        </w:rPr>
        <w:t>合理控制剖宫产率</w:t>
      </w:r>
      <w:r>
        <w:rPr>
          <w:rFonts w:hint="default" w:ascii="Times New Roman" w:hAnsi="Times New Roman" w:eastAsia="方正仿宋_GBK" w:cs="Times New Roman"/>
          <w:color w:val="auto"/>
          <w:spacing w:val="15"/>
          <w:w w:val="104"/>
          <w:sz w:val="32"/>
          <w:szCs w:val="32"/>
          <w:lang w:eastAsia="zh-CN"/>
        </w:rPr>
        <w:t>。</w:t>
      </w:r>
      <w:r>
        <w:rPr>
          <w:rFonts w:hint="default" w:ascii="Times New Roman" w:hAnsi="Times New Roman" w:eastAsia="方正仿宋_GBK" w:cs="Times New Roman"/>
          <w:color w:val="auto"/>
          <w:spacing w:val="15"/>
          <w:w w:val="104"/>
          <w:sz w:val="32"/>
          <w:szCs w:val="32"/>
        </w:rPr>
        <w:t>完</w:t>
      </w:r>
      <w:r>
        <w:rPr>
          <w:rFonts w:hint="default" w:ascii="Times New Roman" w:hAnsi="Times New Roman" w:eastAsia="方正仿宋_GBK" w:cs="Times New Roman"/>
          <w:color w:val="auto"/>
          <w:spacing w:val="6"/>
          <w:sz w:val="32"/>
          <w:szCs w:val="32"/>
        </w:rPr>
        <w:t>善医疗机构产科质量规范化管理体系。提供生育全</w:t>
      </w:r>
      <w:r>
        <w:rPr>
          <w:rFonts w:hint="default" w:ascii="Times New Roman" w:hAnsi="Times New Roman" w:eastAsia="方正仿宋_GBK" w:cs="Times New Roman"/>
          <w:color w:val="auto"/>
          <w:spacing w:val="12"/>
          <w:sz w:val="32"/>
          <w:szCs w:val="32"/>
        </w:rPr>
        <w:t>程基本医疗保健服务</w:t>
      </w:r>
      <w:r>
        <w:rPr>
          <w:rFonts w:hint="default" w:ascii="Times New Roman" w:hAnsi="Times New Roman" w:eastAsia="方正仿宋_GBK" w:cs="Times New Roman"/>
          <w:color w:val="auto"/>
          <w:sz w:val="32"/>
          <w:szCs w:val="32"/>
          <w:highlight w:val="none"/>
          <w:u w:val="none"/>
          <w:lang w:eastAsia="zh-CN"/>
        </w:rPr>
        <w:t>。</w:t>
      </w:r>
      <w:r>
        <w:rPr>
          <w:rFonts w:hint="default" w:ascii="Times New Roman" w:hAnsi="Times New Roman" w:eastAsia="方正仿宋_GBK" w:cs="Times New Roman"/>
          <w:color w:val="auto"/>
          <w:spacing w:val="12"/>
          <w:sz w:val="32"/>
          <w:szCs w:val="32"/>
        </w:rPr>
        <w:t>将孕产妇健康管理纳入基本</w:t>
      </w:r>
      <w:r>
        <w:rPr>
          <w:rFonts w:hint="default" w:ascii="Times New Roman" w:hAnsi="Times New Roman" w:eastAsia="方正仿宋_GBK" w:cs="Times New Roman"/>
          <w:color w:val="auto"/>
          <w:spacing w:val="13"/>
          <w:sz w:val="32"/>
          <w:szCs w:val="32"/>
        </w:rPr>
        <w:t>公共卫生服务范围</w:t>
      </w:r>
      <w:r>
        <w:rPr>
          <w:rFonts w:hint="eastAsia" w:ascii="Times New Roman" w:hAnsi="Times New Roman" w:eastAsia="方正仿宋_GBK" w:cs="Times New Roman"/>
          <w:color w:val="auto"/>
          <w:spacing w:val="13"/>
          <w:sz w:val="32"/>
          <w:szCs w:val="32"/>
          <w:lang w:eastAsia="zh-CN"/>
        </w:rPr>
        <w:t>，</w:t>
      </w:r>
      <w:r>
        <w:rPr>
          <w:rFonts w:hint="default" w:ascii="Times New Roman" w:hAnsi="Times New Roman" w:eastAsia="方正仿宋_GBK" w:cs="Times New Roman"/>
          <w:color w:val="auto"/>
          <w:spacing w:val="13"/>
          <w:sz w:val="32"/>
          <w:szCs w:val="32"/>
          <w:highlight w:val="none"/>
        </w:rPr>
        <w:t>孕产妇系统管理率达到</w:t>
      </w:r>
      <w:r>
        <w:rPr>
          <w:rFonts w:hint="default" w:ascii="Times New Roman" w:hAnsi="Times New Roman" w:eastAsia="方正仿宋_GBK" w:cs="Times New Roman"/>
          <w:color w:val="auto"/>
          <w:spacing w:val="13"/>
          <w:sz w:val="32"/>
          <w:szCs w:val="32"/>
          <w:highlight w:val="none"/>
          <w:lang w:val="en-US" w:eastAsia="zh-CN"/>
        </w:rPr>
        <w:t>9</w:t>
      </w:r>
      <w:r>
        <w:rPr>
          <w:rFonts w:hint="default" w:ascii="Times New Roman" w:hAnsi="Times New Roman" w:eastAsia="方正仿宋_GBK" w:cs="Times New Roman"/>
          <w:color w:val="auto"/>
          <w:spacing w:val="13"/>
          <w:sz w:val="32"/>
          <w:szCs w:val="32"/>
          <w:highlight w:val="none"/>
        </w:rPr>
        <w:t>0%以</w:t>
      </w:r>
      <w:r>
        <w:rPr>
          <w:rFonts w:hint="default" w:ascii="Times New Roman" w:hAnsi="Times New Roman" w:eastAsia="方正仿宋_GBK" w:cs="Times New Roman"/>
          <w:color w:val="auto"/>
          <w:spacing w:val="7"/>
          <w:sz w:val="32"/>
          <w:szCs w:val="32"/>
          <w:highlight w:val="none"/>
        </w:rPr>
        <w:t>上</w:t>
      </w:r>
      <w:r>
        <w:rPr>
          <w:rFonts w:hint="default" w:ascii="Times New Roman" w:hAnsi="Times New Roman" w:eastAsia="方正仿宋_GBK" w:cs="Times New Roman"/>
          <w:color w:val="auto"/>
          <w:spacing w:val="7"/>
          <w:sz w:val="32"/>
          <w:szCs w:val="32"/>
        </w:rPr>
        <w:t>。加强对流动孕产妇管理服务。</w:t>
      </w:r>
      <w:r>
        <w:rPr>
          <w:rFonts w:hint="default" w:ascii="Times New Roman" w:hAnsi="Times New Roman" w:eastAsia="方正仿宋_GBK" w:cs="Times New Roman"/>
          <w:color w:val="auto"/>
          <w:spacing w:val="7"/>
          <w:sz w:val="32"/>
          <w:szCs w:val="32"/>
          <w:highlight w:val="none"/>
        </w:rPr>
        <w:t>鼓励</w:t>
      </w:r>
      <w:r>
        <w:rPr>
          <w:rFonts w:hint="default" w:ascii="Times New Roman" w:hAnsi="Times New Roman" w:eastAsia="方正仿宋_GBK" w:cs="Times New Roman"/>
          <w:color w:val="auto"/>
          <w:spacing w:val="7"/>
          <w:sz w:val="32"/>
          <w:szCs w:val="32"/>
          <w:highlight w:val="none"/>
          <w:lang w:eastAsia="zh-CN"/>
        </w:rPr>
        <w:t>各县（市）</w:t>
      </w:r>
      <w:r>
        <w:rPr>
          <w:rFonts w:hint="default" w:ascii="Times New Roman" w:hAnsi="Times New Roman" w:eastAsia="方正仿宋_GBK" w:cs="Times New Roman"/>
          <w:color w:val="auto"/>
          <w:spacing w:val="7"/>
          <w:sz w:val="32"/>
          <w:szCs w:val="32"/>
          <w:highlight w:val="none"/>
        </w:rPr>
        <w:t>建立危</w:t>
      </w:r>
      <w:r>
        <w:rPr>
          <w:rFonts w:hint="default" w:ascii="Times New Roman" w:hAnsi="Times New Roman" w:eastAsia="方正仿宋_GBK" w:cs="Times New Roman"/>
          <w:color w:val="auto"/>
          <w:spacing w:val="15"/>
          <w:w w:val="99"/>
          <w:sz w:val="32"/>
          <w:szCs w:val="32"/>
          <w:highlight w:val="none"/>
        </w:rPr>
        <w:t>重孕产妇救治基金</w:t>
      </w:r>
      <w:r>
        <w:rPr>
          <w:rFonts w:hint="eastAsia" w:ascii="Times New Roman" w:hAnsi="Times New Roman" w:eastAsia="方正仿宋_GBK" w:cs="Times New Roman"/>
          <w:color w:val="auto"/>
          <w:spacing w:val="15"/>
          <w:w w:val="99"/>
          <w:sz w:val="32"/>
          <w:szCs w:val="32"/>
          <w:highlight w:val="none"/>
          <w:lang w:eastAsia="zh-CN"/>
        </w:rPr>
        <w:t>，</w:t>
      </w:r>
      <w:r>
        <w:rPr>
          <w:rFonts w:hint="default" w:ascii="Times New Roman" w:hAnsi="Times New Roman" w:eastAsia="方正仿宋_GBK" w:cs="Times New Roman"/>
          <w:color w:val="auto"/>
          <w:spacing w:val="15"/>
          <w:w w:val="99"/>
          <w:sz w:val="32"/>
          <w:szCs w:val="32"/>
        </w:rPr>
        <w:t>为低收入孕产妇住院分娩和危</w:t>
      </w:r>
      <w:r>
        <w:rPr>
          <w:rFonts w:hint="default" w:ascii="Times New Roman" w:hAnsi="Times New Roman" w:eastAsia="方正仿宋_GBK" w:cs="Times New Roman"/>
          <w:color w:val="auto"/>
          <w:spacing w:val="7"/>
          <w:sz w:val="32"/>
          <w:szCs w:val="32"/>
        </w:rPr>
        <w:t>重孕产妇救治提供必要救助</w:t>
      </w:r>
      <w:r>
        <w:rPr>
          <w:rFonts w:hint="default"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持续推进高龄孕产妇</w:t>
      </w:r>
      <w:r>
        <w:rPr>
          <w:rFonts w:hint="default" w:ascii="Times New Roman" w:hAnsi="Times New Roman" w:eastAsia="方正仿宋_GBK" w:cs="Times New Roman"/>
          <w:color w:val="auto"/>
          <w:spacing w:val="6"/>
          <w:sz w:val="32"/>
          <w:szCs w:val="32"/>
        </w:rPr>
        <w:t>等重点人群分类管理和服务。全面落实妊娠风险筛</w:t>
      </w:r>
      <w:r>
        <w:rPr>
          <w:rFonts w:hint="default" w:ascii="Times New Roman" w:hAnsi="Times New Roman" w:eastAsia="方正仿宋_GBK" w:cs="Times New Roman"/>
          <w:color w:val="auto"/>
          <w:spacing w:val="5"/>
          <w:sz w:val="32"/>
          <w:szCs w:val="32"/>
        </w:rPr>
        <w:t>查与评估、高危孕产妇专案管理</w:t>
      </w:r>
      <w:r>
        <w:rPr>
          <w:rFonts w:hint="default"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危急重症救治、</w:t>
      </w:r>
      <w:r>
        <w:rPr>
          <w:rFonts w:hint="default" w:ascii="Times New Roman" w:hAnsi="Times New Roman" w:eastAsia="方正仿宋_GBK" w:cs="Times New Roman"/>
          <w:color w:val="auto"/>
          <w:spacing w:val="7"/>
          <w:sz w:val="32"/>
          <w:szCs w:val="32"/>
        </w:rPr>
        <w:t>孕产妇死亡个案报告和约谈通报制度</w:t>
      </w:r>
      <w:r>
        <w:rPr>
          <w:rFonts w:hint="default"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健全完善危</w:t>
      </w:r>
      <w:r>
        <w:rPr>
          <w:rFonts w:hint="default" w:ascii="Times New Roman" w:hAnsi="Times New Roman" w:eastAsia="方正仿宋_GBK" w:cs="Times New Roman"/>
          <w:color w:val="auto"/>
          <w:spacing w:val="10"/>
          <w:sz w:val="32"/>
          <w:szCs w:val="32"/>
        </w:rPr>
        <w:t>重孕产妇救治网络</w:t>
      </w:r>
      <w:r>
        <w:rPr>
          <w:rFonts w:hint="eastAsia" w:ascii="Times New Roman" w:hAnsi="Times New Roman" w:eastAsia="方正仿宋_GBK" w:cs="Times New Roman"/>
          <w:color w:val="auto"/>
          <w:spacing w:val="10"/>
          <w:sz w:val="32"/>
          <w:szCs w:val="32"/>
          <w:lang w:eastAsia="zh-CN"/>
        </w:rPr>
        <w:t>，</w:t>
      </w:r>
      <w:r>
        <w:rPr>
          <w:rFonts w:hint="default" w:ascii="Times New Roman" w:hAnsi="Times New Roman" w:eastAsia="方正仿宋_GBK" w:cs="Times New Roman"/>
          <w:color w:val="auto"/>
          <w:spacing w:val="10"/>
          <w:sz w:val="32"/>
          <w:szCs w:val="32"/>
        </w:rPr>
        <w:t>提高危急重症救治能力</w:t>
      </w:r>
      <w:r>
        <w:rPr>
          <w:rFonts w:hint="default" w:ascii="Times New Roman" w:hAnsi="Times New Roman" w:eastAsia="方正仿宋_GBK" w:cs="Times New Roman"/>
          <w:color w:val="auto"/>
          <w:spacing w:val="10"/>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right="64" w:firstLine="640" w:firstLineChars="200"/>
        <w:jc w:val="both"/>
        <w:textAlignment w:val="baseline"/>
        <w:rPr>
          <w:rFonts w:hint="default" w:ascii="Times New Roman" w:hAnsi="Times New Roman" w:eastAsia="方正仿宋_GBK" w:cs="Times New Roman"/>
          <w:color w:val="auto"/>
          <w:sz w:val="32"/>
          <w:szCs w:val="32"/>
          <w:highlight w:val="none"/>
          <w:u w:val="none"/>
          <w:lang w:eastAsia="zh-CN"/>
        </w:rPr>
      </w:pPr>
      <w:r>
        <w:rPr>
          <w:rFonts w:hint="default" w:ascii="Times New Roman" w:hAnsi="Times New Roman" w:eastAsia="方正仿宋_GBK" w:cs="Times New Roman"/>
          <w:b/>
          <w:bCs/>
          <w:color w:val="auto"/>
          <w:sz w:val="32"/>
          <w:szCs w:val="32"/>
        </w:rPr>
        <w:t>5</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完善</w:t>
      </w:r>
      <w:r>
        <w:rPr>
          <w:rFonts w:hint="default" w:ascii="Times New Roman" w:hAnsi="Times New Roman" w:eastAsia="方正仿宋_GBK" w:cs="Times New Roman"/>
          <w:b/>
          <w:bCs/>
          <w:color w:val="auto"/>
          <w:sz w:val="32"/>
          <w:szCs w:val="32"/>
          <w:lang w:eastAsia="zh-CN"/>
        </w:rPr>
        <w:t>宫颈癌</w:t>
      </w:r>
      <w:r>
        <w:rPr>
          <w:rFonts w:hint="default" w:ascii="Times New Roman" w:hAnsi="Times New Roman" w:eastAsia="方正仿宋_GBK" w:cs="Times New Roman"/>
          <w:b/>
          <w:bCs/>
          <w:color w:val="auto"/>
          <w:sz w:val="32"/>
          <w:szCs w:val="32"/>
        </w:rPr>
        <w:t>、乳腺癌综合防治体系和救助政策。</w:t>
      </w:r>
      <w:r>
        <w:rPr>
          <w:rFonts w:hint="default" w:ascii="Times New Roman" w:hAnsi="Times New Roman" w:eastAsia="方正仿宋_GBK" w:cs="Times New Roman"/>
          <w:color w:val="auto"/>
          <w:spacing w:val="2"/>
          <w:sz w:val="32"/>
          <w:szCs w:val="32"/>
        </w:rPr>
        <w:t>提高妇女</w:t>
      </w:r>
      <w:r>
        <w:rPr>
          <w:rFonts w:hint="default" w:ascii="Times New Roman" w:hAnsi="Times New Roman" w:eastAsia="方正仿宋_GBK" w:cs="Times New Roman"/>
          <w:color w:val="auto"/>
          <w:spacing w:val="2"/>
          <w:sz w:val="32"/>
          <w:szCs w:val="32"/>
          <w:lang w:eastAsia="zh-CN"/>
        </w:rPr>
        <w:t>宫颈癌</w:t>
      </w:r>
      <w:r>
        <w:rPr>
          <w:rFonts w:hint="default" w:ascii="Times New Roman" w:hAnsi="Times New Roman" w:eastAsia="方正仿宋_GBK" w:cs="Times New Roman"/>
          <w:color w:val="auto"/>
          <w:spacing w:val="2"/>
          <w:sz w:val="32"/>
          <w:szCs w:val="32"/>
        </w:rPr>
        <w:t>、乳腺癌防治意识和能力</w:t>
      </w:r>
      <w:r>
        <w:rPr>
          <w:rFonts w:hint="eastAsia" w:ascii="Times New Roman" w:hAnsi="Times New Roman" w:eastAsia="方正仿宋_GBK" w:cs="Times New Roman"/>
          <w:color w:val="auto"/>
          <w:spacing w:val="2"/>
          <w:sz w:val="32"/>
          <w:szCs w:val="32"/>
          <w:lang w:eastAsia="zh-CN"/>
        </w:rPr>
        <w:t>，</w:t>
      </w:r>
      <w:r>
        <w:rPr>
          <w:rFonts w:hint="default" w:ascii="Times New Roman" w:hAnsi="Times New Roman" w:eastAsia="方正仿宋_GBK" w:cs="Times New Roman"/>
          <w:color w:val="auto"/>
          <w:spacing w:val="2"/>
          <w:sz w:val="32"/>
          <w:szCs w:val="32"/>
        </w:rPr>
        <w:t>宫颈</w:t>
      </w:r>
      <w:r>
        <w:rPr>
          <w:rFonts w:hint="default" w:ascii="Times New Roman" w:hAnsi="Times New Roman" w:eastAsia="方正仿宋_GBK" w:cs="Times New Roman"/>
          <w:color w:val="auto"/>
          <w:spacing w:val="-5"/>
          <w:sz w:val="32"/>
          <w:szCs w:val="32"/>
        </w:rPr>
        <w:t>癌</w:t>
      </w:r>
      <w:r>
        <w:rPr>
          <w:rFonts w:hint="default"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乳腺癌防治知识知晓率不断提升。推进适龄妇女</w:t>
      </w:r>
      <w:r>
        <w:rPr>
          <w:rFonts w:hint="default" w:ascii="Times New Roman" w:hAnsi="Times New Roman" w:eastAsia="方正仿宋_GBK" w:cs="Times New Roman"/>
          <w:color w:val="auto"/>
          <w:spacing w:val="-6"/>
          <w:sz w:val="32"/>
          <w:szCs w:val="32"/>
        </w:rPr>
        <w:t>人乳头瘤病毒疫苗接种试点工作。落实基本公共卫生</w:t>
      </w:r>
      <w:r>
        <w:rPr>
          <w:rFonts w:hint="default" w:ascii="Times New Roman" w:hAnsi="Times New Roman" w:eastAsia="方正仿宋_GBK" w:cs="Times New Roman"/>
          <w:color w:val="auto"/>
          <w:spacing w:val="5"/>
          <w:sz w:val="32"/>
          <w:szCs w:val="32"/>
        </w:rPr>
        <w:t>服务中农村妇女宫颈癌、乳腺癌检查项目</w:t>
      </w:r>
      <w:r>
        <w:rPr>
          <w:rFonts w:hint="eastAsia"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u w:val="none"/>
        </w:rPr>
        <w:t>促进50%</w:t>
      </w:r>
      <w:r>
        <w:rPr>
          <w:rFonts w:hint="default" w:ascii="Times New Roman" w:hAnsi="Times New Roman" w:eastAsia="方正仿宋_GBK" w:cs="Times New Roman"/>
          <w:color w:val="auto"/>
          <w:spacing w:val="10"/>
          <w:sz w:val="32"/>
          <w:szCs w:val="32"/>
          <w:u w:val="none"/>
        </w:rPr>
        <w:t>的妇女在35至45岁接受高效</w:t>
      </w:r>
      <w:r>
        <w:rPr>
          <w:rFonts w:hint="default" w:ascii="Times New Roman" w:hAnsi="Times New Roman" w:eastAsia="方正仿宋_GBK" w:cs="Times New Roman"/>
          <w:color w:val="auto"/>
          <w:spacing w:val="10"/>
          <w:sz w:val="32"/>
          <w:szCs w:val="32"/>
          <w:u w:val="none"/>
          <w:lang w:val="en-US" w:eastAsia="zh-CN"/>
        </w:rPr>
        <w:t>宫</w:t>
      </w:r>
      <w:r>
        <w:rPr>
          <w:rFonts w:hint="default" w:ascii="Times New Roman" w:hAnsi="Times New Roman" w:eastAsia="方正仿宋_GBK" w:cs="Times New Roman"/>
          <w:color w:val="auto"/>
          <w:spacing w:val="10"/>
          <w:sz w:val="32"/>
          <w:szCs w:val="32"/>
          <w:u w:val="none"/>
        </w:rPr>
        <w:t>颈癌筛查</w:t>
      </w:r>
      <w:r>
        <w:rPr>
          <w:rFonts w:hint="default" w:ascii="Times New Roman" w:hAnsi="Times New Roman" w:eastAsia="方正仿宋_GBK" w:cs="Times New Roman"/>
          <w:color w:val="auto"/>
          <w:spacing w:val="10"/>
          <w:sz w:val="32"/>
          <w:szCs w:val="32"/>
          <w:u w:val="none"/>
          <w:lang w:eastAsia="zh-CN"/>
        </w:rPr>
        <w:t>，</w:t>
      </w:r>
      <w:r>
        <w:rPr>
          <w:rFonts w:hint="default" w:ascii="Times New Roman" w:hAnsi="Times New Roman" w:eastAsia="方正仿宋_GBK" w:cs="Times New Roman"/>
          <w:color w:val="auto"/>
          <w:spacing w:val="10"/>
          <w:sz w:val="32"/>
          <w:szCs w:val="32"/>
        </w:rPr>
        <w:t>督促用人</w:t>
      </w:r>
      <w:r>
        <w:rPr>
          <w:rFonts w:hint="default" w:ascii="Times New Roman" w:hAnsi="Times New Roman" w:eastAsia="方正仿宋_GBK" w:cs="Times New Roman"/>
          <w:color w:val="auto"/>
          <w:spacing w:val="1"/>
          <w:sz w:val="32"/>
          <w:szCs w:val="32"/>
        </w:rPr>
        <w:t>单位落实女职工保健工作规定</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定期进行女职工宫颈</w:t>
      </w:r>
      <w:r>
        <w:rPr>
          <w:rFonts w:hint="default" w:ascii="Times New Roman" w:hAnsi="Times New Roman" w:eastAsia="方正仿宋_GBK" w:cs="Times New Roman"/>
          <w:color w:val="auto"/>
          <w:spacing w:val="7"/>
          <w:sz w:val="32"/>
          <w:szCs w:val="32"/>
        </w:rPr>
        <w:t>癌、乳腺癌筛查</w:t>
      </w:r>
      <w:r>
        <w:rPr>
          <w:rFonts w:hint="eastAsia"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提高人群筛查率</w:t>
      </w:r>
      <w:r>
        <w:rPr>
          <w:rFonts w:hint="default"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加强宫颈癌、乳</w:t>
      </w:r>
      <w:r>
        <w:rPr>
          <w:rFonts w:hint="default" w:ascii="Times New Roman" w:hAnsi="Times New Roman" w:eastAsia="方正仿宋_GBK" w:cs="Times New Roman"/>
          <w:color w:val="auto"/>
          <w:spacing w:val="6"/>
          <w:sz w:val="32"/>
          <w:szCs w:val="32"/>
        </w:rPr>
        <w:t>腺癌筛查和诊断新技术应用</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提高筛查和服务能力</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3"/>
          <w:sz w:val="32"/>
          <w:szCs w:val="32"/>
        </w:rPr>
        <w:t xml:space="preserve"> </w:t>
      </w:r>
      <w:r>
        <w:rPr>
          <w:rFonts w:hint="default" w:ascii="Times New Roman" w:hAnsi="Times New Roman" w:eastAsia="方正仿宋_GBK" w:cs="Times New Roman"/>
          <w:color w:val="auto"/>
          <w:spacing w:val="7"/>
          <w:sz w:val="32"/>
          <w:szCs w:val="32"/>
        </w:rPr>
        <w:t>加强监测评估</w:t>
      </w:r>
      <w:r>
        <w:rPr>
          <w:rFonts w:hint="default"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highlight w:val="none"/>
          <w:u w:val="none"/>
        </w:rPr>
        <w:t>强化筛查和后续诊治服务衔接</w:t>
      </w:r>
      <w:r>
        <w:rPr>
          <w:rFonts w:hint="eastAsia" w:ascii="Times New Roman" w:hAnsi="Times New Roman" w:eastAsia="方正仿宋_GBK" w:cs="Times New Roman"/>
          <w:color w:val="auto"/>
          <w:spacing w:val="7"/>
          <w:sz w:val="32"/>
          <w:szCs w:val="32"/>
          <w:highlight w:val="none"/>
          <w:u w:val="none"/>
          <w:lang w:eastAsia="zh-CN"/>
        </w:rPr>
        <w:t>，</w:t>
      </w:r>
      <w:r>
        <w:rPr>
          <w:rFonts w:hint="default" w:ascii="Times New Roman" w:hAnsi="Times New Roman" w:eastAsia="方正仿宋_GBK" w:cs="Times New Roman"/>
          <w:color w:val="auto"/>
          <w:spacing w:val="7"/>
          <w:sz w:val="32"/>
          <w:szCs w:val="32"/>
          <w:highlight w:val="none"/>
          <w:u w:val="none"/>
        </w:rPr>
        <w:t>促进</w:t>
      </w:r>
      <w:r>
        <w:rPr>
          <w:rFonts w:hint="default" w:ascii="Times New Roman" w:hAnsi="Times New Roman" w:eastAsia="方正仿宋_GBK" w:cs="Times New Roman"/>
          <w:color w:val="auto"/>
          <w:spacing w:val="8"/>
          <w:sz w:val="32"/>
          <w:szCs w:val="32"/>
          <w:highlight w:val="none"/>
          <w:u w:val="none"/>
        </w:rPr>
        <w:t>早诊早治</w:t>
      </w:r>
      <w:r>
        <w:rPr>
          <w:rFonts w:hint="eastAsia" w:ascii="Times New Roman" w:hAnsi="Times New Roman" w:eastAsia="方正仿宋_GBK" w:cs="Times New Roman"/>
          <w:color w:val="auto"/>
          <w:spacing w:val="8"/>
          <w:sz w:val="32"/>
          <w:szCs w:val="32"/>
          <w:highlight w:val="none"/>
          <w:u w:val="none"/>
          <w:lang w:eastAsia="zh-CN"/>
        </w:rPr>
        <w:t>，</w:t>
      </w:r>
      <w:r>
        <w:rPr>
          <w:rFonts w:hint="default" w:ascii="Times New Roman" w:hAnsi="Times New Roman" w:eastAsia="方正仿宋_GBK" w:cs="Times New Roman"/>
          <w:color w:val="auto"/>
          <w:spacing w:val="8"/>
          <w:sz w:val="32"/>
          <w:szCs w:val="32"/>
          <w:highlight w:val="none"/>
          <w:u w:val="none"/>
        </w:rPr>
        <w:t>宫颈癌患者治疗率达到</w:t>
      </w:r>
      <w:r>
        <w:rPr>
          <w:rFonts w:hint="default" w:ascii="Times New Roman" w:hAnsi="Times New Roman" w:eastAsia="方正仿宋_GBK" w:cs="Times New Roman"/>
          <w:color w:val="auto"/>
          <w:spacing w:val="8"/>
          <w:sz w:val="32"/>
          <w:szCs w:val="32"/>
          <w:highlight w:val="none"/>
          <w:u w:val="none"/>
          <w:lang w:val="en-US" w:eastAsia="zh-CN"/>
        </w:rPr>
        <w:t>9</w:t>
      </w:r>
      <w:r>
        <w:rPr>
          <w:rFonts w:hint="default" w:ascii="Times New Roman" w:hAnsi="Times New Roman" w:eastAsia="方正仿宋_GBK" w:cs="Times New Roman"/>
          <w:color w:val="auto"/>
          <w:spacing w:val="8"/>
          <w:sz w:val="32"/>
          <w:szCs w:val="32"/>
          <w:highlight w:val="none"/>
          <w:u w:val="none"/>
        </w:rPr>
        <w:t>0%以上</w:t>
      </w:r>
      <w:r>
        <w:rPr>
          <w:rFonts w:hint="default" w:ascii="Times New Roman" w:hAnsi="Times New Roman" w:eastAsia="方正仿宋_GBK" w:cs="Times New Roman"/>
          <w:color w:val="auto"/>
          <w:spacing w:val="8"/>
          <w:sz w:val="32"/>
          <w:szCs w:val="32"/>
          <w:highlight w:val="none"/>
          <w:u w:val="none"/>
          <w:lang w:eastAsia="zh-CN"/>
        </w:rPr>
        <w:t>，</w:t>
      </w:r>
      <w:r>
        <w:rPr>
          <w:rFonts w:hint="default" w:ascii="Times New Roman" w:hAnsi="Times New Roman" w:eastAsia="方正仿宋_GBK" w:cs="Times New Roman"/>
          <w:color w:val="auto"/>
          <w:spacing w:val="8"/>
          <w:sz w:val="32"/>
          <w:szCs w:val="32"/>
          <w:highlight w:val="none"/>
          <w:u w:val="none"/>
        </w:rPr>
        <w:t>加强对</w:t>
      </w:r>
      <w:r>
        <w:rPr>
          <w:rFonts w:hint="default" w:ascii="Times New Roman" w:hAnsi="Times New Roman" w:eastAsia="方正仿宋_GBK" w:cs="Times New Roman"/>
          <w:color w:val="auto"/>
          <w:spacing w:val="-3"/>
          <w:sz w:val="32"/>
          <w:szCs w:val="32"/>
          <w:highlight w:val="none"/>
          <w:u w:val="none"/>
        </w:rPr>
        <w:t>经济困难患者的救助。</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00" w:firstLineChars="200"/>
        <w:jc w:val="both"/>
        <w:textAlignment w:val="baseline"/>
        <w:rPr>
          <w:rFonts w:hint="default" w:ascii="Times New Roman" w:hAnsi="Times New Roman" w:eastAsia="方正仿宋_GBK" w:cs="Times New Roman"/>
          <w:color w:val="auto"/>
          <w:spacing w:val="-3"/>
          <w:sz w:val="32"/>
          <w:szCs w:val="32"/>
        </w:rPr>
      </w:pPr>
      <w:r>
        <w:rPr>
          <w:rFonts w:hint="default" w:ascii="Times New Roman" w:hAnsi="Times New Roman" w:eastAsia="方正仿宋_GBK" w:cs="Times New Roman"/>
          <w:color w:val="auto"/>
          <w:spacing w:val="-10"/>
          <w:sz w:val="32"/>
          <w:szCs w:val="32"/>
          <w14:textOutline w14:w="4724" w14:cap="flat" w14:cmpd="sng">
            <w14:solidFill>
              <w14:srgbClr w14:val="000000"/>
            </w14:solidFill>
            <w14:prstDash w14:val="solid"/>
            <w14:miter w14:val="0"/>
          </w14:textOutline>
        </w:rPr>
        <w:t>6</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提高妇女生殖健康水平</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2"/>
          <w:sz w:val="32"/>
          <w:szCs w:val="32"/>
        </w:rPr>
        <w:t>普及生殖道感染、性</w:t>
      </w:r>
      <w:r>
        <w:rPr>
          <w:rFonts w:hint="default" w:ascii="Times New Roman" w:hAnsi="Times New Roman" w:eastAsia="方正仿宋_GBK" w:cs="Times New Roman"/>
          <w:color w:val="auto"/>
          <w:spacing w:val="-4"/>
          <w:sz w:val="32"/>
          <w:szCs w:val="32"/>
        </w:rPr>
        <w:t>传播疾病等疾病防控知识。在学校教育不同阶段以多</w:t>
      </w:r>
      <w:r>
        <w:rPr>
          <w:rFonts w:hint="default" w:ascii="Times New Roman" w:hAnsi="Times New Roman" w:eastAsia="方正仿宋_GBK" w:cs="Times New Roman"/>
          <w:color w:val="auto"/>
          <w:spacing w:val="1"/>
          <w:sz w:val="32"/>
          <w:szCs w:val="32"/>
        </w:rPr>
        <w:t>种形式开展科学实用的健康教育</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促进学生掌握生殖</w:t>
      </w:r>
      <w:r>
        <w:rPr>
          <w:rFonts w:hint="default" w:ascii="Times New Roman" w:hAnsi="Times New Roman" w:eastAsia="方正仿宋_GBK" w:cs="Times New Roman"/>
          <w:color w:val="auto"/>
          <w:sz w:val="32"/>
          <w:szCs w:val="32"/>
        </w:rPr>
        <w:t>健康知识</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提高自我保护能力</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增强男女两性性道德、</w:t>
      </w:r>
      <w:r>
        <w:rPr>
          <w:rFonts w:hint="default" w:ascii="Times New Roman" w:hAnsi="Times New Roman" w:eastAsia="方正仿宋_GBK" w:cs="Times New Roman"/>
          <w:color w:val="auto"/>
          <w:spacing w:val="6"/>
          <w:sz w:val="32"/>
          <w:szCs w:val="32"/>
        </w:rPr>
        <w:t>性健康、性安全意识</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倡导共担避孕责任</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将生殖健</w:t>
      </w:r>
      <w:r>
        <w:rPr>
          <w:rFonts w:hint="default" w:ascii="Times New Roman" w:hAnsi="Times New Roman" w:eastAsia="方正仿宋_GBK" w:cs="Times New Roman"/>
          <w:color w:val="auto"/>
          <w:spacing w:val="1"/>
          <w:sz w:val="32"/>
          <w:szCs w:val="32"/>
        </w:rPr>
        <w:t>康服务融入妇女健康管理全过程</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保障妇女享有避孕</w:t>
      </w:r>
      <w:r>
        <w:rPr>
          <w:rFonts w:hint="default" w:ascii="Times New Roman" w:hAnsi="Times New Roman" w:eastAsia="方正仿宋_GBK" w:cs="Times New Roman"/>
          <w:color w:val="auto"/>
          <w:spacing w:val="6"/>
          <w:sz w:val="32"/>
          <w:szCs w:val="32"/>
        </w:rPr>
        <w:t>节育知情自主选择权</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落实基本避孕服务项目</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加强产后和流产后避孕节育服务</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提高服务可及性</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预防</w:t>
      </w:r>
      <w:r>
        <w:rPr>
          <w:rFonts w:hint="default" w:ascii="Times New Roman" w:hAnsi="Times New Roman" w:eastAsia="方正仿宋_GBK" w:cs="Times New Roman"/>
          <w:color w:val="auto"/>
          <w:spacing w:val="-11"/>
          <w:sz w:val="32"/>
          <w:szCs w:val="32"/>
        </w:rPr>
        <w:t>非意愿妊娠。</w:t>
      </w:r>
      <w:r>
        <w:rPr>
          <w:rFonts w:hint="default" w:ascii="Times New Roman" w:hAnsi="Times New Roman" w:eastAsia="方正仿宋_GBK" w:cs="Times New Roman"/>
          <w:color w:val="auto"/>
          <w:spacing w:val="6"/>
          <w:sz w:val="32"/>
          <w:szCs w:val="32"/>
          <w:lang w:eastAsia="zh-CN"/>
        </w:rPr>
        <w:t>加大婚检投入，按《中华人民共和国母婴保健法》婚前医学检查规范要求完善检查项目，及早筛查高危育龄妇女，及早干预。</w:t>
      </w:r>
      <w:r>
        <w:rPr>
          <w:rFonts w:hint="default" w:ascii="Times New Roman" w:hAnsi="Times New Roman" w:eastAsia="方正仿宋_GBK" w:cs="Times New Roman"/>
          <w:color w:val="auto"/>
          <w:spacing w:val="-11"/>
          <w:sz w:val="32"/>
          <w:szCs w:val="32"/>
          <w:highlight w:val="none"/>
          <w:u w:val="none"/>
        </w:rPr>
        <w:t>推进婚前医学检查、</w:t>
      </w:r>
      <w:r>
        <w:rPr>
          <w:rFonts w:hint="default" w:ascii="Times New Roman" w:hAnsi="Times New Roman" w:eastAsia="方正仿宋_GBK" w:cs="Times New Roman"/>
          <w:color w:val="auto"/>
          <w:spacing w:val="-11"/>
          <w:sz w:val="32"/>
          <w:szCs w:val="32"/>
        </w:rPr>
        <w:t>孕前优生健康检查、</w:t>
      </w:r>
      <w:r>
        <w:rPr>
          <w:rFonts w:hint="default" w:ascii="Times New Roman" w:hAnsi="Times New Roman" w:eastAsia="方正仿宋_GBK" w:cs="Times New Roman"/>
          <w:color w:val="auto"/>
          <w:spacing w:val="-5"/>
          <w:sz w:val="32"/>
          <w:szCs w:val="32"/>
        </w:rPr>
        <w:t>增补叶酸等婚前孕前保健服务更加公平可及。减少非</w:t>
      </w:r>
      <w:r>
        <w:rPr>
          <w:rFonts w:hint="default" w:ascii="Times New Roman" w:hAnsi="Times New Roman" w:eastAsia="方正仿宋_GBK" w:cs="Times New Roman"/>
          <w:color w:val="auto"/>
          <w:spacing w:val="-7"/>
          <w:sz w:val="32"/>
          <w:szCs w:val="32"/>
        </w:rPr>
        <w:t>医学需要的人工流产。加强对女性健康安全用品产品</w:t>
      </w:r>
      <w:r>
        <w:rPr>
          <w:rFonts w:hint="default" w:ascii="Times New Roman" w:hAnsi="Times New Roman" w:eastAsia="方正仿宋_GBK" w:cs="Times New Roman"/>
          <w:color w:val="auto"/>
          <w:spacing w:val="-6"/>
          <w:sz w:val="32"/>
          <w:szCs w:val="32"/>
        </w:rPr>
        <w:t>的质量保障。规范不孕不育症诊疗服务。规范人类辅</w:t>
      </w:r>
      <w:r>
        <w:rPr>
          <w:rFonts w:hint="default" w:ascii="Times New Roman" w:hAnsi="Times New Roman" w:eastAsia="方正仿宋_GBK" w:cs="Times New Roman"/>
          <w:color w:val="auto"/>
          <w:spacing w:val="-3"/>
          <w:sz w:val="32"/>
          <w:szCs w:val="32"/>
        </w:rPr>
        <w:t>助生殖技术应用。</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bCs/>
          <w:color w:val="auto"/>
          <w:sz w:val="32"/>
          <w:szCs w:val="32"/>
        </w:rPr>
        <w:t>7</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加强艾滋病梅毒乙肝母婴传播防治</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1"/>
          <w:sz w:val="32"/>
          <w:szCs w:val="32"/>
        </w:rPr>
        <w:t>全面落实</w:t>
      </w:r>
      <w:r>
        <w:rPr>
          <w:rFonts w:hint="default" w:ascii="Times New Roman" w:hAnsi="Times New Roman" w:eastAsia="方正仿宋_GBK" w:cs="Times New Roman"/>
          <w:color w:val="auto"/>
          <w:spacing w:val="-10"/>
          <w:sz w:val="32"/>
          <w:szCs w:val="32"/>
        </w:rPr>
        <w:t>预防艾滋病、梅毒和乙肝母婴传播综合干预措施</w:t>
      </w:r>
      <w:r>
        <w:rPr>
          <w:rFonts w:hint="eastAsia" w:ascii="Times New Roman" w:hAnsi="Times New Roman" w:eastAsia="方正仿宋_GBK" w:cs="Times New Roman"/>
          <w:color w:val="auto"/>
          <w:spacing w:val="-10"/>
          <w:sz w:val="32"/>
          <w:szCs w:val="32"/>
          <w:lang w:eastAsia="zh-CN"/>
        </w:rPr>
        <w:t>，</w:t>
      </w:r>
      <w:r>
        <w:rPr>
          <w:rFonts w:hint="default" w:ascii="Times New Roman" w:hAnsi="Times New Roman" w:eastAsia="方正仿宋_GBK" w:cs="Times New Roman"/>
          <w:color w:val="auto"/>
          <w:spacing w:val="-10"/>
          <w:sz w:val="32"/>
          <w:szCs w:val="32"/>
        </w:rPr>
        <w:t>提高</w:t>
      </w:r>
      <w:r>
        <w:rPr>
          <w:rFonts w:hint="default" w:ascii="Times New Roman" w:hAnsi="Times New Roman" w:eastAsia="方正仿宋_GBK" w:cs="Times New Roman"/>
          <w:color w:val="auto"/>
          <w:spacing w:val="-11"/>
          <w:sz w:val="32"/>
          <w:szCs w:val="32"/>
        </w:rPr>
        <w:t>孕早期检测率</w:t>
      </w:r>
      <w:r>
        <w:rPr>
          <w:rFonts w:hint="eastAsia" w:ascii="Times New Roman" w:hAnsi="Times New Roman" w:eastAsia="方正仿宋_GBK" w:cs="Times New Roman"/>
          <w:color w:val="auto"/>
          <w:spacing w:val="-11"/>
          <w:sz w:val="32"/>
          <w:szCs w:val="32"/>
          <w:lang w:eastAsia="zh-CN"/>
        </w:rPr>
        <w:t>，</w:t>
      </w:r>
      <w:r>
        <w:rPr>
          <w:rFonts w:hint="default" w:ascii="Times New Roman" w:hAnsi="Times New Roman" w:eastAsia="方正仿宋_GBK" w:cs="Times New Roman"/>
          <w:color w:val="auto"/>
          <w:spacing w:val="-11"/>
          <w:sz w:val="32"/>
          <w:szCs w:val="32"/>
          <w:u w:val="none"/>
        </w:rPr>
        <w:t>孕产妇艾滋病、梅毒和乙肝检测率达到</w:t>
      </w:r>
      <w:r>
        <w:rPr>
          <w:rFonts w:hint="default" w:ascii="Times New Roman" w:hAnsi="Times New Roman" w:eastAsia="方正仿宋_GBK" w:cs="Times New Roman"/>
          <w:color w:val="auto"/>
          <w:spacing w:val="1"/>
          <w:sz w:val="32"/>
          <w:szCs w:val="32"/>
          <w:u w:val="none"/>
        </w:rPr>
        <w:t>98%以上</w:t>
      </w:r>
      <w:r>
        <w:rPr>
          <w:rFonts w:hint="eastAsia" w:ascii="Times New Roman" w:hAnsi="Times New Roman" w:eastAsia="方正仿宋_GBK" w:cs="Times New Roman"/>
          <w:color w:val="auto"/>
          <w:spacing w:val="1"/>
          <w:sz w:val="32"/>
          <w:szCs w:val="32"/>
          <w:u w:val="none"/>
          <w:lang w:eastAsia="zh-CN"/>
        </w:rPr>
        <w:t>，</w:t>
      </w:r>
      <w:r>
        <w:rPr>
          <w:rFonts w:hint="default" w:ascii="Times New Roman" w:hAnsi="Times New Roman" w:eastAsia="方正仿宋_GBK" w:cs="Times New Roman"/>
          <w:color w:val="auto"/>
          <w:spacing w:val="1"/>
          <w:sz w:val="32"/>
          <w:szCs w:val="32"/>
          <w:u w:val="none"/>
        </w:rPr>
        <w:t>艾滋病、梅毒孕产妇感染者治疗率达到95%</w:t>
      </w:r>
      <w:r>
        <w:rPr>
          <w:rFonts w:hint="default" w:ascii="Times New Roman" w:hAnsi="Times New Roman" w:eastAsia="方正仿宋_GBK" w:cs="Times New Roman"/>
          <w:color w:val="auto"/>
          <w:spacing w:val="-6"/>
          <w:sz w:val="32"/>
          <w:szCs w:val="32"/>
          <w:u w:val="none"/>
        </w:rPr>
        <w:t>以上</w:t>
      </w:r>
      <w:r>
        <w:rPr>
          <w:rFonts w:hint="default" w:ascii="Times New Roman" w:hAnsi="Times New Roman" w:eastAsia="方正仿宋_GBK" w:cs="Times New Roman"/>
          <w:color w:val="auto"/>
          <w:spacing w:val="-6"/>
          <w:sz w:val="32"/>
          <w:szCs w:val="32"/>
          <w:u w:val="none"/>
          <w:lang w:eastAsia="zh-CN"/>
        </w:rPr>
        <w:t>。</w:t>
      </w:r>
      <w:r>
        <w:rPr>
          <w:rFonts w:hint="default" w:ascii="Times New Roman" w:hAnsi="Times New Roman" w:eastAsia="方正仿宋_GBK" w:cs="Times New Roman"/>
          <w:color w:val="auto"/>
          <w:spacing w:val="-6"/>
          <w:sz w:val="32"/>
          <w:szCs w:val="32"/>
        </w:rPr>
        <w:t>加大艾滋病防控力度</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加强艾滋病防治知识和相</w:t>
      </w:r>
      <w:r>
        <w:rPr>
          <w:rFonts w:hint="default" w:ascii="Times New Roman" w:hAnsi="Times New Roman" w:eastAsia="方正仿宋_GBK" w:cs="Times New Roman"/>
          <w:color w:val="auto"/>
          <w:spacing w:val="-5"/>
          <w:sz w:val="32"/>
          <w:szCs w:val="32"/>
        </w:rPr>
        <w:t>关政策宣传教育</w:t>
      </w:r>
      <w:r>
        <w:rPr>
          <w:rFonts w:hint="eastAsia"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提高妇女的防范意识和能力</w:t>
      </w:r>
      <w:r>
        <w:rPr>
          <w:rFonts w:hint="default"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1"/>
          <w:sz w:val="32"/>
          <w:szCs w:val="32"/>
          <w:u w:val="none"/>
          <w:lang w:val="en-US" w:eastAsia="zh-CN"/>
        </w:rPr>
        <w:t>关口前移，积极促进逐步实施孕产妇配偶免费艾滋病、梅毒和乙肝检测服务，做到早发现早干预。</w:t>
      </w:r>
      <w:r>
        <w:rPr>
          <w:rFonts w:hint="default" w:ascii="Times New Roman" w:hAnsi="Times New Roman" w:eastAsia="方正仿宋_GBK" w:cs="Times New Roman"/>
          <w:color w:val="auto"/>
          <w:spacing w:val="1"/>
          <w:sz w:val="32"/>
          <w:szCs w:val="32"/>
          <w:u w:val="none"/>
        </w:rPr>
        <w:t>加强对妇女感染者特别是流动和偏远地区妇女感染者的医疗服务</w:t>
      </w:r>
      <w:r>
        <w:rPr>
          <w:rFonts w:hint="eastAsia" w:ascii="Times New Roman" w:hAnsi="Times New Roman" w:eastAsia="方正仿宋_GBK" w:cs="Times New Roman"/>
          <w:color w:val="auto"/>
          <w:spacing w:val="1"/>
          <w:sz w:val="32"/>
          <w:szCs w:val="32"/>
          <w:u w:val="none"/>
          <w:lang w:eastAsia="zh-CN"/>
        </w:rPr>
        <w:t>，</w:t>
      </w:r>
      <w:r>
        <w:rPr>
          <w:rFonts w:hint="default" w:ascii="Times New Roman" w:hAnsi="Times New Roman" w:eastAsia="方正仿宋_GBK" w:cs="Times New Roman"/>
          <w:color w:val="auto"/>
          <w:spacing w:val="1"/>
          <w:sz w:val="32"/>
          <w:szCs w:val="32"/>
          <w:u w:val="none"/>
        </w:rPr>
        <w:t>提高随访率</w:t>
      </w:r>
      <w:r>
        <w:rPr>
          <w:rFonts w:hint="default" w:ascii="Times New Roman" w:hAnsi="Times New Roman" w:eastAsia="方正仿宋_GBK" w:cs="Times New Roman"/>
          <w:color w:val="auto"/>
          <w:spacing w:val="-4"/>
          <w:sz w:val="32"/>
          <w:szCs w:val="32"/>
          <w:lang w:eastAsia="zh-CN"/>
        </w:rPr>
        <w:t>。</w:t>
      </w:r>
      <w:r>
        <w:rPr>
          <w:rFonts w:hint="default" w:ascii="Times New Roman" w:hAnsi="Times New Roman" w:eastAsia="方正仿宋_GBK" w:cs="Times New Roman"/>
          <w:color w:val="auto"/>
          <w:spacing w:val="-4"/>
          <w:sz w:val="32"/>
          <w:szCs w:val="32"/>
        </w:rPr>
        <w:t>为孕产妇感染者及其家庭提供多种</w:t>
      </w:r>
      <w:r>
        <w:rPr>
          <w:rFonts w:hint="default" w:ascii="Times New Roman" w:hAnsi="Times New Roman" w:eastAsia="方正仿宋_GBK" w:cs="Times New Roman"/>
          <w:color w:val="auto"/>
          <w:spacing w:val="-13"/>
          <w:sz w:val="32"/>
          <w:szCs w:val="32"/>
        </w:rPr>
        <w:t>形式的健康咨询、心理和社会支持等服务。</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8</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促进妇女心理健康</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z w:val="32"/>
          <w:szCs w:val="32"/>
          <w:lang w:val="en-US" w:eastAsia="zh-CN"/>
        </w:rPr>
        <w:t>加强</w:t>
      </w:r>
      <w:r>
        <w:rPr>
          <w:rFonts w:hint="default" w:ascii="Times New Roman" w:hAnsi="Times New Roman" w:eastAsia="方正仿宋_GBK" w:cs="Times New Roman"/>
          <w:color w:val="auto"/>
          <w:sz w:val="32"/>
          <w:szCs w:val="32"/>
        </w:rPr>
        <w:t>心</w:t>
      </w:r>
      <w:r>
        <w:rPr>
          <w:rFonts w:hint="default" w:ascii="Times New Roman" w:hAnsi="Times New Roman" w:eastAsia="方正仿宋_GBK" w:cs="Times New Roman"/>
          <w:color w:val="auto"/>
          <w:spacing w:val="-3"/>
          <w:sz w:val="32"/>
          <w:szCs w:val="32"/>
        </w:rPr>
        <w:t>理健康相关知识宣</w:t>
      </w:r>
      <w:r>
        <w:rPr>
          <w:rFonts w:hint="default" w:ascii="Times New Roman" w:hAnsi="Times New Roman" w:eastAsia="方正仿宋_GBK" w:cs="Times New Roman"/>
          <w:color w:val="auto"/>
          <w:spacing w:val="6"/>
          <w:sz w:val="32"/>
          <w:szCs w:val="32"/>
        </w:rPr>
        <w:t>传</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根据妇女需要开展心理咨询、评估和指导</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促进</w:t>
      </w:r>
      <w:r>
        <w:rPr>
          <w:rFonts w:hint="default" w:ascii="Times New Roman" w:hAnsi="Times New Roman" w:eastAsia="方正仿宋_GBK" w:cs="Times New Roman"/>
          <w:color w:val="auto"/>
          <w:sz w:val="32"/>
          <w:szCs w:val="32"/>
        </w:rPr>
        <w:t>妇女掌握基本的心理调适方法</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预防抑郁、焦虑等心</w:t>
      </w:r>
      <w:r>
        <w:rPr>
          <w:rFonts w:hint="default" w:ascii="Times New Roman" w:hAnsi="Times New Roman" w:eastAsia="方正仿宋_GBK" w:cs="Times New Roman"/>
          <w:color w:val="auto"/>
          <w:spacing w:val="7"/>
          <w:sz w:val="32"/>
          <w:szCs w:val="32"/>
        </w:rPr>
        <w:t>理问题</w:t>
      </w:r>
      <w:r>
        <w:rPr>
          <w:rFonts w:hint="default"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在心理健康和精神卫生服务体系建设中</w:t>
      </w:r>
      <w:r>
        <w:rPr>
          <w:rFonts w:hint="eastAsia"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重</w:t>
      </w:r>
      <w:r>
        <w:rPr>
          <w:rFonts w:hint="default" w:ascii="Times New Roman" w:hAnsi="Times New Roman" w:eastAsia="方正仿宋_GBK" w:cs="Times New Roman"/>
          <w:color w:val="auto"/>
          <w:spacing w:val="-6"/>
          <w:sz w:val="32"/>
          <w:szCs w:val="32"/>
        </w:rPr>
        <w:t>点关注青春期、孕产期、更年期和老年期妇女心理健</w:t>
      </w:r>
      <w:r>
        <w:rPr>
          <w:rFonts w:hint="default" w:ascii="Times New Roman" w:hAnsi="Times New Roman" w:eastAsia="方正仿宋_GBK" w:cs="Times New Roman"/>
          <w:color w:val="auto"/>
          <w:spacing w:val="-5"/>
          <w:sz w:val="32"/>
          <w:szCs w:val="32"/>
        </w:rPr>
        <w:t>康。强化心理咨询和治疗技术在妇女保健和疾病防治</w:t>
      </w:r>
      <w:r>
        <w:rPr>
          <w:rFonts w:hint="default" w:ascii="Times New Roman" w:hAnsi="Times New Roman" w:eastAsia="方正仿宋_GBK" w:cs="Times New Roman"/>
          <w:color w:val="auto"/>
          <w:spacing w:val="-6"/>
          <w:sz w:val="32"/>
          <w:szCs w:val="32"/>
        </w:rPr>
        <w:t>中的应用。加大应用型心理健康和社会工作人员培养</w:t>
      </w:r>
      <w:r>
        <w:rPr>
          <w:rFonts w:hint="default" w:ascii="Times New Roman" w:hAnsi="Times New Roman" w:eastAsia="方正仿宋_GBK" w:cs="Times New Roman"/>
          <w:color w:val="auto"/>
          <w:sz w:val="32"/>
          <w:szCs w:val="32"/>
        </w:rPr>
        <w:t>力度</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促进医疗机构、心理健康和社会工作服务机构</w:t>
      </w:r>
      <w:r>
        <w:rPr>
          <w:rFonts w:hint="default" w:ascii="Times New Roman" w:hAnsi="Times New Roman" w:eastAsia="方正仿宋_GBK" w:cs="Times New Roman"/>
          <w:color w:val="auto"/>
          <w:spacing w:val="-5"/>
          <w:sz w:val="32"/>
          <w:szCs w:val="32"/>
        </w:rPr>
        <w:t>提供规范服务。鼓励社区为有需要的妇女提供心理健</w:t>
      </w:r>
      <w:r>
        <w:rPr>
          <w:rFonts w:hint="default" w:ascii="Times New Roman" w:hAnsi="Times New Roman" w:eastAsia="方正仿宋_GBK" w:cs="Times New Roman"/>
          <w:color w:val="auto"/>
          <w:spacing w:val="-10"/>
          <w:sz w:val="32"/>
          <w:szCs w:val="32"/>
        </w:rPr>
        <w:t>康服务。</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_GBK" w:cs="Times New Roman"/>
          <w:color w:val="auto"/>
          <w:spacing w:val="7"/>
          <w:sz w:val="32"/>
          <w:szCs w:val="32"/>
          <w:lang w:eastAsia="zh-CN"/>
        </w:rPr>
      </w:pPr>
      <w:r>
        <w:rPr>
          <w:rFonts w:hint="default" w:ascii="Times New Roman" w:hAnsi="Times New Roman" w:eastAsia="方正仿宋_GBK" w:cs="Times New Roman"/>
          <w:b/>
          <w:bCs/>
          <w:color w:val="auto"/>
          <w:sz w:val="32"/>
          <w:szCs w:val="32"/>
        </w:rPr>
        <w:t>9</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提升妇女健康素养</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7"/>
          <w:sz w:val="32"/>
          <w:szCs w:val="32"/>
        </w:rPr>
        <w:t>实施健康知识普及行动</w:t>
      </w:r>
      <w:r>
        <w:rPr>
          <w:rFonts w:hint="eastAsia"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 xml:space="preserve"> 加大妇女健康知识普及力度</w:t>
      </w:r>
      <w:r>
        <w:rPr>
          <w:rFonts w:hint="eastAsia"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lang w:eastAsia="zh-CN"/>
        </w:rPr>
        <w:t>提高</w:t>
      </w:r>
      <w:r>
        <w:rPr>
          <w:rFonts w:hint="default" w:ascii="Times New Roman" w:hAnsi="Times New Roman" w:eastAsia="方正仿宋_GBK" w:cs="Times New Roman"/>
          <w:color w:val="auto"/>
          <w:spacing w:val="7"/>
          <w:sz w:val="32"/>
          <w:szCs w:val="32"/>
          <w:lang w:val="en-US" w:eastAsia="zh-CN"/>
        </w:rPr>
        <w:t>妇女</w:t>
      </w:r>
      <w:r>
        <w:rPr>
          <w:rFonts w:hint="default" w:ascii="Times New Roman" w:hAnsi="Times New Roman" w:eastAsia="方正仿宋_GBK" w:cs="Times New Roman"/>
          <w:color w:val="auto"/>
          <w:spacing w:val="7"/>
          <w:sz w:val="32"/>
          <w:szCs w:val="32"/>
          <w:lang w:eastAsia="zh-CN"/>
        </w:rPr>
        <w:t>自我保健意识”。</w:t>
      </w:r>
      <w:r>
        <w:rPr>
          <w:rFonts w:hint="default" w:ascii="Times New Roman" w:hAnsi="Times New Roman" w:eastAsia="方正仿宋_GBK" w:cs="Times New Roman"/>
          <w:color w:val="auto"/>
          <w:spacing w:val="7"/>
          <w:sz w:val="32"/>
          <w:szCs w:val="32"/>
        </w:rPr>
        <w:t>建立完善健康科普专家库和资源库</w:t>
      </w:r>
      <w:r>
        <w:rPr>
          <w:rFonts w:hint="eastAsia"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持续深入开展健康科普宣传教育</w:t>
      </w:r>
      <w:r>
        <w:rPr>
          <w:rFonts w:hint="eastAsia"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规范发布妇女健康信息</w:t>
      </w:r>
      <w:r>
        <w:rPr>
          <w:rFonts w:hint="eastAsia"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引导妇女树立科学的健康理念</w:t>
      </w:r>
      <w:r>
        <w:rPr>
          <w:rFonts w:hint="default"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学习健康知识</w:t>
      </w:r>
      <w:r>
        <w:rPr>
          <w:rFonts w:hint="eastAsia"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掌握身心健康、预防疾病、科学就医</w:t>
      </w:r>
      <w:r>
        <w:rPr>
          <w:rFonts w:hint="default"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合理用药等知识技能。提高妇女参与传染病防控、应急避险的意识和能力。面向妇女开展控制烟草危害</w:t>
      </w:r>
      <w:r>
        <w:rPr>
          <w:rFonts w:hint="default" w:ascii="Times New Roman" w:hAnsi="Times New Roman" w:eastAsia="方正仿宋_GBK" w:cs="Times New Roman"/>
          <w:color w:val="auto"/>
          <w:spacing w:val="7"/>
          <w:sz w:val="32"/>
          <w:szCs w:val="32"/>
          <w:lang w:val="en-US" w:eastAsia="zh-CN"/>
        </w:rPr>
        <w:t>、</w:t>
      </w:r>
      <w:r>
        <w:rPr>
          <w:rFonts w:hint="default" w:ascii="Times New Roman" w:hAnsi="Times New Roman" w:eastAsia="方正仿宋_GBK" w:cs="Times New Roman"/>
          <w:color w:val="auto"/>
          <w:spacing w:val="7"/>
          <w:sz w:val="32"/>
          <w:szCs w:val="32"/>
        </w:rPr>
        <w:t>拒绝酗酒、远离毒品宣传教育。引导妇女积极投身爱国卫生运动</w:t>
      </w:r>
      <w:r>
        <w:rPr>
          <w:rFonts w:hint="eastAsia"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养成文明健康生活方式</w:t>
      </w:r>
      <w:r>
        <w:rPr>
          <w:rFonts w:hint="default" w:ascii="Times New Roman" w:hAnsi="Times New Roman" w:eastAsia="方正仿宋_GBK" w:cs="Times New Roman"/>
          <w:color w:val="auto"/>
          <w:spacing w:val="7"/>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right="68" w:firstLine="640"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10</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提高妇女营养水平</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2"/>
          <w:sz w:val="32"/>
          <w:szCs w:val="32"/>
        </w:rPr>
        <w:t>持续开展营养健康科普</w:t>
      </w:r>
      <w:r>
        <w:rPr>
          <w:rFonts w:hint="default" w:ascii="Times New Roman" w:hAnsi="Times New Roman" w:eastAsia="方正仿宋_GBK" w:cs="Times New Roman"/>
          <w:color w:val="auto"/>
          <w:spacing w:val="5"/>
          <w:sz w:val="32"/>
          <w:szCs w:val="32"/>
        </w:rPr>
        <w:t>宣传教育</w:t>
      </w:r>
      <w:r>
        <w:rPr>
          <w:rFonts w:hint="eastAsia"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因地制宜开展营养和膳食指导</w:t>
      </w:r>
      <w:r>
        <w:rPr>
          <w:rFonts w:hint="eastAsia"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提高妇女对营养标签的知晓率</w:t>
      </w:r>
      <w:r>
        <w:rPr>
          <w:rFonts w:hint="eastAsia"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促进妇女学习掌握营养知识</w:t>
      </w:r>
      <w:r>
        <w:rPr>
          <w:rFonts w:hint="eastAsia"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15"/>
          <w:sz w:val="32"/>
          <w:szCs w:val="32"/>
        </w:rPr>
        <w:t xml:space="preserve"> </w:t>
      </w:r>
      <w:r>
        <w:rPr>
          <w:rFonts w:hint="default" w:ascii="Times New Roman" w:hAnsi="Times New Roman" w:eastAsia="方正仿宋_GBK" w:cs="Times New Roman"/>
          <w:color w:val="auto"/>
          <w:spacing w:val="6"/>
          <w:sz w:val="32"/>
          <w:szCs w:val="32"/>
        </w:rPr>
        <w:t>均衡饮食、吃动平衡</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预防控制营养不良和肥胖</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面向不同年龄阶段妇女群体开发健康宣传信息和营养产品</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提供有针对性的服务</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开展孕产妇营养监测和定期评估</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预防和减少孕产妇缺铁性贫血</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预防控制</w:t>
      </w:r>
      <w:r>
        <w:rPr>
          <w:rFonts w:hint="default" w:ascii="Times New Roman" w:hAnsi="Times New Roman" w:eastAsia="方正仿宋_GBK" w:cs="Times New Roman"/>
          <w:color w:val="auto"/>
          <w:spacing w:val="-5"/>
          <w:sz w:val="32"/>
          <w:szCs w:val="32"/>
        </w:rPr>
        <w:t>老年妇女低体重和贫血。</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_GBK" w:cs="Times New Roman"/>
          <w:color w:val="auto"/>
          <w:spacing w:val="-8"/>
          <w:sz w:val="32"/>
          <w:szCs w:val="32"/>
        </w:rPr>
      </w:pPr>
      <w:r>
        <w:rPr>
          <w:rFonts w:hint="default" w:ascii="Times New Roman" w:hAnsi="Times New Roman" w:eastAsia="方正仿宋_GBK" w:cs="Times New Roman"/>
          <w:b/>
          <w:bCs/>
          <w:color w:val="auto"/>
          <w:sz w:val="32"/>
          <w:szCs w:val="32"/>
        </w:rPr>
        <w:t>11</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引导妇女积极参与全民健身活动</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5"/>
          <w:sz w:val="32"/>
          <w:szCs w:val="32"/>
        </w:rPr>
        <w:t>完善全民</w:t>
      </w:r>
      <w:r>
        <w:rPr>
          <w:rFonts w:hint="default" w:ascii="Times New Roman" w:hAnsi="Times New Roman" w:eastAsia="方正仿宋_GBK" w:cs="Times New Roman"/>
          <w:color w:val="auto"/>
          <w:spacing w:val="2"/>
          <w:sz w:val="32"/>
          <w:szCs w:val="32"/>
        </w:rPr>
        <w:t>健身公共服务体系</w:t>
      </w:r>
      <w:r>
        <w:rPr>
          <w:rFonts w:hint="eastAsia" w:ascii="Times New Roman" w:hAnsi="Times New Roman" w:eastAsia="方正仿宋_GBK" w:cs="Times New Roman"/>
          <w:color w:val="auto"/>
          <w:spacing w:val="2"/>
          <w:sz w:val="32"/>
          <w:szCs w:val="32"/>
          <w:lang w:eastAsia="zh-CN"/>
        </w:rPr>
        <w:t>，</w:t>
      </w:r>
      <w:r>
        <w:rPr>
          <w:rFonts w:hint="default" w:ascii="Times New Roman" w:hAnsi="Times New Roman" w:eastAsia="方正仿宋_GBK" w:cs="Times New Roman"/>
          <w:color w:val="auto"/>
          <w:spacing w:val="2"/>
          <w:sz w:val="32"/>
          <w:szCs w:val="32"/>
        </w:rPr>
        <w:t>引导妇女有效利用全民健身场地</w:t>
      </w:r>
      <w:r>
        <w:rPr>
          <w:rFonts w:hint="default" w:ascii="Times New Roman" w:hAnsi="Times New Roman" w:eastAsia="方正仿宋_GBK" w:cs="Times New Roman"/>
          <w:color w:val="auto"/>
          <w:spacing w:val="13"/>
          <w:sz w:val="32"/>
          <w:szCs w:val="32"/>
        </w:rPr>
        <w:t>设施</w:t>
      </w:r>
      <w:r>
        <w:rPr>
          <w:rFonts w:hint="eastAsia" w:ascii="Times New Roman" w:hAnsi="Times New Roman" w:eastAsia="方正仿宋_GBK" w:cs="Times New Roman"/>
          <w:color w:val="auto"/>
          <w:spacing w:val="13"/>
          <w:sz w:val="32"/>
          <w:szCs w:val="32"/>
          <w:lang w:eastAsia="zh-CN"/>
        </w:rPr>
        <w:t>，</w:t>
      </w:r>
      <w:r>
        <w:rPr>
          <w:rFonts w:hint="default" w:ascii="Times New Roman" w:hAnsi="Times New Roman" w:eastAsia="方正仿宋_GBK" w:cs="Times New Roman"/>
          <w:color w:val="auto"/>
          <w:spacing w:val="13"/>
          <w:sz w:val="32"/>
          <w:szCs w:val="32"/>
        </w:rPr>
        <w:t>参与全民健身赛事活动</w:t>
      </w:r>
      <w:r>
        <w:rPr>
          <w:rFonts w:hint="eastAsia" w:ascii="Times New Roman" w:hAnsi="Times New Roman" w:eastAsia="方正仿宋_GBK" w:cs="Times New Roman"/>
          <w:color w:val="auto"/>
          <w:spacing w:val="13"/>
          <w:sz w:val="32"/>
          <w:szCs w:val="32"/>
          <w:lang w:eastAsia="zh-CN"/>
        </w:rPr>
        <w:t>，</w:t>
      </w:r>
      <w:r>
        <w:rPr>
          <w:rFonts w:hint="default" w:ascii="Times New Roman" w:hAnsi="Times New Roman" w:eastAsia="方正仿宋_GBK" w:cs="Times New Roman"/>
          <w:color w:val="auto"/>
          <w:spacing w:val="13"/>
          <w:sz w:val="32"/>
          <w:szCs w:val="32"/>
        </w:rPr>
        <w:t>加入各类健身组织</w:t>
      </w:r>
      <w:r>
        <w:rPr>
          <w:rFonts w:hint="default" w:ascii="Times New Roman" w:hAnsi="Times New Roman" w:eastAsia="方正仿宋_GBK" w:cs="Times New Roman"/>
          <w:color w:val="auto"/>
          <w:spacing w:val="13"/>
          <w:sz w:val="32"/>
          <w:szCs w:val="32"/>
          <w:lang w:eastAsia="zh-CN"/>
        </w:rPr>
        <w:t>。</w:t>
      </w:r>
      <w:r>
        <w:rPr>
          <w:rFonts w:hint="default" w:ascii="Times New Roman" w:hAnsi="Times New Roman" w:eastAsia="方正仿宋_GBK" w:cs="Times New Roman"/>
          <w:color w:val="auto"/>
          <w:spacing w:val="-2"/>
          <w:sz w:val="32"/>
          <w:szCs w:val="32"/>
        </w:rPr>
        <w:t>机关、企事业单位组织开展工间操。支持工会组织</w:t>
      </w:r>
      <w:r>
        <w:rPr>
          <w:rFonts w:hint="default" w:ascii="Times New Roman" w:hAnsi="Times New Roman" w:eastAsia="方正仿宋_GBK" w:cs="Times New Roman"/>
          <w:color w:val="auto"/>
          <w:spacing w:val="-2"/>
          <w:sz w:val="32"/>
          <w:szCs w:val="32"/>
          <w:lang w:eastAsia="zh-CN"/>
        </w:rPr>
        <w:t>、</w:t>
      </w:r>
      <w:r>
        <w:rPr>
          <w:rFonts w:hint="default" w:ascii="Times New Roman" w:hAnsi="Times New Roman" w:eastAsia="方正仿宋_GBK" w:cs="Times New Roman"/>
          <w:color w:val="auto"/>
          <w:spacing w:val="8"/>
          <w:sz w:val="32"/>
          <w:szCs w:val="32"/>
        </w:rPr>
        <w:t>社区开展妇女健身活动</w:t>
      </w:r>
      <w:r>
        <w:rPr>
          <w:rFonts w:hint="eastAsia" w:ascii="Times New Roman" w:hAnsi="Times New Roman" w:eastAsia="方正仿宋_GBK" w:cs="Times New Roman"/>
          <w:color w:val="auto"/>
          <w:spacing w:val="8"/>
          <w:sz w:val="32"/>
          <w:szCs w:val="32"/>
          <w:lang w:eastAsia="zh-CN"/>
        </w:rPr>
        <w:t>，</w:t>
      </w:r>
      <w:r>
        <w:rPr>
          <w:rFonts w:hint="default" w:ascii="Times New Roman" w:hAnsi="Times New Roman" w:eastAsia="方正仿宋_GBK" w:cs="Times New Roman"/>
          <w:color w:val="auto"/>
          <w:spacing w:val="8"/>
          <w:sz w:val="32"/>
          <w:szCs w:val="32"/>
        </w:rPr>
        <w:t>不断提高妇女健身意识</w:t>
      </w:r>
      <w:r>
        <w:rPr>
          <w:rFonts w:hint="eastAsia" w:ascii="Times New Roman" w:hAnsi="Times New Roman" w:eastAsia="方正仿宋_GBK" w:cs="Times New Roman"/>
          <w:color w:val="auto"/>
          <w:spacing w:val="8"/>
          <w:sz w:val="32"/>
          <w:szCs w:val="32"/>
          <w:lang w:eastAsia="zh-CN"/>
        </w:rPr>
        <w:t>，</w:t>
      </w:r>
      <w:r>
        <w:rPr>
          <w:rFonts w:hint="default" w:ascii="Times New Roman" w:hAnsi="Times New Roman" w:eastAsia="方正仿宋_GBK" w:cs="Times New Roman"/>
          <w:color w:val="auto"/>
          <w:spacing w:val="8"/>
          <w:sz w:val="32"/>
          <w:szCs w:val="32"/>
        </w:rPr>
        <w:t>培</w:t>
      </w:r>
      <w:r>
        <w:rPr>
          <w:rFonts w:hint="default" w:ascii="Times New Roman" w:hAnsi="Times New Roman" w:eastAsia="方正仿宋_GBK" w:cs="Times New Roman"/>
          <w:color w:val="auto"/>
          <w:spacing w:val="-8"/>
          <w:sz w:val="32"/>
          <w:szCs w:val="32"/>
        </w:rPr>
        <w:t>养运动习惯。</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12</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强化妇女健康服务科技支撑</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3"/>
          <w:sz w:val="32"/>
          <w:szCs w:val="32"/>
        </w:rPr>
        <w:t>推进</w:t>
      </w:r>
      <w:r>
        <w:rPr>
          <w:rFonts w:hint="default" w:ascii="Times New Roman" w:hAnsi="Times New Roman" w:eastAsia="方正仿宋_GBK" w:cs="Times New Roman"/>
          <w:color w:val="auto"/>
          <w:spacing w:val="-3"/>
          <w:sz w:val="32"/>
          <w:szCs w:val="32"/>
          <w:lang w:eastAsia="zh-CN"/>
        </w:rPr>
        <w:t>“</w:t>
      </w:r>
      <w:r>
        <w:rPr>
          <w:rFonts w:hint="default" w:ascii="Times New Roman" w:hAnsi="Times New Roman" w:eastAsia="方正仿宋_GBK" w:cs="Times New Roman"/>
          <w:color w:val="auto"/>
          <w:spacing w:val="-3"/>
          <w:sz w:val="32"/>
          <w:szCs w:val="32"/>
        </w:rPr>
        <w:t>互联网+</w:t>
      </w:r>
      <w:r>
        <w:rPr>
          <w:rFonts w:hint="default" w:ascii="Times New Roman" w:hAnsi="Times New Roman" w:eastAsia="方正仿宋_GBK" w:cs="Times New Roman"/>
          <w:color w:val="auto"/>
          <w:sz w:val="32"/>
          <w:szCs w:val="32"/>
        </w:rPr>
        <w:t xml:space="preserve"> </w:t>
      </w:r>
      <w:r>
        <w:rPr>
          <w:rFonts w:hint="default" w:ascii="Times New Roman" w:hAnsi="Times New Roman" w:eastAsia="方正仿宋_GBK" w:cs="Times New Roman"/>
          <w:color w:val="auto"/>
          <w:spacing w:val="6"/>
          <w:sz w:val="32"/>
          <w:szCs w:val="32"/>
        </w:rPr>
        <w:t>妇幼健康</w:t>
      </w:r>
      <w:r>
        <w:rPr>
          <w:rFonts w:hint="default" w:ascii="Times New Roman" w:hAnsi="Times New Roman" w:eastAsia="方正仿宋_GBK" w:cs="Times New Roman"/>
          <w:color w:val="auto"/>
          <w:spacing w:val="-3"/>
          <w:sz w:val="32"/>
          <w:szCs w:val="32"/>
          <w:lang w:eastAsia="zh-CN"/>
        </w:rPr>
        <w:t>”</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促进大数据、云计算、人工智能、计算</w:t>
      </w:r>
      <w:r>
        <w:rPr>
          <w:rFonts w:hint="default" w:ascii="Times New Roman" w:hAnsi="Times New Roman" w:eastAsia="方正仿宋_GBK" w:cs="Times New Roman"/>
          <w:color w:val="auto"/>
          <w:spacing w:val="-5"/>
          <w:sz w:val="32"/>
          <w:szCs w:val="32"/>
        </w:rPr>
        <w:t>机仿真技术等在妇女健康领域创新应用。加强妇女人群健康管理和健康风险预警。促进信息技术在妇女健</w:t>
      </w:r>
      <w:r>
        <w:rPr>
          <w:rFonts w:hint="default" w:ascii="Times New Roman" w:hAnsi="Times New Roman" w:eastAsia="方正仿宋_GBK" w:cs="Times New Roman"/>
          <w:color w:val="auto"/>
          <w:spacing w:val="1"/>
          <w:sz w:val="32"/>
          <w:szCs w:val="32"/>
        </w:rPr>
        <w:t>康领域专科医联体建设中的应用</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加强医疗机构间的</w:t>
      </w:r>
      <w:r>
        <w:rPr>
          <w:rFonts w:hint="default" w:ascii="Times New Roman" w:hAnsi="Times New Roman" w:eastAsia="方正仿宋_GBK" w:cs="Times New Roman"/>
          <w:color w:val="auto"/>
          <w:spacing w:val="6"/>
          <w:sz w:val="32"/>
          <w:szCs w:val="32"/>
        </w:rPr>
        <w:t>协作</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促进分级诊疗和上下联动</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促进妇女身心健康</w:t>
      </w:r>
      <w:r>
        <w:rPr>
          <w:rFonts w:hint="default" w:ascii="Times New Roman" w:hAnsi="Times New Roman" w:eastAsia="方正仿宋_GBK" w:cs="Times New Roman"/>
          <w:color w:val="auto"/>
          <w:spacing w:val="-4"/>
          <w:sz w:val="32"/>
          <w:szCs w:val="32"/>
        </w:rPr>
        <w:t>领域的科学研究和成果转化。</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72"/>
        <w:jc w:val="both"/>
        <w:textAlignment w:val="baseline"/>
        <w:rPr>
          <w:rFonts w:hint="default" w:ascii="Times New Roman" w:hAnsi="Times New Roman" w:eastAsia="方正楷体_GBK" w:cs="Times New Roman"/>
          <w:color w:val="auto"/>
          <w:spacing w:val="-13"/>
          <w:w w:val="96"/>
          <w:sz w:val="32"/>
          <w:szCs w:val="32"/>
          <w14:textOutline w14:w="5080" w14:cap="flat" w14:cmpd="sng">
            <w14:solidFill>
              <w14:srgbClr w14:val="000000"/>
            </w14:solidFill>
            <w14:prstDash w14:val="solid"/>
            <w14:miter w14:val="0"/>
          </w14:textOutline>
        </w:rPr>
      </w:pPr>
      <w:r>
        <w:rPr>
          <w:rFonts w:hint="default" w:ascii="Times New Roman" w:hAnsi="Times New Roman" w:eastAsia="方正楷体_GBK" w:cs="Times New Roman"/>
          <w:color w:val="auto"/>
          <w:spacing w:val="-13"/>
          <w:w w:val="96"/>
          <w:sz w:val="32"/>
          <w:szCs w:val="32"/>
          <w:lang w:eastAsia="zh-CN"/>
          <w14:textOutline w14:w="5080" w14:cap="flat" w14:cmpd="sng">
            <w14:solidFill>
              <w14:srgbClr w14:val="000000"/>
            </w14:solidFill>
            <w14:prstDash w14:val="solid"/>
            <w14:miter w14:val="0"/>
          </w14:textOutline>
        </w:rPr>
        <w:t>（</w:t>
      </w:r>
      <w:r>
        <w:rPr>
          <w:rFonts w:hint="default" w:ascii="Times New Roman" w:hAnsi="Times New Roman" w:eastAsia="方正楷体_GBK" w:cs="Times New Roman"/>
          <w:color w:val="auto"/>
          <w:spacing w:val="-13"/>
          <w:w w:val="96"/>
          <w:sz w:val="32"/>
          <w:szCs w:val="32"/>
          <w14:textOutline w14:w="5080" w14:cap="flat" w14:cmpd="sng">
            <w14:solidFill>
              <w14:srgbClr w14:val="000000"/>
            </w14:solidFill>
            <w14:prstDash w14:val="solid"/>
            <w14:miter w14:val="0"/>
          </w14:textOutline>
        </w:rPr>
        <w:t xml:space="preserve"> 二 </w:t>
      </w:r>
      <w:r>
        <w:rPr>
          <w:rFonts w:hint="default" w:ascii="Times New Roman" w:hAnsi="Times New Roman" w:eastAsia="方正楷体_GBK" w:cs="Times New Roman"/>
          <w:color w:val="auto"/>
          <w:spacing w:val="-13"/>
          <w:w w:val="96"/>
          <w:sz w:val="32"/>
          <w:szCs w:val="32"/>
          <w:lang w:eastAsia="zh-CN"/>
          <w14:textOutline w14:w="5080" w14:cap="flat" w14:cmpd="sng">
            <w14:solidFill>
              <w14:srgbClr w14:val="000000"/>
            </w14:solidFill>
            <w14:prstDash w14:val="solid"/>
            <w14:miter w14:val="0"/>
          </w14:textOutline>
        </w:rPr>
        <w:t>）</w:t>
      </w:r>
      <w:r>
        <w:rPr>
          <w:rFonts w:hint="default" w:ascii="Times New Roman" w:hAnsi="Times New Roman" w:eastAsia="方正楷体_GBK" w:cs="Times New Roman"/>
          <w:color w:val="auto"/>
          <w:spacing w:val="-13"/>
          <w:w w:val="96"/>
          <w:sz w:val="32"/>
          <w:szCs w:val="32"/>
          <w14:textOutline w14:w="5080" w14:cap="flat" w14:cmpd="sng">
            <w14:solidFill>
              <w14:srgbClr w14:val="000000"/>
            </w14:solidFill>
            <w14:prstDash w14:val="solid"/>
            <w14:miter w14:val="0"/>
          </w14:textOutline>
        </w:rPr>
        <w:t xml:space="preserve"> 妇女与教育</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484"/>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8"/>
          <w:sz w:val="32"/>
          <w:szCs w:val="32"/>
          <w14:textOutline w14:w="4724" w14:cap="flat" w14:cmpd="sng">
            <w14:solidFill>
              <w14:srgbClr w14:val="000000"/>
            </w14:solidFill>
            <w14:prstDash w14:val="solid"/>
            <w14:miter w14:val="0"/>
          </w14:textOutline>
        </w:rPr>
        <w:t>主要目标:</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4"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1"/>
          <w:sz w:val="32"/>
          <w:szCs w:val="32"/>
        </w:rPr>
        <w:t>1</w:t>
      </w:r>
      <w:r>
        <w:rPr>
          <w:rFonts w:hint="default"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加强思想政治教育</w:t>
      </w:r>
      <w:r>
        <w:rPr>
          <w:rFonts w:hint="default"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增进妇女对习近平新时代</w:t>
      </w:r>
      <w:r>
        <w:rPr>
          <w:rFonts w:hint="default" w:ascii="Times New Roman" w:hAnsi="Times New Roman" w:eastAsia="方正仿宋_GBK" w:cs="Times New Roman"/>
          <w:color w:val="auto"/>
          <w:spacing w:val="-6"/>
          <w:sz w:val="32"/>
          <w:szCs w:val="32"/>
        </w:rPr>
        <w:t>中国特色社会主义思想的政治认同、思想认同、情感</w:t>
      </w:r>
      <w:r>
        <w:rPr>
          <w:rFonts w:hint="default" w:ascii="Times New Roman" w:hAnsi="Times New Roman" w:eastAsia="方正仿宋_GBK" w:cs="Times New Roman"/>
          <w:color w:val="auto"/>
          <w:spacing w:val="4"/>
          <w:sz w:val="32"/>
          <w:szCs w:val="32"/>
        </w:rPr>
        <w:t>认同</w:t>
      </w:r>
      <w:r>
        <w:rPr>
          <w:rFonts w:hint="eastAsia" w:ascii="Times New Roman" w:hAnsi="Times New Roman" w:eastAsia="方正仿宋_GBK" w:cs="Times New Roman"/>
          <w:color w:val="auto"/>
          <w:spacing w:val="4"/>
          <w:sz w:val="32"/>
          <w:szCs w:val="32"/>
          <w:lang w:eastAsia="zh-CN"/>
        </w:rPr>
        <w:t>，</w:t>
      </w:r>
      <w:r>
        <w:rPr>
          <w:rFonts w:hint="default" w:ascii="Times New Roman" w:hAnsi="Times New Roman" w:eastAsia="方正仿宋_GBK" w:cs="Times New Roman"/>
          <w:color w:val="auto"/>
          <w:spacing w:val="4"/>
          <w:sz w:val="32"/>
          <w:szCs w:val="32"/>
        </w:rPr>
        <w:t>争做伟大事业的建设者、文明风尚的倡导者</w:t>
      </w:r>
      <w:r>
        <w:rPr>
          <w:rFonts w:hint="default" w:ascii="Times New Roman" w:hAnsi="Times New Roman" w:eastAsia="方正仿宋_GBK" w:cs="Times New Roman"/>
          <w:color w:val="auto"/>
          <w:spacing w:val="4"/>
          <w:sz w:val="32"/>
          <w:szCs w:val="32"/>
          <w:lang w:eastAsia="zh-CN"/>
        </w:rPr>
        <w:t>、</w:t>
      </w:r>
      <w:r>
        <w:rPr>
          <w:rFonts w:hint="default" w:ascii="Times New Roman" w:hAnsi="Times New Roman" w:eastAsia="方正仿宋_GBK" w:cs="Times New Roman"/>
          <w:color w:val="auto"/>
          <w:spacing w:val="-3"/>
          <w:sz w:val="32"/>
          <w:szCs w:val="32"/>
        </w:rPr>
        <w:t>敢于追梦的奋斗者。</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right="20" w:firstLine="644"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1"/>
          <w:sz w:val="32"/>
          <w:szCs w:val="32"/>
        </w:rPr>
        <w:t>2</w:t>
      </w:r>
      <w:r>
        <w:rPr>
          <w:rFonts w:hint="default"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加强铸牢中华民族共同体意识教育</w:t>
      </w:r>
      <w:r>
        <w:rPr>
          <w:rFonts w:hint="default"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妇女对伟</w:t>
      </w:r>
      <w:r>
        <w:rPr>
          <w:rFonts w:hint="default" w:ascii="Times New Roman" w:hAnsi="Times New Roman" w:eastAsia="方正仿宋_GBK" w:cs="Times New Roman"/>
          <w:color w:val="auto"/>
          <w:spacing w:val="-5"/>
          <w:sz w:val="32"/>
          <w:szCs w:val="32"/>
        </w:rPr>
        <w:t>大祖国、中华民族、中华文化、中国共产党、中国特</w:t>
      </w:r>
      <w:r>
        <w:rPr>
          <w:rFonts w:hint="default" w:ascii="Times New Roman" w:hAnsi="Times New Roman" w:eastAsia="方正仿宋_GBK" w:cs="Times New Roman"/>
          <w:color w:val="auto"/>
          <w:spacing w:val="3"/>
          <w:sz w:val="32"/>
          <w:szCs w:val="32"/>
        </w:rPr>
        <w:t>色社会主义的认同更加牢固</w:t>
      </w:r>
      <w:r>
        <w:rPr>
          <w:rFonts w:hint="eastAsia" w:ascii="Times New Roman" w:hAnsi="Times New Roman" w:eastAsia="方正仿宋_GBK" w:cs="Times New Roman"/>
          <w:color w:val="auto"/>
          <w:spacing w:val="3"/>
          <w:sz w:val="32"/>
          <w:szCs w:val="32"/>
          <w:lang w:eastAsia="zh-CN"/>
        </w:rPr>
        <w:t>，</w:t>
      </w:r>
      <w:r>
        <w:rPr>
          <w:rFonts w:hint="default" w:ascii="Times New Roman" w:hAnsi="Times New Roman" w:eastAsia="方正仿宋_GBK" w:cs="Times New Roman"/>
          <w:color w:val="auto"/>
          <w:spacing w:val="3"/>
          <w:sz w:val="32"/>
          <w:szCs w:val="32"/>
        </w:rPr>
        <w:t>国家意识、公民意识</w:t>
      </w:r>
      <w:r>
        <w:rPr>
          <w:rFonts w:hint="default" w:ascii="Times New Roman" w:hAnsi="Times New Roman" w:eastAsia="方正仿宋_GBK" w:cs="Times New Roman"/>
          <w:color w:val="auto"/>
          <w:spacing w:val="3"/>
          <w:sz w:val="32"/>
          <w:szCs w:val="32"/>
          <w:lang w:eastAsia="zh-CN"/>
        </w:rPr>
        <w:t>、</w:t>
      </w:r>
      <w:r>
        <w:rPr>
          <w:rFonts w:hint="default" w:ascii="Times New Roman" w:hAnsi="Times New Roman" w:eastAsia="方正仿宋_GBK" w:cs="Times New Roman"/>
          <w:color w:val="auto"/>
          <w:sz w:val="32"/>
          <w:szCs w:val="32"/>
        </w:rPr>
        <w:t>法治意识显著增强</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形成人心凝聚、团结奋进的强大</w:t>
      </w:r>
      <w:r>
        <w:rPr>
          <w:rFonts w:hint="default" w:ascii="Times New Roman" w:hAnsi="Times New Roman" w:eastAsia="方正仿宋_GBK" w:cs="Times New Roman"/>
          <w:color w:val="auto"/>
          <w:spacing w:val="-9"/>
          <w:sz w:val="32"/>
          <w:szCs w:val="32"/>
        </w:rPr>
        <w:t>精神纽带</w:t>
      </w:r>
      <w:r>
        <w:rPr>
          <w:rFonts w:hint="default" w:ascii="Times New Roman" w:hAnsi="Times New Roman" w:eastAsia="方正仿宋_GBK" w:cs="Times New Roman"/>
          <w:color w:val="auto"/>
          <w:spacing w:val="-9"/>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52" w:firstLineChars="200"/>
        <w:jc w:val="both"/>
        <w:textAlignment w:val="baseline"/>
        <w:rPr>
          <w:rFonts w:hint="default" w:ascii="Times New Roman" w:hAnsi="Times New Roman" w:eastAsia="方正仿宋_GBK" w:cs="Times New Roman"/>
          <w:color w:val="auto"/>
          <w:spacing w:val="3"/>
          <w:sz w:val="32"/>
          <w:szCs w:val="32"/>
          <w:highlight w:val="none"/>
          <w:lang w:eastAsia="zh-CN"/>
        </w:rPr>
      </w:pPr>
      <w:r>
        <w:rPr>
          <w:rFonts w:hint="default" w:ascii="Times New Roman" w:hAnsi="Times New Roman" w:eastAsia="方正仿宋_GBK" w:cs="Times New Roman"/>
          <w:color w:val="auto"/>
          <w:spacing w:val="3"/>
          <w:sz w:val="32"/>
          <w:szCs w:val="32"/>
          <w:highlight w:val="none"/>
        </w:rPr>
        <w:t>3</w:t>
      </w:r>
      <w:r>
        <w:rPr>
          <w:rFonts w:hint="default" w:ascii="Times New Roman" w:hAnsi="Times New Roman" w:eastAsia="方正仿宋_GBK" w:cs="Times New Roman"/>
          <w:color w:val="auto"/>
          <w:spacing w:val="3"/>
          <w:sz w:val="32"/>
          <w:szCs w:val="32"/>
          <w:highlight w:val="none"/>
          <w:lang w:eastAsia="zh-CN"/>
        </w:rPr>
        <w:t>.</w:t>
      </w:r>
      <w:r>
        <w:rPr>
          <w:rFonts w:hint="default" w:ascii="Times New Roman" w:hAnsi="Times New Roman" w:eastAsia="方正仿宋_GBK" w:cs="Times New Roman"/>
          <w:color w:val="auto"/>
          <w:spacing w:val="3"/>
          <w:sz w:val="32"/>
          <w:szCs w:val="32"/>
          <w:highlight w:val="none"/>
        </w:rPr>
        <w:t>教育工作领域全面贯彻男女平等基本国策</w:t>
      </w:r>
      <w:r>
        <w:rPr>
          <w:rFonts w:hint="default" w:ascii="Times New Roman" w:hAnsi="Times New Roman" w:eastAsia="方正仿宋_GBK" w:cs="Times New Roman"/>
          <w:color w:val="auto"/>
          <w:spacing w:val="3"/>
          <w:sz w:val="32"/>
          <w:szCs w:val="32"/>
          <w:highlight w:val="none"/>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4"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1"/>
          <w:sz w:val="32"/>
          <w:szCs w:val="32"/>
        </w:rPr>
        <w:t>4</w:t>
      </w:r>
      <w:r>
        <w:rPr>
          <w:rFonts w:hint="default"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大中小学性别平等教育全面推进</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教师和学生</w:t>
      </w:r>
      <w:r>
        <w:rPr>
          <w:rFonts w:hint="default" w:ascii="Times New Roman" w:hAnsi="Times New Roman" w:eastAsia="方正仿宋_GBK" w:cs="Times New Roman"/>
          <w:color w:val="auto"/>
          <w:spacing w:val="-5"/>
          <w:sz w:val="32"/>
          <w:szCs w:val="32"/>
        </w:rPr>
        <w:t>男女平等意识明显增强</w:t>
      </w:r>
      <w:r>
        <w:rPr>
          <w:rFonts w:hint="default" w:ascii="Times New Roman" w:hAnsi="Times New Roman" w:eastAsia="方正仿宋_GBK" w:cs="Times New Roman"/>
          <w:color w:val="auto"/>
          <w:spacing w:val="-5"/>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right="32" w:firstLine="644" w:firstLineChars="200"/>
        <w:jc w:val="both"/>
        <w:textAlignment w:val="baseline"/>
        <w:rPr>
          <w:rFonts w:hint="default" w:ascii="Times New Roman" w:hAnsi="Times New Roman" w:eastAsia="方正仿宋_GBK" w:cs="Times New Roman"/>
          <w:color w:val="auto"/>
          <w:spacing w:val="14"/>
          <w:sz w:val="32"/>
          <w:szCs w:val="32"/>
          <w:lang w:eastAsia="zh-CN"/>
        </w:rPr>
      </w:pPr>
      <w:r>
        <w:rPr>
          <w:rFonts w:hint="default" w:ascii="Times New Roman" w:hAnsi="Times New Roman" w:eastAsia="方正仿宋_GBK" w:cs="Times New Roman"/>
          <w:color w:val="auto"/>
          <w:spacing w:val="1"/>
          <w:sz w:val="32"/>
          <w:szCs w:val="32"/>
        </w:rPr>
        <w:t>5</w:t>
      </w:r>
      <w:r>
        <w:rPr>
          <w:rFonts w:hint="default"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女童平等接受义务教育</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九年义务教育巩固率</w:t>
      </w:r>
      <w:r>
        <w:rPr>
          <w:rFonts w:hint="default" w:ascii="Times New Roman" w:hAnsi="Times New Roman" w:eastAsia="方正仿宋_GBK" w:cs="Times New Roman"/>
          <w:color w:val="auto"/>
          <w:spacing w:val="14"/>
          <w:sz w:val="32"/>
          <w:szCs w:val="32"/>
        </w:rPr>
        <w:t>保持在95%以上</w:t>
      </w:r>
      <w:r>
        <w:rPr>
          <w:rFonts w:hint="default" w:ascii="Times New Roman" w:hAnsi="Times New Roman" w:eastAsia="方正仿宋_GBK" w:cs="Times New Roman"/>
          <w:color w:val="auto"/>
          <w:spacing w:val="14"/>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right="32" w:firstLine="648" w:firstLineChars="200"/>
        <w:jc w:val="both"/>
        <w:textAlignment w:val="baseline"/>
        <w:rPr>
          <w:rFonts w:hint="default" w:ascii="Times New Roman" w:hAnsi="Times New Roman" w:eastAsia="方正仿宋_GBK" w:cs="Times New Roman"/>
          <w:b w:val="0"/>
          <w:bCs w:val="0"/>
          <w:color w:val="auto"/>
          <w:spacing w:val="11"/>
          <w:sz w:val="32"/>
          <w:szCs w:val="32"/>
          <w:highlight w:val="none"/>
          <w:u w:val="none"/>
          <w:lang w:eastAsia="zh-CN"/>
        </w:rPr>
      </w:pPr>
      <w:r>
        <w:rPr>
          <w:rFonts w:hint="default" w:ascii="Times New Roman" w:hAnsi="Times New Roman" w:eastAsia="方正仿宋_GBK" w:cs="Times New Roman"/>
          <w:color w:val="auto"/>
          <w:spacing w:val="2"/>
          <w:sz w:val="32"/>
          <w:szCs w:val="32"/>
        </w:rPr>
        <w:t>6</w:t>
      </w:r>
      <w:r>
        <w:rPr>
          <w:rFonts w:hint="default" w:ascii="Times New Roman" w:hAnsi="Times New Roman" w:eastAsia="方正仿宋_GBK" w:cs="Times New Roman"/>
          <w:color w:val="auto"/>
          <w:spacing w:val="2"/>
          <w:sz w:val="32"/>
          <w:szCs w:val="32"/>
          <w:lang w:eastAsia="zh-CN"/>
        </w:rPr>
        <w:t>.</w:t>
      </w:r>
      <w:r>
        <w:rPr>
          <w:rFonts w:hint="default" w:ascii="Times New Roman" w:hAnsi="Times New Roman" w:eastAsia="方正仿宋_GBK" w:cs="Times New Roman"/>
          <w:color w:val="auto"/>
          <w:spacing w:val="2"/>
          <w:sz w:val="32"/>
          <w:szCs w:val="32"/>
        </w:rPr>
        <w:t>女性平等接受高中阶段教育</w:t>
      </w:r>
      <w:r>
        <w:rPr>
          <w:rFonts w:hint="eastAsia" w:ascii="Times New Roman" w:hAnsi="Times New Roman" w:eastAsia="方正仿宋_GBK" w:cs="Times New Roman"/>
          <w:color w:val="auto"/>
          <w:spacing w:val="2"/>
          <w:sz w:val="32"/>
          <w:szCs w:val="32"/>
          <w:lang w:eastAsia="zh-CN"/>
        </w:rPr>
        <w:t>，</w:t>
      </w:r>
      <w:r>
        <w:rPr>
          <w:rFonts w:hint="default" w:ascii="Times New Roman" w:hAnsi="Times New Roman" w:eastAsia="方正仿宋_GBK" w:cs="Times New Roman"/>
          <w:color w:val="auto"/>
          <w:spacing w:val="2"/>
          <w:sz w:val="32"/>
          <w:szCs w:val="32"/>
        </w:rPr>
        <w:t>高中阶段毛入学</w:t>
      </w:r>
      <w:r>
        <w:rPr>
          <w:rFonts w:hint="default" w:ascii="Times New Roman" w:hAnsi="Times New Roman" w:eastAsia="方正仿宋_GBK" w:cs="Times New Roman"/>
          <w:color w:val="auto"/>
          <w:spacing w:val="11"/>
          <w:sz w:val="32"/>
          <w:szCs w:val="32"/>
        </w:rPr>
        <w:t>率保持在98%以上</w:t>
      </w:r>
      <w:r>
        <w:rPr>
          <w:rFonts w:hint="default" w:ascii="Times New Roman" w:hAnsi="Times New Roman" w:eastAsia="方正仿宋_GBK" w:cs="Times New Roman"/>
          <w:color w:val="auto"/>
          <w:spacing w:val="11"/>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60" w:firstLineChars="200"/>
        <w:jc w:val="both"/>
        <w:textAlignment w:val="baseline"/>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pacing w:val="5"/>
          <w:sz w:val="32"/>
          <w:szCs w:val="32"/>
        </w:rPr>
        <w:t>7</w:t>
      </w:r>
      <w:r>
        <w:rPr>
          <w:rFonts w:hint="default"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女性接受职业教育水平逐步提高</w:t>
      </w:r>
      <w:r>
        <w:rPr>
          <w:rFonts w:hint="default" w:ascii="Times New Roman" w:hAnsi="Times New Roman" w:eastAsia="方正仿宋_GBK" w:cs="Times New Roman"/>
          <w:color w:val="auto"/>
          <w:spacing w:val="5"/>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right="32" w:firstLine="644"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1"/>
          <w:sz w:val="32"/>
          <w:szCs w:val="32"/>
        </w:rPr>
        <w:t>8</w:t>
      </w:r>
      <w:r>
        <w:rPr>
          <w:rFonts w:hint="default"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高校在校生中男女比例保持均衡</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高等教育学</w:t>
      </w:r>
      <w:r>
        <w:rPr>
          <w:rFonts w:hint="default" w:ascii="Times New Roman" w:hAnsi="Times New Roman" w:eastAsia="方正仿宋_GBK" w:cs="Times New Roman"/>
          <w:color w:val="auto"/>
          <w:spacing w:val="-2"/>
          <w:sz w:val="32"/>
          <w:szCs w:val="32"/>
        </w:rPr>
        <w:t>科专业的性别结构逐步趋于平衡。</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right="18" w:firstLine="648"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2"/>
          <w:sz w:val="32"/>
          <w:szCs w:val="32"/>
        </w:rPr>
        <w:t>9</w:t>
      </w:r>
      <w:r>
        <w:rPr>
          <w:rFonts w:hint="default" w:ascii="Times New Roman" w:hAnsi="Times New Roman" w:eastAsia="方正仿宋_GBK" w:cs="Times New Roman"/>
          <w:color w:val="auto"/>
          <w:spacing w:val="2"/>
          <w:sz w:val="32"/>
          <w:szCs w:val="32"/>
          <w:lang w:eastAsia="zh-CN"/>
        </w:rPr>
        <w:t>.</w:t>
      </w:r>
      <w:r>
        <w:rPr>
          <w:rFonts w:hint="default" w:ascii="Times New Roman" w:hAnsi="Times New Roman" w:eastAsia="方正仿宋_GBK" w:cs="Times New Roman"/>
          <w:color w:val="auto"/>
          <w:spacing w:val="2"/>
          <w:sz w:val="32"/>
          <w:szCs w:val="32"/>
        </w:rPr>
        <w:t>大力培养女性科技人才</w:t>
      </w:r>
      <w:r>
        <w:rPr>
          <w:rFonts w:hint="default" w:ascii="Times New Roman" w:hAnsi="Times New Roman" w:eastAsia="方正仿宋_GBK" w:cs="Times New Roman"/>
          <w:color w:val="auto"/>
          <w:spacing w:val="2"/>
          <w:sz w:val="32"/>
          <w:szCs w:val="32"/>
          <w:lang w:eastAsia="zh-CN"/>
        </w:rPr>
        <w:t>。</w:t>
      </w:r>
      <w:r>
        <w:rPr>
          <w:rFonts w:hint="default" w:ascii="Times New Roman" w:hAnsi="Times New Roman" w:eastAsia="方正仿宋_GBK" w:cs="Times New Roman"/>
          <w:color w:val="auto"/>
          <w:spacing w:val="2"/>
          <w:sz w:val="32"/>
          <w:szCs w:val="32"/>
        </w:rPr>
        <w:t>男女两性科学素质水</w:t>
      </w:r>
      <w:r>
        <w:rPr>
          <w:rFonts w:hint="default" w:ascii="Times New Roman" w:hAnsi="Times New Roman" w:eastAsia="方正仿宋_GBK" w:cs="Times New Roman"/>
          <w:color w:val="auto"/>
          <w:spacing w:val="-4"/>
          <w:sz w:val="32"/>
          <w:szCs w:val="32"/>
        </w:rPr>
        <w:t>平差距不断缩小。</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right="45" w:firstLine="664"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6"/>
          <w:sz w:val="32"/>
          <w:szCs w:val="32"/>
        </w:rPr>
        <w:t>10</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促进女性树立终身学习意识</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女性接受终身</w:t>
      </w:r>
      <w:r>
        <w:rPr>
          <w:rFonts w:hint="default" w:ascii="Times New Roman" w:hAnsi="Times New Roman" w:eastAsia="方正仿宋_GBK" w:cs="Times New Roman"/>
          <w:color w:val="auto"/>
          <w:spacing w:val="-6"/>
          <w:sz w:val="32"/>
          <w:szCs w:val="32"/>
        </w:rPr>
        <w:t>教育水平不断提高。</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right="35" w:firstLine="644"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1"/>
          <w:sz w:val="32"/>
          <w:szCs w:val="32"/>
        </w:rPr>
        <w:t>11</w:t>
      </w:r>
      <w:r>
        <w:rPr>
          <w:rFonts w:hint="default"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青壮年妇女国家通用语言文字应用水平不断</w:t>
      </w:r>
      <w:r>
        <w:rPr>
          <w:rFonts w:hint="default" w:ascii="Times New Roman" w:hAnsi="Times New Roman" w:eastAsia="方正仿宋_GBK" w:cs="Times New Roman"/>
          <w:color w:val="auto"/>
          <w:spacing w:val="7"/>
          <w:sz w:val="32"/>
          <w:szCs w:val="32"/>
        </w:rPr>
        <w:t>提高</w:t>
      </w:r>
      <w:r>
        <w:rPr>
          <w:rFonts w:hint="eastAsia"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女性青壮年文盲基本消除</w:t>
      </w:r>
      <w:r>
        <w:rPr>
          <w:rFonts w:hint="default"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妇女平均受教育年</w:t>
      </w:r>
      <w:r>
        <w:rPr>
          <w:rFonts w:hint="default" w:ascii="Times New Roman" w:hAnsi="Times New Roman" w:eastAsia="方正仿宋_GBK" w:cs="Times New Roman"/>
          <w:color w:val="auto"/>
          <w:spacing w:val="-10"/>
          <w:sz w:val="32"/>
          <w:szCs w:val="32"/>
        </w:rPr>
        <w:t>限不断提高。</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534"/>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10"/>
          <w:sz w:val="32"/>
          <w:szCs w:val="32"/>
          <w14:textOutline w14:w="4724" w14:cap="flat" w14:cmpd="sng">
            <w14:solidFill>
              <w14:srgbClr w14:val="000000"/>
            </w14:solidFill>
            <w14:prstDash w14:val="solid"/>
            <w14:miter w14:val="0"/>
          </w14:textOutline>
        </w:rPr>
        <w:t>策略措施:</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1</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深入开展思想政治教育</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2"/>
          <w:sz w:val="32"/>
          <w:szCs w:val="32"/>
        </w:rPr>
        <w:t>深入开展习近平新时</w:t>
      </w:r>
      <w:r>
        <w:rPr>
          <w:rFonts w:hint="default" w:ascii="Times New Roman" w:hAnsi="Times New Roman" w:eastAsia="方正仿宋_GBK" w:cs="Times New Roman"/>
          <w:color w:val="auto"/>
          <w:spacing w:val="1"/>
          <w:sz w:val="32"/>
          <w:szCs w:val="32"/>
        </w:rPr>
        <w:t>代中国特色社会主义思想学习教育</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加强党史、新中</w:t>
      </w:r>
      <w:r>
        <w:rPr>
          <w:rFonts w:hint="default" w:ascii="Times New Roman" w:hAnsi="Times New Roman" w:eastAsia="方正仿宋_GBK" w:cs="Times New Roman"/>
          <w:color w:val="auto"/>
          <w:sz w:val="32"/>
          <w:szCs w:val="32"/>
        </w:rPr>
        <w:t>国史、改革开放史、社会主义发展史宣传教育</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加强</w:t>
      </w:r>
      <w:r>
        <w:rPr>
          <w:rFonts w:hint="default" w:ascii="Times New Roman" w:hAnsi="Times New Roman" w:eastAsia="方正仿宋_GBK" w:cs="Times New Roman"/>
          <w:color w:val="auto"/>
          <w:spacing w:val="-5"/>
          <w:sz w:val="32"/>
          <w:szCs w:val="32"/>
        </w:rPr>
        <w:t>爱国主义、集体主义、社会主义教育</w:t>
      </w:r>
      <w:r>
        <w:rPr>
          <w:rFonts w:hint="eastAsia"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厚植爱国情怀</w:t>
      </w:r>
      <w:r>
        <w:rPr>
          <w:rFonts w:hint="eastAsia"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21"/>
          <w:sz w:val="32"/>
          <w:szCs w:val="32"/>
        </w:rPr>
        <w:t xml:space="preserve"> </w:t>
      </w:r>
      <w:r>
        <w:rPr>
          <w:rFonts w:hint="default" w:ascii="Times New Roman" w:hAnsi="Times New Roman" w:eastAsia="方正仿宋_GBK" w:cs="Times New Roman"/>
          <w:color w:val="auto"/>
          <w:spacing w:val="-5"/>
          <w:sz w:val="32"/>
          <w:szCs w:val="32"/>
        </w:rPr>
        <w:t>促进妇女更加坚定理想信念。充分发挥学校教育主阵</w:t>
      </w:r>
      <w:r>
        <w:rPr>
          <w:rFonts w:hint="default" w:ascii="Times New Roman" w:hAnsi="Times New Roman" w:eastAsia="方正仿宋_GBK" w:cs="Times New Roman"/>
          <w:color w:val="auto"/>
          <w:spacing w:val="1"/>
          <w:sz w:val="32"/>
          <w:szCs w:val="32"/>
        </w:rPr>
        <w:t>地作用</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将思想政治引领贯穿教育教学及管理全过程和校园生活各方面</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融入学校党组织、共青团、少先</w:t>
      </w:r>
      <w:r>
        <w:rPr>
          <w:rFonts w:hint="default" w:ascii="Times New Roman" w:hAnsi="Times New Roman" w:eastAsia="方正仿宋_GBK" w:cs="Times New Roman"/>
          <w:color w:val="auto"/>
          <w:spacing w:val="-6"/>
          <w:sz w:val="32"/>
          <w:szCs w:val="32"/>
        </w:rPr>
        <w:t>队各类主题教育和实践活动。充分发挥爱国主义教育</w:t>
      </w:r>
      <w:r>
        <w:rPr>
          <w:rFonts w:hint="default" w:ascii="Times New Roman" w:hAnsi="Times New Roman" w:eastAsia="方正仿宋_GBK" w:cs="Times New Roman"/>
          <w:color w:val="auto"/>
          <w:spacing w:val="-3"/>
          <w:sz w:val="32"/>
          <w:szCs w:val="32"/>
        </w:rPr>
        <w:t>基地和国防教育基地的思想政治教育作用。</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baseline"/>
        <w:outlineLvl w:val="0"/>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b/>
          <w:bCs/>
          <w:color w:val="auto"/>
          <w:sz w:val="32"/>
          <w:szCs w:val="32"/>
        </w:rPr>
        <w:t>2</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深入开展铸牢中华民族共同体意识宣传教育</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z w:val="32"/>
          <w:szCs w:val="32"/>
        </w:rPr>
        <w:t>构建铸牢中华民族共同体意识宣传教育常态化机制</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pacing w:val="10"/>
          <w:sz w:val="32"/>
          <w:szCs w:val="32"/>
        </w:rPr>
        <w:t xml:space="preserve"> </w:t>
      </w:r>
      <w:r>
        <w:rPr>
          <w:rFonts w:hint="default" w:ascii="Times New Roman" w:hAnsi="Times New Roman" w:eastAsia="方正仿宋_GBK" w:cs="Times New Roman"/>
          <w:color w:val="auto"/>
          <w:spacing w:val="-5"/>
          <w:sz w:val="32"/>
          <w:szCs w:val="32"/>
        </w:rPr>
        <w:t>推动妇女树立正确的国家观、历史观、民族观、文化</w:t>
      </w:r>
      <w:r>
        <w:rPr>
          <w:rFonts w:hint="default" w:ascii="Times New Roman" w:hAnsi="Times New Roman" w:eastAsia="方正仿宋_GBK" w:cs="Times New Roman"/>
          <w:color w:val="auto"/>
          <w:spacing w:val="6"/>
          <w:sz w:val="32"/>
          <w:szCs w:val="32"/>
        </w:rPr>
        <w:t>观、宗教观</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增强国家意识、公民意识、法治意识</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3"/>
          <w:sz w:val="32"/>
          <w:szCs w:val="32"/>
        </w:rPr>
        <w:t xml:space="preserve"> </w:t>
      </w:r>
      <w:r>
        <w:rPr>
          <w:rFonts w:hint="default" w:ascii="Times New Roman" w:hAnsi="Times New Roman" w:eastAsia="方正仿宋_GBK" w:cs="Times New Roman"/>
          <w:color w:val="auto"/>
          <w:spacing w:val="12"/>
          <w:sz w:val="32"/>
          <w:szCs w:val="32"/>
        </w:rPr>
        <w:t>树牢</w:t>
      </w:r>
      <w:r>
        <w:rPr>
          <w:rFonts w:hint="default" w:ascii="Times New Roman" w:hAnsi="Times New Roman" w:eastAsia="方正仿宋_GBK" w:cs="Times New Roman"/>
          <w:color w:val="auto"/>
          <w:spacing w:val="12"/>
          <w:sz w:val="32"/>
          <w:szCs w:val="32"/>
          <w:lang w:eastAsia="zh-CN"/>
        </w:rPr>
        <w:t>“</w:t>
      </w:r>
      <w:r>
        <w:rPr>
          <w:rFonts w:hint="default" w:ascii="Times New Roman" w:hAnsi="Times New Roman" w:eastAsia="方正仿宋_GBK" w:cs="Times New Roman"/>
          <w:color w:val="auto"/>
          <w:spacing w:val="12"/>
          <w:sz w:val="32"/>
          <w:szCs w:val="32"/>
        </w:rPr>
        <w:t>三个离不开</w:t>
      </w:r>
      <w:r>
        <w:rPr>
          <w:rFonts w:hint="default" w:ascii="Times New Roman" w:hAnsi="Times New Roman" w:eastAsia="方正仿宋_GBK" w:cs="Times New Roman"/>
          <w:color w:val="auto"/>
          <w:spacing w:val="12"/>
          <w:sz w:val="32"/>
          <w:szCs w:val="32"/>
          <w:lang w:eastAsia="zh-CN"/>
        </w:rPr>
        <w:t>”</w:t>
      </w:r>
      <w:r>
        <w:rPr>
          <w:rFonts w:hint="default" w:ascii="Times New Roman" w:hAnsi="Times New Roman" w:eastAsia="方正仿宋_GBK" w:cs="Times New Roman"/>
          <w:color w:val="auto"/>
          <w:spacing w:val="12"/>
          <w:sz w:val="32"/>
          <w:szCs w:val="32"/>
        </w:rPr>
        <w:t>思想</w:t>
      </w:r>
      <w:r>
        <w:rPr>
          <w:rFonts w:hint="eastAsia" w:ascii="Times New Roman" w:hAnsi="Times New Roman" w:eastAsia="方正仿宋_GBK" w:cs="Times New Roman"/>
          <w:color w:val="auto"/>
          <w:spacing w:val="12"/>
          <w:sz w:val="32"/>
          <w:szCs w:val="32"/>
          <w:lang w:eastAsia="zh-CN"/>
        </w:rPr>
        <w:t>，</w:t>
      </w:r>
      <w:r>
        <w:rPr>
          <w:rFonts w:hint="default" w:ascii="Times New Roman" w:hAnsi="Times New Roman" w:eastAsia="方正仿宋_GBK" w:cs="Times New Roman"/>
          <w:color w:val="auto"/>
          <w:spacing w:val="12"/>
          <w:sz w:val="32"/>
          <w:szCs w:val="32"/>
        </w:rPr>
        <w:t>坚定对伟大祖国、中华民</w:t>
      </w:r>
      <w:r>
        <w:rPr>
          <w:rFonts w:hint="default" w:ascii="Times New Roman" w:hAnsi="Times New Roman" w:eastAsia="方正仿宋_GBK" w:cs="Times New Roman"/>
          <w:color w:val="auto"/>
          <w:spacing w:val="-5"/>
          <w:sz w:val="32"/>
          <w:szCs w:val="32"/>
        </w:rPr>
        <w:t>族、中华文化、中国共产党、中国特色社会主义的高</w:t>
      </w:r>
      <w:r>
        <w:rPr>
          <w:rFonts w:hint="default" w:ascii="Times New Roman" w:hAnsi="Times New Roman" w:eastAsia="方正仿宋_GBK" w:cs="Times New Roman"/>
          <w:color w:val="auto"/>
          <w:spacing w:val="6"/>
          <w:sz w:val="32"/>
          <w:szCs w:val="32"/>
        </w:rPr>
        <w:t>度认同</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全面推进中华民族共有精神家园建设</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积极</w:t>
      </w:r>
      <w:r>
        <w:rPr>
          <w:rFonts w:hint="default" w:ascii="Times New Roman" w:hAnsi="Times New Roman" w:eastAsia="方正仿宋_GBK" w:cs="Times New Roman"/>
          <w:color w:val="auto"/>
          <w:sz w:val="32"/>
          <w:szCs w:val="32"/>
        </w:rPr>
        <w:t>培育和践行社会主义核心价值观</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深入实施</w:t>
      </w:r>
      <w:r>
        <w:rPr>
          <w:rFonts w:hint="eastAsia" w:ascii="Times New Roman" w:hAnsi="Times New Roman" w:eastAsia="方正仿宋_GBK" w:cs="Times New Roman"/>
          <w:color w:val="auto"/>
          <w:sz w:val="32"/>
          <w:szCs w:val="32"/>
          <w:lang w:eastAsia="zh-CN"/>
        </w:rPr>
        <w:t>文化润疆工作</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着力加强现代文明教育</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引导各族妇女在思想</w:t>
      </w:r>
      <w:r>
        <w:rPr>
          <w:rFonts w:hint="default" w:ascii="Times New Roman" w:hAnsi="Times New Roman" w:eastAsia="方正仿宋_GBK" w:cs="Times New Roman"/>
          <w:color w:val="auto"/>
          <w:spacing w:val="-5"/>
          <w:sz w:val="32"/>
          <w:szCs w:val="32"/>
        </w:rPr>
        <w:t>观念、精神情趣、生活方式上向现代化迈进。加强民</w:t>
      </w:r>
      <w:r>
        <w:rPr>
          <w:rFonts w:hint="default" w:ascii="Times New Roman" w:hAnsi="Times New Roman" w:eastAsia="方正仿宋_GBK" w:cs="Times New Roman"/>
          <w:color w:val="auto"/>
          <w:spacing w:val="1"/>
          <w:sz w:val="32"/>
          <w:szCs w:val="32"/>
        </w:rPr>
        <w:t>族团结进步宣传教育</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深入挖掘、积极讲述</w:t>
      </w:r>
      <w:r>
        <w:rPr>
          <w:rFonts w:hint="default" w:ascii="Times New Roman" w:hAnsi="Times New Roman" w:eastAsia="方正仿宋_GBK" w:cs="Times New Roman"/>
          <w:color w:val="auto"/>
          <w:spacing w:val="1"/>
          <w:sz w:val="32"/>
          <w:szCs w:val="32"/>
          <w:lang w:eastAsia="zh-CN"/>
        </w:rPr>
        <w:t>喀什</w:t>
      </w:r>
      <w:r>
        <w:rPr>
          <w:rFonts w:hint="default" w:ascii="Times New Roman" w:hAnsi="Times New Roman" w:eastAsia="方正仿宋_GBK" w:cs="Times New Roman"/>
          <w:color w:val="auto"/>
          <w:spacing w:val="1"/>
          <w:sz w:val="32"/>
          <w:szCs w:val="32"/>
        </w:rPr>
        <w:t>各民</w:t>
      </w:r>
      <w:r>
        <w:rPr>
          <w:rFonts w:hint="default" w:ascii="Times New Roman" w:hAnsi="Times New Roman" w:eastAsia="方正仿宋_GBK" w:cs="Times New Roman"/>
          <w:color w:val="auto"/>
          <w:spacing w:val="7"/>
          <w:sz w:val="32"/>
          <w:szCs w:val="32"/>
        </w:rPr>
        <w:t>族交往交流交融故事</w:t>
      </w:r>
      <w:r>
        <w:rPr>
          <w:rFonts w:hint="eastAsia"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长期坚持、持续深化</w:t>
      </w:r>
      <w:r>
        <w:rPr>
          <w:rFonts w:hint="default" w:ascii="Times New Roman" w:hAnsi="Times New Roman" w:eastAsia="方正仿宋_GBK" w:cs="Times New Roman"/>
          <w:color w:val="auto"/>
          <w:spacing w:val="6"/>
          <w:sz w:val="32"/>
          <w:szCs w:val="32"/>
        </w:rPr>
        <w:t>民族团结联谊活动</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持续深入、常态化</w:t>
      </w:r>
      <w:r>
        <w:rPr>
          <w:rFonts w:hint="default" w:ascii="Times New Roman" w:hAnsi="Times New Roman" w:eastAsia="方正仿宋_GBK" w:cs="Times New Roman"/>
          <w:color w:val="auto"/>
          <w:spacing w:val="12"/>
          <w:sz w:val="32"/>
          <w:szCs w:val="32"/>
        </w:rPr>
        <w:t>开展</w:t>
      </w:r>
      <w:r>
        <w:rPr>
          <w:rFonts w:hint="default"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12"/>
          <w:sz w:val="32"/>
          <w:szCs w:val="32"/>
        </w:rPr>
        <w:t>三进两联一交友</w:t>
      </w:r>
      <w:r>
        <w:rPr>
          <w:rFonts w:hint="default" w:ascii="Times New Roman" w:hAnsi="Times New Roman" w:eastAsia="方正仿宋_GBK" w:cs="Times New Roman"/>
          <w:color w:val="auto"/>
          <w:spacing w:val="12"/>
          <w:sz w:val="32"/>
          <w:szCs w:val="32"/>
          <w:lang w:val="en-US" w:eastAsia="zh-CN"/>
        </w:rPr>
        <w:t>”</w:t>
      </w:r>
      <w:r>
        <w:rPr>
          <w:rFonts w:hint="default" w:ascii="Times New Roman" w:hAnsi="Times New Roman" w:eastAsia="方正仿宋_GBK" w:cs="Times New Roman"/>
          <w:color w:val="auto"/>
          <w:spacing w:val="12"/>
          <w:sz w:val="32"/>
          <w:szCs w:val="32"/>
        </w:rPr>
        <w:t>活动</w:t>
      </w:r>
      <w:r>
        <w:rPr>
          <w:rFonts w:hint="eastAsia" w:ascii="Times New Roman" w:hAnsi="Times New Roman" w:eastAsia="方正仿宋_GBK" w:cs="Times New Roman"/>
          <w:color w:val="auto"/>
          <w:spacing w:val="12"/>
          <w:sz w:val="32"/>
          <w:szCs w:val="32"/>
          <w:lang w:eastAsia="zh-CN"/>
        </w:rPr>
        <w:t>，</w:t>
      </w:r>
      <w:r>
        <w:rPr>
          <w:rFonts w:hint="default" w:ascii="Times New Roman" w:hAnsi="Times New Roman" w:eastAsia="方正仿宋_GBK" w:cs="Times New Roman"/>
          <w:color w:val="auto"/>
          <w:spacing w:val="12"/>
          <w:sz w:val="32"/>
          <w:szCs w:val="32"/>
        </w:rPr>
        <w:t>创新开展援疆结对子</w:t>
      </w:r>
      <w:r>
        <w:rPr>
          <w:rFonts w:hint="default" w:ascii="Times New Roman" w:hAnsi="Times New Roman" w:eastAsia="方正仿宋_GBK" w:cs="Times New Roman"/>
          <w:color w:val="auto"/>
          <w:sz w:val="32"/>
          <w:szCs w:val="32"/>
        </w:rPr>
        <w:t>等活动</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促进各族妇女在理想、信念、情感、文化上</w:t>
      </w:r>
      <w:r>
        <w:rPr>
          <w:rFonts w:hint="default" w:ascii="Times New Roman" w:hAnsi="Times New Roman" w:eastAsia="方正仿宋_GBK" w:cs="Times New Roman"/>
          <w:color w:val="auto"/>
          <w:spacing w:val="11"/>
          <w:sz w:val="32"/>
          <w:szCs w:val="32"/>
        </w:rPr>
        <w:t>的团结统一</w:t>
      </w:r>
      <w:r>
        <w:rPr>
          <w:rFonts w:hint="eastAsia" w:ascii="Times New Roman" w:hAnsi="Times New Roman" w:eastAsia="方正仿宋_GBK" w:cs="Times New Roman"/>
          <w:color w:val="auto"/>
          <w:spacing w:val="11"/>
          <w:sz w:val="32"/>
          <w:szCs w:val="32"/>
          <w:lang w:eastAsia="zh-CN"/>
        </w:rPr>
        <w:t>，</w:t>
      </w:r>
      <w:r>
        <w:rPr>
          <w:rFonts w:hint="default" w:ascii="Times New Roman" w:hAnsi="Times New Roman" w:eastAsia="方正仿宋_GBK" w:cs="Times New Roman"/>
          <w:color w:val="auto"/>
          <w:spacing w:val="11"/>
          <w:sz w:val="32"/>
          <w:szCs w:val="32"/>
        </w:rPr>
        <w:t>守望相助、手足情深</w:t>
      </w:r>
      <w:r>
        <w:rPr>
          <w:rFonts w:hint="default" w:ascii="Times New Roman" w:hAnsi="Times New Roman" w:eastAsia="方正仿宋_GBK" w:cs="Times New Roman"/>
          <w:color w:val="auto"/>
          <w:spacing w:val="11"/>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3</w:t>
      </w:r>
      <w:r>
        <w:rPr>
          <w:rFonts w:hint="default" w:ascii="Times New Roman" w:hAnsi="Times New Roman" w:eastAsia="方正仿宋_GBK" w:cs="Times New Roman"/>
          <w:b/>
          <w:bCs/>
          <w:color w:val="auto"/>
          <w:sz w:val="32"/>
          <w:szCs w:val="32"/>
          <w:lang w:val="en-US" w:eastAsia="zh-CN"/>
        </w:rPr>
        <w:t>.</w:t>
      </w:r>
      <w:r>
        <w:rPr>
          <w:rFonts w:hint="default" w:ascii="Times New Roman" w:hAnsi="Times New Roman" w:eastAsia="方正仿宋_GBK" w:cs="Times New Roman"/>
          <w:b/>
          <w:bCs/>
          <w:color w:val="auto"/>
          <w:sz w:val="32"/>
          <w:szCs w:val="32"/>
        </w:rPr>
        <w:t>将贯彻落实男女平等基本国策体现在教育工作全过程各方面。</w:t>
      </w:r>
      <w:r>
        <w:rPr>
          <w:rFonts w:hint="default" w:ascii="Times New Roman" w:hAnsi="Times New Roman" w:eastAsia="方正仿宋_GBK" w:cs="Times New Roman"/>
          <w:color w:val="auto"/>
          <w:spacing w:val="9"/>
          <w:sz w:val="32"/>
          <w:szCs w:val="32"/>
        </w:rPr>
        <w:t>增强教育工作者贯彻男女平等基</w:t>
      </w:r>
      <w:r>
        <w:rPr>
          <w:rFonts w:hint="default" w:ascii="Times New Roman" w:hAnsi="Times New Roman" w:eastAsia="方正仿宋_GBK" w:cs="Times New Roman"/>
          <w:color w:val="auto"/>
          <w:spacing w:val="9"/>
          <w:sz w:val="32"/>
          <w:szCs w:val="32"/>
          <w:lang w:eastAsia="zh-CN"/>
        </w:rPr>
        <w:t>本</w:t>
      </w:r>
      <w:r>
        <w:rPr>
          <w:rFonts w:hint="default" w:ascii="Times New Roman" w:hAnsi="Times New Roman" w:eastAsia="方正仿宋_GBK" w:cs="Times New Roman"/>
          <w:color w:val="auto"/>
          <w:spacing w:val="6"/>
          <w:sz w:val="32"/>
          <w:szCs w:val="32"/>
        </w:rPr>
        <w:t>国策的主动性和能动性。将男女平等基本国策落</w:t>
      </w:r>
      <w:r>
        <w:rPr>
          <w:rFonts w:hint="default" w:ascii="Times New Roman" w:hAnsi="Times New Roman" w:eastAsia="方正仿宋_GBK" w:cs="Times New Roman"/>
          <w:color w:val="auto"/>
          <w:spacing w:val="19"/>
          <w:sz w:val="32"/>
          <w:szCs w:val="32"/>
        </w:rPr>
        <w:t>实到教育法规政策规划制定、修订、执行和评估</w:t>
      </w:r>
      <w:r>
        <w:rPr>
          <w:rFonts w:hint="default" w:ascii="Times New Roman" w:hAnsi="Times New Roman" w:eastAsia="方正仿宋_GBK" w:cs="Times New Roman"/>
          <w:color w:val="auto"/>
          <w:spacing w:val="12"/>
          <w:sz w:val="32"/>
          <w:szCs w:val="32"/>
        </w:rPr>
        <w:t>中</w:t>
      </w:r>
      <w:r>
        <w:rPr>
          <w:rFonts w:hint="eastAsia" w:ascii="Times New Roman" w:hAnsi="Times New Roman" w:eastAsia="方正仿宋_GBK" w:cs="Times New Roman"/>
          <w:color w:val="auto"/>
          <w:spacing w:val="12"/>
          <w:sz w:val="32"/>
          <w:szCs w:val="32"/>
          <w:lang w:eastAsia="zh-CN"/>
        </w:rPr>
        <w:t>，</w:t>
      </w:r>
      <w:r>
        <w:rPr>
          <w:rFonts w:hint="default" w:ascii="Times New Roman" w:hAnsi="Times New Roman" w:eastAsia="方正仿宋_GBK" w:cs="Times New Roman"/>
          <w:color w:val="auto"/>
          <w:spacing w:val="12"/>
          <w:sz w:val="32"/>
          <w:szCs w:val="32"/>
        </w:rPr>
        <w:t>落实到各级各类教育内容、教学过程、学校管</w:t>
      </w:r>
      <w:r>
        <w:rPr>
          <w:rFonts w:hint="default" w:ascii="Times New Roman" w:hAnsi="Times New Roman" w:eastAsia="方正仿宋_GBK" w:cs="Times New Roman"/>
          <w:color w:val="auto"/>
          <w:spacing w:val="6"/>
          <w:sz w:val="32"/>
          <w:szCs w:val="32"/>
        </w:rPr>
        <w:t>理中。加强对教材</w:t>
      </w:r>
      <w:r>
        <w:rPr>
          <w:rFonts w:hint="default" w:ascii="Times New Roman" w:hAnsi="Times New Roman" w:eastAsia="方正仿宋_GBK" w:cs="Times New Roman"/>
          <w:color w:val="auto"/>
          <w:spacing w:val="6"/>
          <w:sz w:val="32"/>
          <w:szCs w:val="32"/>
          <w:lang w:eastAsia="zh-CN"/>
        </w:rPr>
        <w:t>选用</w:t>
      </w:r>
      <w:r>
        <w:rPr>
          <w:rFonts w:hint="default" w:ascii="Times New Roman" w:hAnsi="Times New Roman" w:eastAsia="方正仿宋_GBK" w:cs="Times New Roman"/>
          <w:color w:val="auto"/>
          <w:spacing w:val="6"/>
          <w:sz w:val="32"/>
          <w:szCs w:val="32"/>
        </w:rPr>
        <w:t>、课程设置、教学过程的性别平等评估。在师范类院校课程设置和教学、各级</w:t>
      </w:r>
      <w:r>
        <w:rPr>
          <w:rFonts w:hint="default" w:ascii="Times New Roman" w:hAnsi="Times New Roman" w:eastAsia="方正仿宋_GBK" w:cs="Times New Roman"/>
          <w:color w:val="auto"/>
          <w:spacing w:val="5"/>
          <w:sz w:val="32"/>
          <w:szCs w:val="32"/>
        </w:rPr>
        <w:t>各类师资培训中加入性别平等内容。推动各级各类</w:t>
      </w:r>
      <w:r>
        <w:rPr>
          <w:rFonts w:hint="default" w:ascii="Times New Roman" w:hAnsi="Times New Roman" w:eastAsia="方正仿宋_GBK" w:cs="Times New Roman"/>
          <w:color w:val="auto"/>
          <w:spacing w:val="6"/>
          <w:sz w:val="32"/>
          <w:szCs w:val="32"/>
        </w:rPr>
        <w:t>学校广泛开展性别平等教育</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促进性别平等教育融入学校教学内容、校园文化、社团活动和社会实践</w:t>
      </w:r>
      <w:r>
        <w:rPr>
          <w:rFonts w:hint="default" w:ascii="Times New Roman" w:hAnsi="Times New Roman" w:eastAsia="方正仿宋_GBK" w:cs="Times New Roman"/>
          <w:color w:val="auto"/>
          <w:spacing w:val="7"/>
          <w:sz w:val="32"/>
          <w:szCs w:val="32"/>
        </w:rPr>
        <w:t>活动。探索构建学校教育、家庭教育、社会教育相</w:t>
      </w:r>
      <w:r>
        <w:rPr>
          <w:rFonts w:hint="default" w:ascii="Times New Roman" w:hAnsi="Times New Roman" w:eastAsia="方正仿宋_GBK" w:cs="Times New Roman"/>
          <w:color w:val="auto"/>
          <w:spacing w:val="-3"/>
          <w:sz w:val="32"/>
          <w:szCs w:val="32"/>
        </w:rPr>
        <w:t>结合的性别平等教育模式。</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baseline"/>
        <w:outlineLvl w:val="0"/>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b/>
          <w:bCs/>
          <w:color w:val="auto"/>
          <w:sz w:val="32"/>
          <w:szCs w:val="32"/>
        </w:rPr>
        <w:t>4</w:t>
      </w:r>
      <w:r>
        <w:rPr>
          <w:rFonts w:hint="default" w:ascii="Times New Roman" w:hAnsi="Times New Roman" w:eastAsia="方正仿宋_GBK" w:cs="Times New Roman"/>
          <w:b/>
          <w:bCs/>
          <w:color w:val="auto"/>
          <w:sz w:val="32"/>
          <w:szCs w:val="32"/>
          <w:lang w:val="en-US" w:eastAsia="zh-CN"/>
        </w:rPr>
        <w:t>.</w:t>
      </w:r>
      <w:r>
        <w:rPr>
          <w:rFonts w:hint="default" w:ascii="Times New Roman" w:hAnsi="Times New Roman" w:eastAsia="方正仿宋_GBK" w:cs="Times New Roman"/>
          <w:b/>
          <w:bCs/>
          <w:color w:val="auto"/>
          <w:sz w:val="32"/>
          <w:szCs w:val="32"/>
        </w:rPr>
        <w:t>保障女童平等接受义务教育的权利和机会</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6"/>
          <w:sz w:val="32"/>
          <w:szCs w:val="32"/>
        </w:rPr>
        <w:t>深化教育教学改革</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加快城乡义务教育一体化发展</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均</w:t>
      </w:r>
      <w:r>
        <w:rPr>
          <w:rFonts w:hint="default" w:ascii="Times New Roman" w:hAnsi="Times New Roman" w:eastAsia="方正仿宋_GBK" w:cs="Times New Roman"/>
          <w:color w:val="auto"/>
          <w:sz w:val="32"/>
          <w:szCs w:val="32"/>
        </w:rPr>
        <w:t>衡配置教育资源</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确保女童平等接受公平优质的义务</w:t>
      </w:r>
      <w:r>
        <w:rPr>
          <w:rFonts w:hint="default" w:ascii="Times New Roman" w:hAnsi="Times New Roman" w:eastAsia="方正仿宋_GBK" w:cs="Times New Roman"/>
          <w:color w:val="auto"/>
          <w:spacing w:val="6"/>
          <w:sz w:val="32"/>
          <w:szCs w:val="32"/>
        </w:rPr>
        <w:t>教育</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健全精准控辍保学长效机制</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依法保障女童接受义务教育</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强化</w:t>
      </w:r>
      <w:r>
        <w:rPr>
          <w:rFonts w:hint="default" w:ascii="Times New Roman" w:hAnsi="Times New Roman" w:eastAsia="方正仿宋_GBK" w:cs="Times New Roman"/>
          <w:color w:val="auto"/>
          <w:sz w:val="32"/>
          <w:szCs w:val="32"/>
        </w:rPr>
        <w:t>义务教育女童</w:t>
      </w:r>
      <w:r>
        <w:rPr>
          <w:rFonts w:hint="default" w:ascii="Times New Roman" w:hAnsi="Times New Roman" w:eastAsia="方正仿宋_GBK" w:cs="Times New Roman"/>
          <w:color w:val="auto"/>
          <w:sz w:val="32"/>
          <w:szCs w:val="32"/>
          <w:lang w:eastAsia="zh-CN"/>
        </w:rPr>
        <w:t>控</w:t>
      </w:r>
      <w:r>
        <w:rPr>
          <w:rFonts w:hint="default" w:ascii="Times New Roman" w:hAnsi="Times New Roman" w:eastAsia="方正仿宋_GBK" w:cs="Times New Roman"/>
          <w:color w:val="auto"/>
          <w:sz w:val="32"/>
          <w:szCs w:val="32"/>
        </w:rPr>
        <w:t>辍</w:t>
      </w:r>
      <w:r>
        <w:rPr>
          <w:rFonts w:hint="default" w:ascii="Times New Roman" w:hAnsi="Times New Roman" w:eastAsia="方正仿宋_GBK" w:cs="Times New Roman"/>
          <w:color w:val="auto"/>
          <w:sz w:val="32"/>
          <w:szCs w:val="32"/>
          <w:lang w:eastAsia="zh-CN"/>
        </w:rPr>
        <w:t>保学工作</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pacing w:val="6"/>
          <w:sz w:val="32"/>
          <w:szCs w:val="32"/>
        </w:rPr>
        <w:t>保</w:t>
      </w:r>
      <w:r>
        <w:rPr>
          <w:rFonts w:hint="default" w:ascii="Times New Roman" w:hAnsi="Times New Roman" w:eastAsia="方正仿宋_GBK" w:cs="Times New Roman"/>
          <w:color w:val="auto"/>
          <w:sz w:val="32"/>
          <w:szCs w:val="32"/>
        </w:rPr>
        <w:t>障偏远地区女童、留守女童</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农业转移人口随迁女童以及残疾女童受教育权利和机会。支持学业困难女童完成义务教育</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提高女童义务教育巩</w:t>
      </w:r>
      <w:r>
        <w:rPr>
          <w:rFonts w:hint="default" w:ascii="Times New Roman" w:hAnsi="Times New Roman" w:eastAsia="方正仿宋_GBK" w:cs="Times New Roman"/>
          <w:color w:val="auto"/>
          <w:spacing w:val="9"/>
          <w:sz w:val="32"/>
          <w:szCs w:val="32"/>
        </w:rPr>
        <w:t>固率</w:t>
      </w:r>
      <w:r>
        <w:rPr>
          <w:rFonts w:hint="default" w:ascii="Times New Roman" w:hAnsi="Times New Roman" w:eastAsia="方正仿宋_GBK" w:cs="Times New Roman"/>
          <w:color w:val="auto"/>
          <w:spacing w:val="9"/>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5</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提高女性接受普通高中教育水平</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1"/>
          <w:sz w:val="32"/>
          <w:szCs w:val="32"/>
        </w:rPr>
        <w:t>保障女性特</w:t>
      </w:r>
      <w:r>
        <w:rPr>
          <w:rFonts w:hint="default" w:ascii="Times New Roman" w:hAnsi="Times New Roman" w:eastAsia="方正仿宋_GBK" w:cs="Times New Roman"/>
          <w:color w:val="auto"/>
          <w:spacing w:val="-5"/>
          <w:sz w:val="32"/>
          <w:szCs w:val="32"/>
        </w:rPr>
        <w:t>别是偏远地区、农村低收入家庭女性平等接受普通高</w:t>
      </w:r>
      <w:r>
        <w:rPr>
          <w:rFonts w:hint="default" w:ascii="Times New Roman" w:hAnsi="Times New Roman" w:eastAsia="方正仿宋_GBK" w:cs="Times New Roman"/>
          <w:color w:val="auto"/>
          <w:spacing w:val="-6"/>
          <w:sz w:val="32"/>
          <w:szCs w:val="32"/>
        </w:rPr>
        <w:t>中教育的权利和机会。鼓励普通高中多样化有特色发</w:t>
      </w:r>
      <w:r>
        <w:rPr>
          <w:rFonts w:hint="default" w:ascii="Times New Roman" w:hAnsi="Times New Roman" w:eastAsia="方正仿宋_GBK" w:cs="Times New Roman"/>
          <w:color w:val="auto"/>
          <w:spacing w:val="7"/>
          <w:sz w:val="32"/>
          <w:szCs w:val="32"/>
        </w:rPr>
        <w:t>展</w:t>
      </w:r>
      <w:r>
        <w:rPr>
          <w:rFonts w:hint="eastAsia"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满足女性全面发展和个性化发展需求</w:t>
      </w:r>
      <w:r>
        <w:rPr>
          <w:rFonts w:hint="default"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有针对性</w:t>
      </w:r>
      <w:r>
        <w:rPr>
          <w:rFonts w:hint="default" w:ascii="Times New Roman" w:hAnsi="Times New Roman" w:eastAsia="方正仿宋_GBK" w:cs="Times New Roman"/>
          <w:color w:val="auto"/>
          <w:spacing w:val="1"/>
          <w:sz w:val="32"/>
          <w:szCs w:val="32"/>
        </w:rPr>
        <w:t>地开展学科选择和职业生涯规划指导</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提高女性自主</w:t>
      </w:r>
      <w:r>
        <w:rPr>
          <w:rFonts w:hint="default" w:ascii="Times New Roman" w:hAnsi="Times New Roman" w:eastAsia="方正仿宋_GBK" w:cs="Times New Roman"/>
          <w:color w:val="auto"/>
          <w:spacing w:val="12"/>
          <w:sz w:val="32"/>
          <w:szCs w:val="32"/>
        </w:rPr>
        <w:t>选择能力</w:t>
      </w:r>
      <w:r>
        <w:rPr>
          <w:rFonts w:hint="eastAsia" w:ascii="Times New Roman" w:hAnsi="Times New Roman" w:eastAsia="方正仿宋_GBK" w:cs="Times New Roman"/>
          <w:color w:val="auto"/>
          <w:spacing w:val="12"/>
          <w:sz w:val="32"/>
          <w:szCs w:val="32"/>
          <w:lang w:eastAsia="zh-CN"/>
        </w:rPr>
        <w:t>，</w:t>
      </w:r>
      <w:r>
        <w:rPr>
          <w:rFonts w:hint="default" w:ascii="Times New Roman" w:hAnsi="Times New Roman" w:eastAsia="方正仿宋_GBK" w:cs="Times New Roman"/>
          <w:color w:val="auto"/>
          <w:spacing w:val="12"/>
          <w:sz w:val="32"/>
          <w:szCs w:val="32"/>
        </w:rPr>
        <w:t>破除性别因素对女性学业和职业发展影</w:t>
      </w:r>
      <w:r>
        <w:rPr>
          <w:rFonts w:hint="default" w:ascii="Times New Roman" w:hAnsi="Times New Roman" w:eastAsia="方正仿宋_GBK" w:cs="Times New Roman"/>
          <w:color w:val="auto"/>
          <w:spacing w:val="-8"/>
          <w:sz w:val="32"/>
          <w:szCs w:val="32"/>
        </w:rPr>
        <w:t>响。</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right="0" w:firstLine="640"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6</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促进女性接受高质量职业教育</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12"/>
          <w:w w:val="97"/>
          <w:sz w:val="32"/>
          <w:szCs w:val="32"/>
        </w:rPr>
        <w:t>完善学历教育与</w:t>
      </w:r>
      <w:r>
        <w:rPr>
          <w:rFonts w:hint="default" w:ascii="Times New Roman" w:hAnsi="Times New Roman" w:eastAsia="方正仿宋_GBK" w:cs="Times New Roman"/>
          <w:color w:val="auto"/>
          <w:spacing w:val="-4"/>
          <w:sz w:val="32"/>
          <w:szCs w:val="32"/>
        </w:rPr>
        <w:t>培训并重的现代职业教育体系</w:t>
      </w:r>
      <w:r>
        <w:rPr>
          <w:rFonts w:hint="eastAsia" w:ascii="Times New Roman" w:hAnsi="Times New Roman" w:eastAsia="方正仿宋_GBK" w:cs="Times New Roman"/>
          <w:color w:val="auto"/>
          <w:spacing w:val="-4"/>
          <w:sz w:val="32"/>
          <w:szCs w:val="32"/>
          <w:lang w:eastAsia="zh-CN"/>
        </w:rPr>
        <w:t>，</w:t>
      </w:r>
      <w:r>
        <w:rPr>
          <w:rFonts w:hint="default" w:ascii="Times New Roman" w:hAnsi="Times New Roman" w:eastAsia="方正仿宋_GBK" w:cs="Times New Roman"/>
          <w:color w:val="auto"/>
          <w:spacing w:val="-4"/>
          <w:sz w:val="32"/>
          <w:szCs w:val="32"/>
        </w:rPr>
        <w:t>优化专业设置</w:t>
      </w:r>
      <w:r>
        <w:rPr>
          <w:rFonts w:hint="eastAsia" w:ascii="Times New Roman" w:hAnsi="Times New Roman" w:eastAsia="方正仿宋_GBK" w:cs="Times New Roman"/>
          <w:color w:val="auto"/>
          <w:spacing w:val="-4"/>
          <w:sz w:val="32"/>
          <w:szCs w:val="32"/>
          <w:lang w:eastAsia="zh-CN"/>
        </w:rPr>
        <w:t>，</w:t>
      </w:r>
      <w:r>
        <w:rPr>
          <w:rFonts w:hint="default" w:ascii="Times New Roman" w:hAnsi="Times New Roman" w:eastAsia="方正仿宋_GBK" w:cs="Times New Roman"/>
          <w:color w:val="auto"/>
          <w:spacing w:val="-4"/>
          <w:sz w:val="32"/>
          <w:szCs w:val="32"/>
        </w:rPr>
        <w:t>提供多</w:t>
      </w:r>
      <w:r>
        <w:rPr>
          <w:rFonts w:hint="default" w:ascii="Times New Roman" w:hAnsi="Times New Roman" w:eastAsia="方正仿宋_GBK" w:cs="Times New Roman"/>
          <w:color w:val="auto"/>
          <w:spacing w:val="-5"/>
          <w:sz w:val="32"/>
          <w:szCs w:val="32"/>
        </w:rPr>
        <w:t>种学习方式</w:t>
      </w:r>
      <w:r>
        <w:rPr>
          <w:rFonts w:hint="eastAsia"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支持女性获得职业技能等级证书</w:t>
      </w:r>
      <w:r>
        <w:rPr>
          <w:rFonts w:hint="eastAsia"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培养复</w:t>
      </w:r>
      <w:r>
        <w:rPr>
          <w:rFonts w:hint="default" w:ascii="Times New Roman" w:hAnsi="Times New Roman" w:eastAsia="方正仿宋_GBK" w:cs="Times New Roman"/>
          <w:color w:val="auto"/>
          <w:spacing w:val="-16"/>
          <w:sz w:val="32"/>
          <w:szCs w:val="32"/>
        </w:rPr>
        <w:t>合型技术技能女性人才和能工巧匠、大国工匠。鼓励职业院校面向高校女毕业生、进城务工女性、去产能分流</w:t>
      </w:r>
      <w:r>
        <w:rPr>
          <w:rFonts w:hint="default" w:ascii="Times New Roman" w:hAnsi="Times New Roman" w:eastAsia="方正仿宋_GBK" w:cs="Times New Roman"/>
          <w:color w:val="auto"/>
          <w:spacing w:val="-14"/>
          <w:sz w:val="32"/>
          <w:szCs w:val="32"/>
        </w:rPr>
        <w:t>女职工等重点人群开展就业创业和职业技能培训。</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baseline"/>
        <w:outlineLvl w:val="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7</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保障女性平等接受高等教育的权利和机会</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7"/>
          <w:sz w:val="32"/>
          <w:szCs w:val="32"/>
        </w:rPr>
        <w:t>严格控制招生过程中的特殊专业范围</w:t>
      </w:r>
      <w:r>
        <w:rPr>
          <w:rFonts w:hint="eastAsia"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强化监管</w:t>
      </w:r>
      <w:r>
        <w:rPr>
          <w:rFonts w:hint="eastAsia"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建立</w:t>
      </w:r>
      <w:r>
        <w:rPr>
          <w:rFonts w:hint="default" w:ascii="Times New Roman" w:hAnsi="Times New Roman" w:eastAsia="方正仿宋_GBK" w:cs="Times New Roman"/>
          <w:color w:val="auto"/>
          <w:spacing w:val="-3"/>
          <w:sz w:val="32"/>
          <w:szCs w:val="32"/>
        </w:rPr>
        <w:t>约谈、处罚机制。保持高校在校生中男女比例均衡</w:t>
      </w:r>
      <w:r>
        <w:rPr>
          <w:rFonts w:hint="default" w:ascii="Times New Roman" w:hAnsi="Times New Roman" w:eastAsia="方正仿宋_GBK" w:cs="Times New Roman"/>
          <w:color w:val="auto"/>
          <w:spacing w:val="-3"/>
          <w:sz w:val="32"/>
          <w:szCs w:val="32"/>
          <w:lang w:eastAsia="zh-CN"/>
        </w:rPr>
        <w:t>。</w:t>
      </w:r>
      <w:r>
        <w:rPr>
          <w:rFonts w:hint="default" w:ascii="Times New Roman" w:hAnsi="Times New Roman" w:eastAsia="方正仿宋_GBK" w:cs="Times New Roman"/>
          <w:color w:val="auto"/>
          <w:spacing w:val="-3"/>
          <w:sz w:val="32"/>
          <w:szCs w:val="32"/>
        </w:rPr>
        <w:t>鼓励女性学习科学、技术、工程、数学等学科专业。</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baseline"/>
        <w:outlineLvl w:val="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8</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坚定不移推进妇女国家通用语言文字教育</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val="0"/>
          <w:bCs w:val="0"/>
          <w:color w:val="auto"/>
          <w:sz w:val="32"/>
          <w:szCs w:val="32"/>
        </w:rPr>
        <w:t>完</w:t>
      </w:r>
      <w:r>
        <w:rPr>
          <w:rFonts w:hint="default" w:ascii="Times New Roman" w:hAnsi="Times New Roman" w:eastAsia="方正仿宋_GBK" w:cs="Times New Roman"/>
          <w:b w:val="0"/>
          <w:bCs w:val="0"/>
          <w:color w:val="auto"/>
          <w:spacing w:val="1"/>
          <w:sz w:val="32"/>
          <w:szCs w:val="32"/>
        </w:rPr>
        <w:t>善妇</w:t>
      </w:r>
      <w:r>
        <w:rPr>
          <w:rFonts w:hint="default" w:ascii="Times New Roman" w:hAnsi="Times New Roman" w:eastAsia="方正仿宋_GBK" w:cs="Times New Roman"/>
          <w:color w:val="auto"/>
          <w:spacing w:val="1"/>
          <w:sz w:val="32"/>
          <w:szCs w:val="32"/>
        </w:rPr>
        <w:t>女</w:t>
      </w:r>
      <w:r>
        <w:rPr>
          <w:rFonts w:hint="default" w:ascii="Times New Roman" w:hAnsi="Times New Roman" w:eastAsia="方正仿宋_GBK" w:cs="Times New Roman"/>
          <w:color w:val="auto"/>
          <w:spacing w:val="1"/>
          <w:sz w:val="32"/>
          <w:szCs w:val="32"/>
          <w:lang w:eastAsia="zh-CN"/>
        </w:rPr>
        <w:t>推广</w:t>
      </w:r>
      <w:r>
        <w:rPr>
          <w:rFonts w:hint="default" w:ascii="Times New Roman" w:hAnsi="Times New Roman" w:eastAsia="方正仿宋_GBK" w:cs="Times New Roman"/>
          <w:color w:val="auto"/>
          <w:spacing w:val="1"/>
          <w:sz w:val="32"/>
          <w:szCs w:val="32"/>
        </w:rPr>
        <w:t>普及国家通用语言文字工作机制</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有针对性地</w:t>
      </w:r>
      <w:r>
        <w:rPr>
          <w:rFonts w:hint="default" w:ascii="Times New Roman" w:hAnsi="Times New Roman" w:eastAsia="方正仿宋_GBK" w:cs="Times New Roman"/>
          <w:color w:val="auto"/>
          <w:sz w:val="32"/>
          <w:szCs w:val="32"/>
        </w:rPr>
        <w:t>开</w:t>
      </w:r>
      <w:r>
        <w:rPr>
          <w:rFonts w:hint="default" w:ascii="Times New Roman" w:hAnsi="Times New Roman" w:eastAsia="方正仿宋_GBK" w:cs="Times New Roman"/>
          <w:b w:val="0"/>
          <w:bCs w:val="0"/>
          <w:color w:val="auto"/>
          <w:sz w:val="32"/>
          <w:szCs w:val="32"/>
        </w:rPr>
        <w:t>展分级</w:t>
      </w:r>
      <w:r>
        <w:rPr>
          <w:rFonts w:hint="default" w:ascii="Times New Roman" w:hAnsi="Times New Roman" w:eastAsia="方正仿宋_GBK" w:cs="Times New Roman"/>
          <w:color w:val="auto"/>
          <w:sz w:val="32"/>
          <w:szCs w:val="32"/>
        </w:rPr>
        <w:t>分类培训</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大力营造学习使用国家通用语言</w:t>
      </w:r>
      <w:r>
        <w:rPr>
          <w:rFonts w:hint="default" w:ascii="Times New Roman" w:hAnsi="Times New Roman" w:eastAsia="方正仿宋_GBK" w:cs="Times New Roman"/>
          <w:color w:val="auto"/>
          <w:spacing w:val="-6"/>
          <w:sz w:val="32"/>
          <w:szCs w:val="32"/>
        </w:rPr>
        <w:t>文字氛围</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1"/>
          <w:sz w:val="32"/>
          <w:szCs w:val="32"/>
        </w:rPr>
        <w:t>利用</w:t>
      </w:r>
      <w:r>
        <w:rPr>
          <w:rFonts w:hint="default" w:ascii="Times New Roman" w:hAnsi="Times New Roman" w:eastAsia="方正仿宋_GBK" w:cs="Times New Roman"/>
          <w:color w:val="auto"/>
          <w:spacing w:val="1"/>
          <w:sz w:val="32"/>
          <w:szCs w:val="32"/>
          <w:lang w:eastAsia="zh-CN"/>
        </w:rPr>
        <w:t>县市技工学校、乡镇农牧民培训学校、村（社区）农牧民夜校、远程教育、广播电视大学、电话教育、</w:t>
      </w:r>
      <w:r>
        <w:rPr>
          <w:rFonts w:hint="default" w:ascii="Times New Roman" w:hAnsi="Times New Roman" w:eastAsia="方正仿宋_GBK" w:cs="Times New Roman"/>
          <w:color w:val="auto"/>
          <w:spacing w:val="-6"/>
          <w:sz w:val="32"/>
          <w:szCs w:val="32"/>
        </w:rPr>
        <w:t>视频教学等形式开展国家通用语言文</w:t>
      </w:r>
      <w:r>
        <w:rPr>
          <w:rFonts w:hint="default" w:ascii="Times New Roman" w:hAnsi="Times New Roman" w:eastAsia="方正仿宋_GBK" w:cs="Times New Roman"/>
          <w:color w:val="auto"/>
          <w:spacing w:val="-5"/>
          <w:sz w:val="32"/>
          <w:szCs w:val="32"/>
        </w:rPr>
        <w:t>字培训。国家通用语言文字培训及各类职业培训向低收入妇女、残疾妇女等群体倾斜</w:t>
      </w:r>
      <w:r>
        <w:rPr>
          <w:rFonts w:hint="default"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杜绝产生女性青壮</w:t>
      </w:r>
      <w:r>
        <w:rPr>
          <w:rFonts w:hint="default" w:ascii="Times New Roman" w:hAnsi="Times New Roman" w:eastAsia="方正仿宋_GBK" w:cs="Times New Roman"/>
          <w:color w:val="auto"/>
          <w:spacing w:val="6"/>
          <w:sz w:val="32"/>
          <w:szCs w:val="32"/>
        </w:rPr>
        <w:t>年新文盲</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深化扫盲后的继续教育</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提高妇女平均受</w:t>
      </w:r>
      <w:r>
        <w:rPr>
          <w:rFonts w:hint="default" w:ascii="Times New Roman" w:hAnsi="Times New Roman" w:eastAsia="方正仿宋_GBK" w:cs="Times New Roman"/>
          <w:color w:val="auto"/>
          <w:spacing w:val="-9"/>
          <w:sz w:val="32"/>
          <w:szCs w:val="32"/>
        </w:rPr>
        <w:t>教育年限。</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9</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大力提高女性科学素质</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3"/>
          <w:sz w:val="32"/>
          <w:szCs w:val="32"/>
        </w:rPr>
        <w:t>开展全民科学素质行</w:t>
      </w:r>
      <w:r>
        <w:rPr>
          <w:rFonts w:hint="default" w:ascii="Times New Roman" w:hAnsi="Times New Roman" w:eastAsia="方正仿宋_GBK" w:cs="Times New Roman"/>
          <w:color w:val="auto"/>
          <w:spacing w:val="6"/>
          <w:sz w:val="32"/>
          <w:szCs w:val="32"/>
        </w:rPr>
        <w:t>动</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利用现代信息化手段</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加大面向女性的科学知识</w:t>
      </w:r>
      <w:r>
        <w:rPr>
          <w:rFonts w:hint="default" w:ascii="Times New Roman" w:hAnsi="Times New Roman" w:eastAsia="方正仿宋_GBK" w:cs="Times New Roman"/>
          <w:color w:val="auto"/>
          <w:spacing w:val="5"/>
          <w:sz w:val="32"/>
          <w:szCs w:val="32"/>
        </w:rPr>
        <w:t>教育、传播与普及力度</w:t>
      </w:r>
      <w:r>
        <w:rPr>
          <w:rFonts w:hint="default"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开展女科学家进校园活动</w:t>
      </w:r>
      <w:r>
        <w:rPr>
          <w:rFonts w:hint="eastAsia"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 xml:space="preserve"> </w:t>
      </w:r>
      <w:r>
        <w:rPr>
          <w:rFonts w:hint="default" w:ascii="Times New Roman" w:hAnsi="Times New Roman" w:eastAsia="方正仿宋_GBK" w:cs="Times New Roman"/>
          <w:color w:val="auto"/>
          <w:spacing w:val="-6"/>
          <w:sz w:val="32"/>
          <w:szCs w:val="32"/>
        </w:rPr>
        <w:t>发挥优秀女科技人才榜样引领作用。引导中小学女生</w:t>
      </w:r>
      <w:r>
        <w:rPr>
          <w:rFonts w:hint="default" w:ascii="Times New Roman" w:hAnsi="Times New Roman" w:eastAsia="方正仿宋_GBK" w:cs="Times New Roman"/>
          <w:color w:val="auto"/>
          <w:sz w:val="32"/>
          <w:szCs w:val="32"/>
        </w:rPr>
        <w:t>参加各类科普活动和科技竞赛</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培养科学兴趣、创新</w:t>
      </w:r>
      <w:r>
        <w:rPr>
          <w:rFonts w:hint="default" w:ascii="Times New Roman" w:hAnsi="Times New Roman" w:eastAsia="方正仿宋_GBK" w:cs="Times New Roman"/>
          <w:color w:val="auto"/>
          <w:spacing w:val="-3"/>
          <w:sz w:val="32"/>
          <w:szCs w:val="32"/>
        </w:rPr>
        <w:t>精神和实践能力。鼓励女大学生积极参与项目设计</w:t>
      </w:r>
      <w:r>
        <w:rPr>
          <w:rFonts w:hint="default" w:ascii="Times New Roman" w:hAnsi="Times New Roman" w:eastAsia="方正仿宋_GBK" w:cs="Times New Roman"/>
          <w:color w:val="auto"/>
          <w:spacing w:val="-3"/>
          <w:sz w:val="32"/>
          <w:szCs w:val="32"/>
          <w:lang w:eastAsia="zh-CN"/>
        </w:rPr>
        <w:t>、</w:t>
      </w:r>
      <w:r>
        <w:rPr>
          <w:rFonts w:hint="default" w:ascii="Times New Roman" w:hAnsi="Times New Roman" w:eastAsia="方正仿宋_GBK" w:cs="Times New Roman"/>
          <w:color w:val="auto"/>
          <w:spacing w:val="-5"/>
          <w:sz w:val="32"/>
          <w:szCs w:val="32"/>
        </w:rPr>
        <w:t>社会实践、创新创业、科技竞赛等活动。深入实施农</w:t>
      </w:r>
      <w:r>
        <w:rPr>
          <w:rFonts w:hint="default" w:ascii="Times New Roman" w:hAnsi="Times New Roman" w:eastAsia="方正仿宋_GBK" w:cs="Times New Roman"/>
          <w:color w:val="auto"/>
          <w:spacing w:val="1"/>
          <w:sz w:val="32"/>
          <w:szCs w:val="32"/>
        </w:rPr>
        <w:t>村妇女素质提升计划</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支持农村妇女参与农业农村现</w:t>
      </w:r>
      <w:r>
        <w:rPr>
          <w:rFonts w:hint="default" w:ascii="Times New Roman" w:hAnsi="Times New Roman" w:eastAsia="方正仿宋_GBK" w:cs="Times New Roman"/>
          <w:color w:val="auto"/>
          <w:spacing w:val="-5"/>
          <w:sz w:val="32"/>
          <w:szCs w:val="32"/>
        </w:rPr>
        <w:t>代化建设。</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right="0" w:firstLine="640"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10</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加强女性科技人才培养</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8"/>
          <w:sz w:val="32"/>
          <w:szCs w:val="32"/>
        </w:rPr>
        <w:t>探索建立多层次女</w:t>
      </w:r>
      <w:r>
        <w:rPr>
          <w:rFonts w:hint="default" w:ascii="Times New Roman" w:hAnsi="Times New Roman" w:eastAsia="方正仿宋_GBK" w:cs="Times New Roman"/>
          <w:color w:val="auto"/>
          <w:sz w:val="32"/>
          <w:szCs w:val="32"/>
        </w:rPr>
        <w:t>性科技人才培养体系</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培养具有国际竞争力的女性科</w:t>
      </w:r>
      <w:r>
        <w:rPr>
          <w:rFonts w:hint="default" w:ascii="Times New Roman" w:hAnsi="Times New Roman" w:eastAsia="方正仿宋_GBK" w:cs="Times New Roman"/>
          <w:color w:val="auto"/>
          <w:spacing w:val="-5"/>
          <w:sz w:val="32"/>
          <w:szCs w:val="32"/>
        </w:rPr>
        <w:t>技人才。培养义务教育阶段女生爱科学、学科学的兴趣和志向。引导高中阶段女生养成科学兴趣和钻研精</w:t>
      </w:r>
      <w:r>
        <w:rPr>
          <w:rFonts w:hint="default" w:ascii="Times New Roman" w:hAnsi="Times New Roman" w:eastAsia="方正仿宋_GBK" w:cs="Times New Roman"/>
          <w:color w:val="auto"/>
          <w:spacing w:val="7"/>
          <w:sz w:val="32"/>
          <w:szCs w:val="32"/>
        </w:rPr>
        <w:t>神</w:t>
      </w:r>
      <w:r>
        <w:rPr>
          <w:rFonts w:hint="eastAsia"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支持有意愿的女生报考理工类院校</w:t>
      </w:r>
      <w:r>
        <w:rPr>
          <w:rFonts w:hint="default"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加大女性创</w:t>
      </w:r>
      <w:r>
        <w:rPr>
          <w:rFonts w:hint="default" w:ascii="Times New Roman" w:hAnsi="Times New Roman" w:eastAsia="方正仿宋_GBK" w:cs="Times New Roman"/>
          <w:color w:val="auto"/>
          <w:spacing w:val="-5"/>
          <w:sz w:val="32"/>
          <w:szCs w:val="32"/>
        </w:rPr>
        <w:t>新型、应用型人才的培养力度。鼓励女大学生参与科</w:t>
      </w:r>
      <w:r>
        <w:rPr>
          <w:rFonts w:hint="default" w:ascii="Times New Roman" w:hAnsi="Times New Roman" w:eastAsia="方正仿宋_GBK" w:cs="Times New Roman"/>
          <w:color w:val="auto"/>
          <w:spacing w:val="6"/>
          <w:sz w:val="32"/>
          <w:szCs w:val="32"/>
        </w:rPr>
        <w:t>研项目</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在实践中培养科学精神和创新能力</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引导女</w:t>
      </w:r>
      <w:r>
        <w:rPr>
          <w:rFonts w:hint="default" w:ascii="Times New Roman" w:hAnsi="Times New Roman" w:eastAsia="方正仿宋_GBK" w:cs="Times New Roman"/>
          <w:color w:val="auto"/>
          <w:sz w:val="32"/>
          <w:szCs w:val="32"/>
        </w:rPr>
        <w:t>性从事科学和技术相关工作</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增加女性科技人才参与</w:t>
      </w:r>
      <w:r>
        <w:rPr>
          <w:rFonts w:hint="default" w:ascii="Times New Roman" w:hAnsi="Times New Roman" w:eastAsia="方正仿宋_GBK" w:cs="Times New Roman"/>
          <w:color w:val="auto"/>
          <w:spacing w:val="-5"/>
          <w:sz w:val="32"/>
          <w:szCs w:val="32"/>
        </w:rPr>
        <w:t>继续教育和专业培训机会</w:t>
      </w:r>
      <w:r>
        <w:rPr>
          <w:rFonts w:hint="default" w:ascii="Times New Roman" w:hAnsi="Times New Roman" w:eastAsia="方正仿宋_GBK" w:cs="Times New Roman"/>
          <w:color w:val="auto"/>
          <w:spacing w:val="-5"/>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11</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为女性终身学习提供支持</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8"/>
          <w:sz w:val="32"/>
          <w:szCs w:val="32"/>
        </w:rPr>
        <w:t>建立完善更加开</w:t>
      </w:r>
      <w:r>
        <w:rPr>
          <w:rFonts w:hint="default" w:ascii="Times New Roman" w:hAnsi="Times New Roman" w:eastAsia="方正仿宋_GBK" w:cs="Times New Roman"/>
          <w:color w:val="auto"/>
          <w:spacing w:val="1"/>
          <w:sz w:val="32"/>
          <w:szCs w:val="32"/>
        </w:rPr>
        <w:t>放灵活的终身学习体系</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完善注册学习、弹性学习和</w:t>
      </w:r>
      <w:r>
        <w:rPr>
          <w:rFonts w:hint="default" w:ascii="Times New Roman" w:hAnsi="Times New Roman" w:eastAsia="方正仿宋_GBK" w:cs="Times New Roman"/>
          <w:color w:val="auto"/>
          <w:spacing w:val="6"/>
          <w:sz w:val="32"/>
          <w:szCs w:val="32"/>
        </w:rPr>
        <w:t>继续教育制度</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拓宽学历教育渠道</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满足女性多样化</w:t>
      </w:r>
      <w:r>
        <w:rPr>
          <w:rFonts w:hint="default" w:ascii="Times New Roman" w:hAnsi="Times New Roman" w:eastAsia="方正仿宋_GBK" w:cs="Times New Roman"/>
          <w:color w:val="auto"/>
          <w:spacing w:val="1"/>
          <w:sz w:val="32"/>
          <w:szCs w:val="32"/>
        </w:rPr>
        <w:t>学习需求</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关注因生育中断学业和职业女性的发展需</w:t>
      </w:r>
      <w:r>
        <w:rPr>
          <w:rFonts w:hint="default" w:ascii="Times New Roman" w:hAnsi="Times New Roman" w:eastAsia="方正仿宋_GBK" w:cs="Times New Roman"/>
          <w:color w:val="auto"/>
          <w:spacing w:val="6"/>
          <w:sz w:val="32"/>
          <w:szCs w:val="32"/>
        </w:rPr>
        <w:t>求</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扩大教育资源供给</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为女性提供便捷的社区和在</w:t>
      </w:r>
      <w:r>
        <w:rPr>
          <w:rFonts w:hint="default" w:ascii="Times New Roman" w:hAnsi="Times New Roman" w:eastAsia="方正仿宋_GBK" w:cs="Times New Roman"/>
          <w:color w:val="auto"/>
          <w:spacing w:val="1"/>
          <w:sz w:val="32"/>
          <w:szCs w:val="32"/>
        </w:rPr>
        <w:t>线教育</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为进城务工女性</w:t>
      </w:r>
      <w:r>
        <w:rPr>
          <w:rFonts w:hint="default"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女性新市民、待业女性等</w:t>
      </w:r>
      <w:r>
        <w:rPr>
          <w:rFonts w:hint="default" w:ascii="Times New Roman" w:hAnsi="Times New Roman" w:eastAsia="方正仿宋_GBK" w:cs="Times New Roman"/>
          <w:color w:val="auto"/>
          <w:spacing w:val="-4"/>
          <w:sz w:val="32"/>
          <w:szCs w:val="32"/>
        </w:rPr>
        <w:t>提供有针对性的职业技能培训</w:t>
      </w:r>
      <w:r>
        <w:rPr>
          <w:rFonts w:hint="default" w:ascii="Times New Roman" w:hAnsi="Times New Roman" w:eastAsia="方正仿宋_GBK" w:cs="Times New Roman"/>
          <w:color w:val="auto"/>
          <w:spacing w:val="-4"/>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right="24" w:firstLine="640"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12</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加强女性学研究和人才培养</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7"/>
          <w:sz w:val="32"/>
          <w:szCs w:val="32"/>
        </w:rPr>
        <w:t>推动有条件高</w:t>
      </w:r>
      <w:r>
        <w:rPr>
          <w:rFonts w:hint="default" w:ascii="Times New Roman" w:hAnsi="Times New Roman" w:eastAsia="方正仿宋_GBK" w:cs="Times New Roman"/>
          <w:color w:val="auto"/>
          <w:spacing w:val="-5"/>
          <w:sz w:val="32"/>
          <w:szCs w:val="32"/>
        </w:rPr>
        <w:t>校开设妇女研究及性别平等相关课程。加大妇女理论</w:t>
      </w:r>
      <w:r>
        <w:rPr>
          <w:rFonts w:hint="default" w:ascii="Times New Roman" w:hAnsi="Times New Roman" w:eastAsia="方正仿宋_GBK" w:cs="Times New Roman"/>
          <w:color w:val="auto"/>
          <w:spacing w:val="6"/>
          <w:sz w:val="32"/>
          <w:szCs w:val="32"/>
        </w:rPr>
        <w:t>研究工作支持力度</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加强跨学科研究</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增加社科基金</w:t>
      </w:r>
      <w:r>
        <w:rPr>
          <w:rFonts w:hint="default" w:ascii="Times New Roman" w:hAnsi="Times New Roman" w:eastAsia="方正仿宋_GBK" w:cs="Times New Roman"/>
          <w:color w:val="auto"/>
          <w:spacing w:val="-2"/>
          <w:sz w:val="32"/>
          <w:szCs w:val="32"/>
        </w:rPr>
        <w:t>项目中妇女或性别研究相关选题立项比例。</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baseline"/>
        <w:outlineLvl w:val="0"/>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b/>
          <w:bCs/>
          <w:color w:val="auto"/>
          <w:sz w:val="32"/>
          <w:szCs w:val="32"/>
        </w:rPr>
        <w:t>13</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构建平等尊重和安全友善的校园环境</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1"/>
          <w:sz w:val="32"/>
          <w:szCs w:val="32"/>
        </w:rPr>
        <w:t>促进建立相互尊重、平等和睦的师生、同学关系</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鼓励学</w:t>
      </w:r>
      <w:r>
        <w:rPr>
          <w:rFonts w:hint="default" w:ascii="Times New Roman" w:hAnsi="Times New Roman" w:eastAsia="方正仿宋_GBK" w:cs="Times New Roman"/>
          <w:color w:val="auto"/>
          <w:spacing w:val="-5"/>
          <w:sz w:val="32"/>
          <w:szCs w:val="32"/>
        </w:rPr>
        <w:t>校设置生命教育、心理健康教育和防性侵、防性骚扰</w:t>
      </w:r>
      <w:r>
        <w:rPr>
          <w:rFonts w:hint="default" w:ascii="Times New Roman" w:hAnsi="Times New Roman" w:eastAsia="方正仿宋_GBK" w:cs="Times New Roman"/>
          <w:color w:val="auto"/>
          <w:spacing w:val="6"/>
          <w:sz w:val="32"/>
          <w:szCs w:val="32"/>
        </w:rPr>
        <w:t>相关课程</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提高学生自我保护意识和能力</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中小学校</w:t>
      </w:r>
      <w:r>
        <w:rPr>
          <w:rFonts w:hint="default" w:ascii="Times New Roman" w:hAnsi="Times New Roman" w:eastAsia="方正仿宋_GBK" w:cs="Times New Roman"/>
          <w:color w:val="auto"/>
          <w:spacing w:val="1"/>
          <w:sz w:val="32"/>
          <w:szCs w:val="32"/>
        </w:rPr>
        <w:t>建立完善预防性侵未成年人工作机制</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高校建立完善预防性侵和性骚扰工作机制</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加强日常管理、</w:t>
      </w:r>
      <w:r>
        <w:rPr>
          <w:rFonts w:hint="default" w:ascii="Times New Roman" w:hAnsi="Times New Roman" w:eastAsia="方正仿宋_GBK" w:cs="Times New Roman"/>
          <w:color w:val="auto"/>
          <w:spacing w:val="1"/>
          <w:sz w:val="32"/>
          <w:szCs w:val="32"/>
          <w:lang w:val="en-US" w:eastAsia="zh-CN"/>
        </w:rPr>
        <w:t>预防</w:t>
      </w:r>
      <w:r>
        <w:rPr>
          <w:rFonts w:hint="default" w:ascii="Times New Roman" w:hAnsi="Times New Roman" w:eastAsia="方正仿宋_GBK" w:cs="Times New Roman"/>
          <w:color w:val="auto"/>
          <w:spacing w:val="1"/>
          <w:sz w:val="32"/>
          <w:szCs w:val="32"/>
        </w:rPr>
        <w:t>排</w:t>
      </w:r>
      <w:r>
        <w:rPr>
          <w:rFonts w:hint="default" w:ascii="Times New Roman" w:hAnsi="Times New Roman" w:eastAsia="方正仿宋_GBK" w:cs="Times New Roman"/>
          <w:color w:val="auto"/>
          <w:spacing w:val="6"/>
          <w:sz w:val="32"/>
          <w:szCs w:val="32"/>
        </w:rPr>
        <w:t>查、受理投诉和调查处置</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加强师德师风建设</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履行</w:t>
      </w:r>
      <w:r>
        <w:rPr>
          <w:rFonts w:hint="default" w:ascii="Times New Roman" w:hAnsi="Times New Roman" w:eastAsia="方正仿宋_GBK" w:cs="Times New Roman"/>
          <w:color w:val="auto"/>
          <w:spacing w:val="8"/>
          <w:sz w:val="32"/>
          <w:szCs w:val="32"/>
        </w:rPr>
        <w:t>查询法定义务</w:t>
      </w:r>
      <w:r>
        <w:rPr>
          <w:rFonts w:hint="eastAsia" w:ascii="Times New Roman" w:hAnsi="Times New Roman" w:eastAsia="方正仿宋_GBK" w:cs="Times New Roman"/>
          <w:color w:val="auto"/>
          <w:spacing w:val="8"/>
          <w:sz w:val="32"/>
          <w:szCs w:val="32"/>
          <w:lang w:eastAsia="zh-CN"/>
        </w:rPr>
        <w:t>，</w:t>
      </w:r>
      <w:r>
        <w:rPr>
          <w:rFonts w:hint="default" w:ascii="Times New Roman" w:hAnsi="Times New Roman" w:eastAsia="方正仿宋_GBK" w:cs="Times New Roman"/>
          <w:color w:val="auto"/>
          <w:spacing w:val="8"/>
          <w:sz w:val="32"/>
          <w:szCs w:val="32"/>
        </w:rPr>
        <w:t>对不符合条件的教职人员进行处置</w:t>
      </w:r>
      <w:r>
        <w:rPr>
          <w:rFonts w:hint="default" w:ascii="Times New Roman" w:hAnsi="Times New Roman" w:eastAsia="方正仿宋_GBK" w:cs="Times New Roman"/>
          <w:color w:val="auto"/>
          <w:spacing w:val="8"/>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72"/>
        <w:jc w:val="both"/>
        <w:textAlignment w:val="baseline"/>
        <w:rPr>
          <w:rFonts w:hint="default" w:ascii="Times New Roman" w:hAnsi="Times New Roman" w:eastAsia="方正楷体_GBK" w:cs="Times New Roman"/>
          <w:color w:val="auto"/>
          <w:spacing w:val="-13"/>
          <w:w w:val="96"/>
          <w:sz w:val="32"/>
          <w:szCs w:val="32"/>
          <w14:textOutline w14:w="5080" w14:cap="flat" w14:cmpd="sng">
            <w14:solidFill>
              <w14:srgbClr w14:val="000000"/>
            </w14:solidFill>
            <w14:prstDash w14:val="solid"/>
            <w14:miter w14:val="0"/>
          </w14:textOutline>
        </w:rPr>
      </w:pPr>
      <w:r>
        <w:rPr>
          <w:rFonts w:hint="default" w:ascii="Times New Roman" w:hAnsi="Times New Roman" w:eastAsia="方正楷体_GBK" w:cs="Times New Roman"/>
          <w:color w:val="auto"/>
          <w:spacing w:val="-13"/>
          <w:w w:val="96"/>
          <w:sz w:val="32"/>
          <w:szCs w:val="32"/>
          <w:lang w:eastAsia="zh-CN"/>
          <w14:textOutline w14:w="5080" w14:cap="flat" w14:cmpd="sng">
            <w14:solidFill>
              <w14:srgbClr w14:val="000000"/>
            </w14:solidFill>
            <w14:prstDash w14:val="solid"/>
            <w14:miter w14:val="0"/>
          </w14:textOutline>
        </w:rPr>
        <w:t>（</w:t>
      </w:r>
      <w:r>
        <w:rPr>
          <w:rFonts w:hint="default" w:ascii="Times New Roman" w:hAnsi="Times New Roman" w:eastAsia="方正楷体_GBK" w:cs="Times New Roman"/>
          <w:color w:val="auto"/>
          <w:spacing w:val="-13"/>
          <w:w w:val="96"/>
          <w:sz w:val="32"/>
          <w:szCs w:val="32"/>
          <w14:textOutline w14:w="5080" w14:cap="flat" w14:cmpd="sng">
            <w14:solidFill>
              <w14:srgbClr w14:val="000000"/>
            </w14:solidFill>
            <w14:prstDash w14:val="solid"/>
            <w14:miter w14:val="0"/>
          </w14:textOutline>
        </w:rPr>
        <w:t xml:space="preserve"> 三 </w:t>
      </w:r>
      <w:r>
        <w:rPr>
          <w:rFonts w:hint="default" w:ascii="Times New Roman" w:hAnsi="Times New Roman" w:eastAsia="方正楷体_GBK" w:cs="Times New Roman"/>
          <w:color w:val="auto"/>
          <w:spacing w:val="-13"/>
          <w:w w:val="96"/>
          <w:sz w:val="32"/>
          <w:szCs w:val="32"/>
          <w:lang w:eastAsia="zh-CN"/>
          <w14:textOutline w14:w="5080" w14:cap="flat" w14:cmpd="sng">
            <w14:solidFill>
              <w14:srgbClr w14:val="000000"/>
            </w14:solidFill>
            <w14:prstDash w14:val="solid"/>
            <w14:miter w14:val="0"/>
          </w14:textOutline>
        </w:rPr>
        <w:t>）</w:t>
      </w:r>
      <w:r>
        <w:rPr>
          <w:rFonts w:hint="default" w:ascii="Times New Roman" w:hAnsi="Times New Roman" w:eastAsia="方正楷体_GBK" w:cs="Times New Roman"/>
          <w:color w:val="auto"/>
          <w:spacing w:val="-13"/>
          <w:w w:val="96"/>
          <w:sz w:val="32"/>
          <w:szCs w:val="32"/>
          <w14:textOutline w14:w="5080" w14:cap="flat" w14:cmpd="sng">
            <w14:solidFill>
              <w14:srgbClr w14:val="000000"/>
            </w14:solidFill>
            <w14:prstDash w14:val="solid"/>
            <w14:miter w14:val="0"/>
          </w14:textOutline>
        </w:rPr>
        <w:t xml:space="preserve"> 妇女与经济</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72"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8"/>
          <w:sz w:val="32"/>
          <w:szCs w:val="32"/>
          <w14:textOutline w14:w="4724" w14:cap="flat" w14:cmpd="sng">
            <w14:solidFill>
              <w14:srgbClr w14:val="000000"/>
            </w14:solidFill>
            <w14:prstDash w14:val="solid"/>
            <w14:miter w14:val="0"/>
          </w14:textOutline>
        </w:rPr>
        <w:t>主要目标:</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4" w:firstLineChars="200"/>
        <w:jc w:val="both"/>
        <w:textAlignment w:val="baseline"/>
        <w:rPr>
          <w:rFonts w:hint="default" w:ascii="Times New Roman" w:hAnsi="Times New Roman" w:eastAsia="方正仿宋_GBK" w:cs="Times New Roman"/>
          <w:color w:val="auto"/>
          <w:spacing w:val="1"/>
          <w:sz w:val="32"/>
          <w:szCs w:val="32"/>
          <w:lang w:eastAsia="zh-CN"/>
        </w:rPr>
      </w:pPr>
      <w:r>
        <w:rPr>
          <w:rFonts w:hint="default" w:ascii="Times New Roman" w:hAnsi="Times New Roman" w:eastAsia="方正仿宋_GBK" w:cs="Times New Roman"/>
          <w:color w:val="auto"/>
          <w:spacing w:val="1"/>
          <w:sz w:val="32"/>
          <w:szCs w:val="32"/>
        </w:rPr>
        <w:t>1</w:t>
      </w:r>
      <w:r>
        <w:rPr>
          <w:rFonts w:hint="default"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鼓励支持妇女为推动经济高质量发展贡献力量</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妇女平等参与经济发展的权利和机会得到保障</w:t>
      </w:r>
      <w:r>
        <w:rPr>
          <w:rFonts w:hint="default" w:ascii="Times New Roman" w:hAnsi="Times New Roman" w:eastAsia="方正仿宋_GBK" w:cs="Times New Roman"/>
          <w:color w:val="auto"/>
          <w:spacing w:val="1"/>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right="41" w:firstLine="672" w:firstLineChars="200"/>
        <w:jc w:val="both"/>
        <w:textAlignment w:val="baseline"/>
        <w:rPr>
          <w:rFonts w:hint="default" w:ascii="Times New Roman" w:hAnsi="Times New Roman" w:eastAsia="方正仿宋_GBK" w:cs="Times New Roman"/>
          <w:color w:val="auto"/>
          <w:sz w:val="32"/>
          <w:szCs w:val="32"/>
          <w:u w:val="single"/>
          <w:lang w:eastAsia="zh-CN"/>
        </w:rPr>
      </w:pPr>
      <w:r>
        <w:rPr>
          <w:rFonts w:hint="default" w:ascii="Times New Roman" w:hAnsi="Times New Roman" w:eastAsia="方正仿宋_GBK" w:cs="Times New Roman"/>
          <w:color w:val="auto"/>
          <w:spacing w:val="8"/>
          <w:sz w:val="32"/>
          <w:szCs w:val="32"/>
        </w:rPr>
        <w:t>2</w:t>
      </w:r>
      <w:r>
        <w:rPr>
          <w:rFonts w:hint="default" w:ascii="Times New Roman" w:hAnsi="Times New Roman" w:eastAsia="方正仿宋_GBK" w:cs="Times New Roman"/>
          <w:color w:val="auto"/>
          <w:spacing w:val="8"/>
          <w:sz w:val="32"/>
          <w:szCs w:val="32"/>
          <w:lang w:eastAsia="zh-CN"/>
        </w:rPr>
        <w:t>.</w:t>
      </w:r>
      <w:r>
        <w:rPr>
          <w:rFonts w:hint="default" w:ascii="Times New Roman" w:hAnsi="Times New Roman" w:eastAsia="方正仿宋_GBK" w:cs="Times New Roman"/>
          <w:color w:val="auto"/>
          <w:spacing w:val="8"/>
          <w:sz w:val="32"/>
          <w:szCs w:val="32"/>
        </w:rPr>
        <w:t>促进平等就业</w:t>
      </w:r>
      <w:r>
        <w:rPr>
          <w:rFonts w:hint="eastAsia" w:ascii="Times New Roman" w:hAnsi="Times New Roman" w:eastAsia="方正仿宋_GBK" w:cs="Times New Roman"/>
          <w:color w:val="auto"/>
          <w:spacing w:val="8"/>
          <w:sz w:val="32"/>
          <w:szCs w:val="32"/>
          <w:lang w:eastAsia="zh-CN"/>
        </w:rPr>
        <w:t>，</w:t>
      </w:r>
      <w:r>
        <w:rPr>
          <w:rFonts w:hint="default" w:ascii="Times New Roman" w:hAnsi="Times New Roman" w:eastAsia="方正仿宋_GBK" w:cs="Times New Roman"/>
          <w:color w:val="auto"/>
          <w:spacing w:val="8"/>
          <w:sz w:val="32"/>
          <w:szCs w:val="32"/>
        </w:rPr>
        <w:t>消除就业性别歧视</w:t>
      </w:r>
      <w:r>
        <w:rPr>
          <w:rFonts w:hint="default" w:ascii="Times New Roman" w:hAnsi="Times New Roman" w:eastAsia="方正仿宋_GBK" w:cs="Times New Roman"/>
          <w:color w:val="auto"/>
          <w:spacing w:val="8"/>
          <w:sz w:val="32"/>
          <w:szCs w:val="32"/>
          <w:lang w:eastAsia="zh-CN"/>
        </w:rPr>
        <w:t>。</w:t>
      </w:r>
      <w:r>
        <w:rPr>
          <w:rFonts w:hint="default" w:ascii="Times New Roman" w:hAnsi="Times New Roman" w:eastAsia="方正仿宋_GBK" w:cs="Times New Roman"/>
          <w:color w:val="auto"/>
          <w:spacing w:val="8"/>
          <w:sz w:val="32"/>
          <w:szCs w:val="32"/>
        </w:rPr>
        <w:t>就业人员</w:t>
      </w:r>
      <w:r>
        <w:rPr>
          <w:rFonts w:hint="default" w:ascii="Times New Roman" w:hAnsi="Times New Roman" w:eastAsia="方正仿宋_GBK" w:cs="Times New Roman"/>
          <w:color w:val="auto"/>
          <w:spacing w:val="10"/>
          <w:sz w:val="32"/>
          <w:szCs w:val="32"/>
        </w:rPr>
        <w:t>中女性比例保持在45%左右。促进女大学生充分就</w:t>
      </w:r>
      <w:r>
        <w:rPr>
          <w:rFonts w:hint="default" w:ascii="Times New Roman" w:hAnsi="Times New Roman" w:eastAsia="方正仿宋_GBK" w:cs="Times New Roman"/>
          <w:color w:val="auto"/>
          <w:spacing w:val="-8"/>
          <w:sz w:val="32"/>
          <w:szCs w:val="32"/>
        </w:rPr>
        <w:t>业。</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52"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3"/>
          <w:sz w:val="32"/>
          <w:szCs w:val="32"/>
        </w:rPr>
        <w:t>3</w:t>
      </w:r>
      <w:r>
        <w:rPr>
          <w:rFonts w:hint="default" w:ascii="Times New Roman" w:hAnsi="Times New Roman" w:eastAsia="方正仿宋_GBK" w:cs="Times New Roman"/>
          <w:color w:val="auto"/>
          <w:spacing w:val="3"/>
          <w:sz w:val="32"/>
          <w:szCs w:val="32"/>
          <w:lang w:eastAsia="zh-CN"/>
        </w:rPr>
        <w:t>.</w:t>
      </w:r>
      <w:r>
        <w:rPr>
          <w:rFonts w:hint="default" w:ascii="Times New Roman" w:hAnsi="Times New Roman" w:eastAsia="方正仿宋_GBK" w:cs="Times New Roman"/>
          <w:color w:val="auto"/>
          <w:spacing w:val="3"/>
          <w:sz w:val="32"/>
          <w:szCs w:val="32"/>
        </w:rPr>
        <w:t>优化妇女就业结构</w:t>
      </w:r>
      <w:r>
        <w:rPr>
          <w:rFonts w:hint="default" w:ascii="Times New Roman" w:hAnsi="Times New Roman" w:eastAsia="方正仿宋_GBK" w:cs="Times New Roman"/>
          <w:color w:val="auto"/>
          <w:spacing w:val="3"/>
          <w:sz w:val="32"/>
          <w:szCs w:val="32"/>
          <w:lang w:eastAsia="zh-CN"/>
        </w:rPr>
        <w:t>。</w:t>
      </w:r>
      <w:r>
        <w:rPr>
          <w:rFonts w:hint="default" w:ascii="Times New Roman" w:hAnsi="Times New Roman" w:eastAsia="方正仿宋_GBK" w:cs="Times New Roman"/>
          <w:color w:val="auto"/>
          <w:spacing w:val="3"/>
          <w:sz w:val="32"/>
          <w:szCs w:val="32"/>
        </w:rPr>
        <w:t>城镇单位就业人员中女性</w:t>
      </w:r>
      <w:r>
        <w:rPr>
          <w:rFonts w:hint="default" w:ascii="Times New Roman" w:hAnsi="Times New Roman" w:eastAsia="方正仿宋_GBK" w:cs="Times New Roman"/>
          <w:color w:val="auto"/>
          <w:spacing w:val="8"/>
          <w:sz w:val="32"/>
          <w:szCs w:val="32"/>
        </w:rPr>
        <w:t>比例达到40%左右</w:t>
      </w:r>
      <w:r>
        <w:rPr>
          <w:rFonts w:hint="default" w:ascii="Times New Roman" w:hAnsi="Times New Roman" w:eastAsia="方正仿宋_GBK" w:cs="Times New Roman"/>
          <w:color w:val="auto"/>
          <w:spacing w:val="8"/>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right="25" w:firstLine="644" w:firstLineChars="200"/>
        <w:jc w:val="both"/>
        <w:textAlignment w:val="baseline"/>
        <w:rPr>
          <w:rFonts w:hint="default" w:ascii="Times New Roman" w:hAnsi="Times New Roman" w:eastAsia="方正仿宋_GBK" w:cs="Times New Roman"/>
          <w:color w:val="auto"/>
          <w:sz w:val="32"/>
          <w:szCs w:val="32"/>
          <w:u w:val="single"/>
          <w:lang w:val="en-US" w:eastAsia="zh-CN"/>
        </w:rPr>
      </w:pPr>
      <w:r>
        <w:rPr>
          <w:rFonts w:hint="default" w:ascii="Times New Roman" w:hAnsi="Times New Roman" w:eastAsia="方正仿宋_GBK" w:cs="Times New Roman"/>
          <w:color w:val="auto"/>
          <w:spacing w:val="1"/>
          <w:sz w:val="32"/>
          <w:szCs w:val="32"/>
        </w:rPr>
        <w:t>4</w:t>
      </w:r>
      <w:r>
        <w:rPr>
          <w:rFonts w:hint="default"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促进女性人才发展</w:t>
      </w:r>
      <w:r>
        <w:rPr>
          <w:rFonts w:hint="default"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高级专业技术人员中女性</w:t>
      </w:r>
      <w:r>
        <w:rPr>
          <w:rFonts w:hint="default" w:ascii="Times New Roman" w:hAnsi="Times New Roman" w:eastAsia="方正仿宋_GBK" w:cs="Times New Roman"/>
          <w:color w:val="auto"/>
          <w:spacing w:val="12"/>
          <w:sz w:val="32"/>
          <w:szCs w:val="32"/>
        </w:rPr>
        <w:t>比例达到40%</w:t>
      </w:r>
      <w:r>
        <w:rPr>
          <w:rFonts w:hint="eastAsia" w:ascii="Times New Roman" w:hAnsi="Times New Roman" w:eastAsia="方正仿宋_GBK" w:cs="Times New Roman"/>
          <w:color w:val="auto"/>
          <w:spacing w:val="12"/>
          <w:sz w:val="32"/>
          <w:szCs w:val="32"/>
          <w:lang w:eastAsia="zh-CN"/>
        </w:rPr>
        <w:t>，</w:t>
      </w:r>
      <w:r>
        <w:rPr>
          <w:rFonts w:hint="default" w:ascii="Times New Roman" w:hAnsi="Times New Roman" w:eastAsia="方正仿宋_GBK" w:cs="Times New Roman"/>
          <w:color w:val="auto"/>
          <w:spacing w:val="12"/>
          <w:sz w:val="32"/>
          <w:szCs w:val="32"/>
        </w:rPr>
        <w:t>促进女性劳动者提升职业技能水平</w:t>
      </w:r>
      <w:r>
        <w:rPr>
          <w:rFonts w:hint="default" w:ascii="Times New Roman" w:hAnsi="Times New Roman" w:eastAsia="方正仿宋_GBK" w:cs="Times New Roman"/>
          <w:color w:val="auto"/>
          <w:spacing w:val="12"/>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right="9" w:firstLine="648"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2"/>
          <w:sz w:val="32"/>
          <w:szCs w:val="32"/>
        </w:rPr>
        <w:t>5</w:t>
      </w:r>
      <w:r>
        <w:rPr>
          <w:rFonts w:hint="default" w:ascii="Times New Roman" w:hAnsi="Times New Roman" w:eastAsia="方正仿宋_GBK" w:cs="Times New Roman"/>
          <w:color w:val="auto"/>
          <w:spacing w:val="2"/>
          <w:sz w:val="32"/>
          <w:szCs w:val="32"/>
          <w:lang w:eastAsia="zh-CN"/>
        </w:rPr>
        <w:t>.</w:t>
      </w:r>
      <w:r>
        <w:rPr>
          <w:rFonts w:hint="default" w:ascii="Times New Roman" w:hAnsi="Times New Roman" w:eastAsia="方正仿宋_GBK" w:cs="Times New Roman"/>
          <w:color w:val="auto"/>
          <w:spacing w:val="2"/>
          <w:sz w:val="32"/>
          <w:szCs w:val="32"/>
        </w:rPr>
        <w:t>保障妇女获得公平劳动报酬</w:t>
      </w:r>
      <w:r>
        <w:rPr>
          <w:rFonts w:hint="eastAsia" w:ascii="Times New Roman" w:hAnsi="Times New Roman" w:eastAsia="方正仿宋_GBK" w:cs="Times New Roman"/>
          <w:color w:val="auto"/>
          <w:spacing w:val="2"/>
          <w:sz w:val="32"/>
          <w:szCs w:val="32"/>
          <w:lang w:eastAsia="zh-CN"/>
        </w:rPr>
        <w:t>，</w:t>
      </w:r>
      <w:r>
        <w:rPr>
          <w:rFonts w:hint="default" w:ascii="Times New Roman" w:hAnsi="Times New Roman" w:eastAsia="方正仿宋_GBK" w:cs="Times New Roman"/>
          <w:color w:val="auto"/>
          <w:spacing w:val="2"/>
          <w:sz w:val="32"/>
          <w:szCs w:val="32"/>
        </w:rPr>
        <w:t>男女收入差距明</w:t>
      </w:r>
      <w:r>
        <w:rPr>
          <w:rFonts w:hint="default" w:ascii="Times New Roman" w:hAnsi="Times New Roman" w:eastAsia="方正仿宋_GBK" w:cs="Times New Roman"/>
          <w:color w:val="auto"/>
          <w:spacing w:val="-12"/>
          <w:sz w:val="32"/>
          <w:szCs w:val="32"/>
        </w:rPr>
        <w:t>显缩小</w:t>
      </w:r>
      <w:r>
        <w:rPr>
          <w:rFonts w:hint="default" w:ascii="Times New Roman" w:hAnsi="Times New Roman" w:eastAsia="方正仿宋_GBK" w:cs="Times New Roman"/>
          <w:color w:val="auto"/>
          <w:spacing w:val="-12"/>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right="27" w:firstLine="644"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1"/>
          <w:sz w:val="32"/>
          <w:szCs w:val="32"/>
        </w:rPr>
        <w:t>6</w:t>
      </w:r>
      <w:r>
        <w:rPr>
          <w:rFonts w:hint="default"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保障女性劳动者劳动安全和健康</w:t>
      </w:r>
      <w:r>
        <w:rPr>
          <w:rFonts w:hint="default"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女职工职业</w:t>
      </w:r>
      <w:r>
        <w:rPr>
          <w:rFonts w:hint="default" w:ascii="Times New Roman" w:hAnsi="Times New Roman" w:eastAsia="方正仿宋_GBK" w:cs="Times New Roman"/>
          <w:color w:val="auto"/>
          <w:spacing w:val="-3"/>
          <w:sz w:val="32"/>
          <w:szCs w:val="32"/>
        </w:rPr>
        <w:t>病发病率明显降低。</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right="6" w:firstLine="624" w:firstLineChars="200"/>
        <w:jc w:val="both"/>
        <w:textAlignment w:val="baseline"/>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pacing w:val="-4"/>
          <w:sz w:val="32"/>
          <w:szCs w:val="32"/>
        </w:rPr>
        <w:t>7</w:t>
      </w:r>
      <w:r>
        <w:rPr>
          <w:rFonts w:hint="default" w:ascii="Times New Roman" w:hAnsi="Times New Roman" w:eastAsia="方正仿宋_GBK" w:cs="Times New Roman"/>
          <w:color w:val="auto"/>
          <w:spacing w:val="-4"/>
          <w:sz w:val="32"/>
          <w:szCs w:val="32"/>
          <w:lang w:eastAsia="zh-CN"/>
        </w:rPr>
        <w:t>.</w:t>
      </w:r>
      <w:r>
        <w:rPr>
          <w:rFonts w:hint="default" w:ascii="Times New Roman" w:hAnsi="Times New Roman" w:eastAsia="方正仿宋_GBK" w:cs="Times New Roman"/>
          <w:color w:val="auto"/>
          <w:spacing w:val="-4"/>
          <w:sz w:val="32"/>
          <w:szCs w:val="32"/>
        </w:rPr>
        <w:t>保障农村妇女平等享有土地承包经营权、宅基</w:t>
      </w:r>
      <w:r>
        <w:rPr>
          <w:rFonts w:hint="default" w:ascii="Times New Roman" w:hAnsi="Times New Roman" w:eastAsia="方正仿宋_GBK" w:cs="Times New Roman"/>
          <w:color w:val="auto"/>
          <w:spacing w:val="2"/>
          <w:sz w:val="32"/>
          <w:szCs w:val="32"/>
        </w:rPr>
        <w:t>地使用权等权益</w:t>
      </w:r>
      <w:r>
        <w:rPr>
          <w:rFonts w:hint="eastAsia" w:ascii="Times New Roman" w:hAnsi="Times New Roman" w:eastAsia="方正仿宋_GBK" w:cs="Times New Roman"/>
          <w:color w:val="auto"/>
          <w:spacing w:val="2"/>
          <w:sz w:val="32"/>
          <w:szCs w:val="32"/>
          <w:lang w:eastAsia="zh-CN"/>
        </w:rPr>
        <w:t>，</w:t>
      </w:r>
      <w:r>
        <w:rPr>
          <w:rFonts w:hint="default" w:ascii="Times New Roman" w:hAnsi="Times New Roman" w:eastAsia="方正仿宋_GBK" w:cs="Times New Roman"/>
          <w:color w:val="auto"/>
          <w:spacing w:val="2"/>
          <w:sz w:val="32"/>
          <w:szCs w:val="32"/>
        </w:rPr>
        <w:t>平等享有农村集体经济组织收益分</w:t>
      </w:r>
      <w:r>
        <w:rPr>
          <w:rFonts w:hint="default" w:ascii="Times New Roman" w:hAnsi="Times New Roman" w:eastAsia="方正仿宋_GBK" w:cs="Times New Roman"/>
          <w:color w:val="auto"/>
          <w:spacing w:val="-4"/>
          <w:sz w:val="32"/>
          <w:szCs w:val="32"/>
        </w:rPr>
        <w:t>配、土地征收或征用安置补偿权益</w:t>
      </w:r>
      <w:r>
        <w:rPr>
          <w:rFonts w:hint="default" w:ascii="Times New Roman" w:hAnsi="Times New Roman" w:eastAsia="方正仿宋_GBK" w:cs="Times New Roman"/>
          <w:color w:val="auto"/>
          <w:spacing w:val="-4"/>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right="27" w:firstLine="644"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1"/>
          <w:sz w:val="32"/>
          <w:szCs w:val="32"/>
        </w:rPr>
        <w:t>8</w:t>
      </w:r>
      <w:r>
        <w:rPr>
          <w:rFonts w:hint="default"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巩固拓展脱贫攻坚成果</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增强农村低收入妇女</w:t>
      </w:r>
      <w:r>
        <w:rPr>
          <w:rFonts w:hint="default" w:ascii="Times New Roman" w:hAnsi="Times New Roman" w:eastAsia="方正仿宋_GBK" w:cs="Times New Roman"/>
          <w:color w:val="auto"/>
          <w:spacing w:val="-5"/>
          <w:sz w:val="32"/>
          <w:szCs w:val="32"/>
        </w:rPr>
        <w:t>群体可持续发展能力。</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8" w:firstLineChars="200"/>
        <w:jc w:val="both"/>
        <w:textAlignment w:val="baseline"/>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pacing w:val="2"/>
          <w:sz w:val="32"/>
          <w:szCs w:val="32"/>
        </w:rPr>
        <w:t>9</w:t>
      </w:r>
      <w:r>
        <w:rPr>
          <w:rFonts w:hint="default" w:ascii="Times New Roman" w:hAnsi="Times New Roman" w:eastAsia="方正仿宋_GBK" w:cs="Times New Roman"/>
          <w:color w:val="auto"/>
          <w:spacing w:val="2"/>
          <w:sz w:val="32"/>
          <w:szCs w:val="32"/>
          <w:lang w:eastAsia="zh-CN"/>
        </w:rPr>
        <w:t>.</w:t>
      </w:r>
      <w:r>
        <w:rPr>
          <w:rFonts w:hint="default" w:ascii="Times New Roman" w:hAnsi="Times New Roman" w:eastAsia="方正仿宋_GBK" w:cs="Times New Roman"/>
          <w:color w:val="auto"/>
          <w:spacing w:val="2"/>
          <w:sz w:val="32"/>
          <w:szCs w:val="32"/>
        </w:rPr>
        <w:t>妇女在实施乡村振兴战略中的作用充分发挥</w:t>
      </w:r>
      <w:r>
        <w:rPr>
          <w:rFonts w:hint="default" w:ascii="Times New Roman" w:hAnsi="Times New Roman" w:eastAsia="方正仿宋_GBK" w:cs="Times New Roman"/>
          <w:color w:val="auto"/>
          <w:spacing w:val="2"/>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80" w:firstLineChars="200"/>
        <w:jc w:val="both"/>
        <w:textAlignment w:val="baseline"/>
        <w:rPr>
          <w:rFonts w:hint="default" w:ascii="Times New Roman" w:hAnsi="Times New Roman" w:eastAsia="方正仿宋_GBK" w:cs="Times New Roman"/>
          <w:color w:val="auto"/>
          <w:spacing w:val="10"/>
          <w:sz w:val="32"/>
          <w:szCs w:val="32"/>
          <w14:textOutline w14:w="4724" w14:cap="flat" w14:cmpd="sng">
            <w14:solidFill>
              <w14:srgbClr w14:val="000000"/>
            </w14:solidFill>
            <w14:prstDash w14:val="solid"/>
            <w14:miter w14:val="0"/>
          </w14:textOutline>
        </w:rPr>
      </w:pPr>
      <w:r>
        <w:rPr>
          <w:rFonts w:hint="default" w:ascii="Times New Roman" w:hAnsi="Times New Roman" w:eastAsia="方正仿宋_GBK" w:cs="Times New Roman"/>
          <w:color w:val="auto"/>
          <w:spacing w:val="10"/>
          <w:sz w:val="32"/>
          <w:szCs w:val="32"/>
          <w14:textOutline w14:w="4724" w14:cap="flat" w14:cmpd="sng">
            <w14:solidFill>
              <w14:srgbClr w14:val="000000"/>
            </w14:solidFill>
            <w14:prstDash w14:val="solid"/>
            <w14:miter w14:val="0"/>
          </w14:textOutline>
        </w:rPr>
        <w:t>策略措施:</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_GBK" w:cs="Times New Roman"/>
          <w:color w:val="auto"/>
          <w:spacing w:val="-4"/>
          <w:sz w:val="32"/>
          <w:szCs w:val="32"/>
        </w:rPr>
      </w:pPr>
      <w:r>
        <w:rPr>
          <w:rFonts w:hint="default" w:ascii="Times New Roman" w:hAnsi="Times New Roman" w:eastAsia="方正仿宋_GBK" w:cs="Times New Roman"/>
          <w:b/>
          <w:bCs/>
          <w:color w:val="auto"/>
          <w:sz w:val="32"/>
          <w:szCs w:val="32"/>
          <w:lang w:val="en-US" w:eastAsia="zh-CN"/>
        </w:rPr>
        <w:t>1.</w:t>
      </w:r>
      <w:r>
        <w:rPr>
          <w:rFonts w:hint="default" w:ascii="Times New Roman" w:hAnsi="Times New Roman" w:eastAsia="方正仿宋_GBK" w:cs="Times New Roman"/>
          <w:b/>
          <w:bCs/>
          <w:color w:val="auto"/>
          <w:sz w:val="32"/>
          <w:szCs w:val="32"/>
        </w:rPr>
        <w:t>完善保障妇女平等获得经济资源、参与经济建设、享有经济发展成果的法规政策。</w:t>
      </w:r>
      <w:r>
        <w:rPr>
          <w:rFonts w:hint="default" w:ascii="Times New Roman" w:hAnsi="Times New Roman" w:eastAsia="方正仿宋_GBK" w:cs="Times New Roman"/>
          <w:color w:val="auto"/>
          <w:spacing w:val="2"/>
          <w:sz w:val="32"/>
          <w:szCs w:val="32"/>
        </w:rPr>
        <w:t>创新制度机制</w:t>
      </w:r>
      <w:r>
        <w:rPr>
          <w:rFonts w:hint="eastAsia" w:ascii="Times New Roman" w:hAnsi="Times New Roman" w:eastAsia="方正仿宋_GBK" w:cs="Times New Roman"/>
          <w:color w:val="auto"/>
          <w:spacing w:val="2"/>
          <w:sz w:val="32"/>
          <w:szCs w:val="32"/>
          <w:lang w:eastAsia="zh-CN"/>
        </w:rPr>
        <w:t>，</w:t>
      </w:r>
      <w:r>
        <w:rPr>
          <w:rFonts w:hint="default" w:ascii="Times New Roman" w:hAnsi="Times New Roman" w:eastAsia="方正仿宋_GBK" w:cs="Times New Roman"/>
          <w:color w:val="auto"/>
          <w:spacing w:val="15"/>
          <w:sz w:val="32"/>
          <w:szCs w:val="32"/>
        </w:rPr>
        <w:t xml:space="preserve"> </w:t>
      </w:r>
      <w:r>
        <w:rPr>
          <w:rFonts w:hint="default" w:ascii="Times New Roman" w:hAnsi="Times New Roman" w:eastAsia="方正仿宋_GBK" w:cs="Times New Roman"/>
          <w:color w:val="auto"/>
          <w:spacing w:val="-5"/>
          <w:sz w:val="32"/>
          <w:szCs w:val="32"/>
        </w:rPr>
        <w:t>保障妇女在就业创业、职业发展、劳动报酬、职业健</w:t>
      </w:r>
      <w:r>
        <w:rPr>
          <w:rFonts w:hint="default" w:ascii="Times New Roman" w:hAnsi="Times New Roman" w:eastAsia="方正仿宋_GBK" w:cs="Times New Roman"/>
          <w:color w:val="auto"/>
          <w:spacing w:val="1"/>
          <w:sz w:val="32"/>
          <w:szCs w:val="32"/>
        </w:rPr>
        <w:t>康与安全、职业退出、土地等方面的权益</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保障新业</w:t>
      </w:r>
      <w:r>
        <w:rPr>
          <w:rFonts w:hint="default" w:ascii="Times New Roman" w:hAnsi="Times New Roman" w:eastAsia="方正仿宋_GBK" w:cs="Times New Roman"/>
          <w:color w:val="auto"/>
          <w:sz w:val="32"/>
          <w:szCs w:val="32"/>
        </w:rPr>
        <w:t>态从业妇女劳动权益</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制定实施支持女性科技人才在</w:t>
      </w:r>
      <w:r>
        <w:rPr>
          <w:rFonts w:hint="default" w:ascii="Times New Roman" w:hAnsi="Times New Roman" w:eastAsia="方正仿宋_GBK" w:cs="Times New Roman"/>
          <w:color w:val="auto"/>
          <w:spacing w:val="1"/>
          <w:sz w:val="32"/>
          <w:szCs w:val="32"/>
        </w:rPr>
        <w:t>创新发展中发挥更大作用的政策措施</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为妇女充分参</w:t>
      </w:r>
      <w:r>
        <w:rPr>
          <w:rFonts w:hint="default" w:ascii="Times New Roman" w:hAnsi="Times New Roman" w:eastAsia="方正仿宋_GBK" w:cs="Times New Roman"/>
          <w:color w:val="auto"/>
          <w:spacing w:val="-4"/>
          <w:sz w:val="32"/>
          <w:szCs w:val="32"/>
        </w:rPr>
        <w:t>与经济高质量发展创造有利条件。</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lang w:val="en-US" w:eastAsia="zh-CN"/>
        </w:rPr>
        <w:t>2.</w:t>
      </w:r>
      <w:r>
        <w:rPr>
          <w:rFonts w:hint="default" w:ascii="Times New Roman" w:hAnsi="Times New Roman" w:eastAsia="方正仿宋_GBK" w:cs="Times New Roman"/>
          <w:b/>
          <w:bCs/>
          <w:color w:val="auto"/>
          <w:sz w:val="32"/>
          <w:szCs w:val="32"/>
        </w:rPr>
        <w:t>加大消除就业性别歧视工作力度</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2"/>
          <w:sz w:val="32"/>
          <w:szCs w:val="32"/>
        </w:rPr>
        <w:t>全面落实消</w:t>
      </w:r>
      <w:r>
        <w:rPr>
          <w:rFonts w:hint="default" w:ascii="Times New Roman" w:hAnsi="Times New Roman" w:eastAsia="方正仿宋_GBK" w:cs="Times New Roman"/>
          <w:color w:val="auto"/>
          <w:spacing w:val="1"/>
          <w:sz w:val="32"/>
          <w:szCs w:val="32"/>
        </w:rPr>
        <w:t>除就业性别歧视法律法规政策</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创造性别平等就业机</w:t>
      </w:r>
      <w:r>
        <w:rPr>
          <w:rFonts w:hint="default" w:ascii="Times New Roman" w:hAnsi="Times New Roman" w:eastAsia="方正仿宋_GBK" w:cs="Times New Roman"/>
          <w:color w:val="auto"/>
          <w:spacing w:val="-5"/>
          <w:sz w:val="32"/>
          <w:szCs w:val="32"/>
        </w:rPr>
        <w:t>制和市场环境。对招聘</w:t>
      </w:r>
      <w:r>
        <w:rPr>
          <w:rFonts w:hint="default"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录用环节涉嫌性别歧视的用人单位进行联合约谈、依法惩处。督促用人单位加强就业性别歧视自查自纠。发挥劳动保障法律法规监督</w:t>
      </w:r>
      <w:r>
        <w:rPr>
          <w:rFonts w:hint="default" w:ascii="Times New Roman" w:hAnsi="Times New Roman" w:eastAsia="方正仿宋_GBK" w:cs="Times New Roman"/>
          <w:color w:val="auto"/>
          <w:spacing w:val="12"/>
          <w:sz w:val="32"/>
          <w:szCs w:val="32"/>
        </w:rPr>
        <w:t>作用</w:t>
      </w:r>
      <w:r>
        <w:rPr>
          <w:rFonts w:hint="eastAsia" w:ascii="Times New Roman" w:hAnsi="Times New Roman" w:eastAsia="方正仿宋_GBK" w:cs="Times New Roman"/>
          <w:color w:val="auto"/>
          <w:spacing w:val="12"/>
          <w:sz w:val="32"/>
          <w:szCs w:val="32"/>
          <w:lang w:eastAsia="zh-CN"/>
        </w:rPr>
        <w:t>，</w:t>
      </w:r>
      <w:r>
        <w:rPr>
          <w:rFonts w:hint="default" w:ascii="Times New Roman" w:hAnsi="Times New Roman" w:eastAsia="方正仿宋_GBK" w:cs="Times New Roman"/>
          <w:color w:val="auto"/>
          <w:spacing w:val="12"/>
          <w:sz w:val="32"/>
          <w:szCs w:val="32"/>
        </w:rPr>
        <w:t>对涉嫌就业性别歧视的用人单位提出纠正意</w:t>
      </w:r>
      <w:r>
        <w:rPr>
          <w:rFonts w:hint="default" w:ascii="Times New Roman" w:hAnsi="Times New Roman" w:eastAsia="方正仿宋_GBK" w:cs="Times New Roman"/>
          <w:color w:val="auto"/>
          <w:spacing w:val="6"/>
          <w:sz w:val="32"/>
          <w:szCs w:val="32"/>
        </w:rPr>
        <w:t>见</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或者向相关行政部门提出处理建议</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依法受理涉</w:t>
      </w:r>
      <w:r>
        <w:rPr>
          <w:rFonts w:hint="default" w:ascii="Times New Roman" w:hAnsi="Times New Roman" w:eastAsia="方正仿宋_GBK" w:cs="Times New Roman"/>
          <w:color w:val="auto"/>
          <w:spacing w:val="-5"/>
          <w:sz w:val="32"/>
          <w:szCs w:val="32"/>
        </w:rPr>
        <w:t>及就业性别歧视的诉讼。发挥行业协会、商会协调监</w:t>
      </w:r>
      <w:r>
        <w:rPr>
          <w:rFonts w:hint="default" w:ascii="Times New Roman" w:hAnsi="Times New Roman" w:eastAsia="方正仿宋_GBK" w:cs="Times New Roman"/>
          <w:color w:val="auto"/>
          <w:spacing w:val="6"/>
          <w:sz w:val="32"/>
          <w:szCs w:val="32"/>
        </w:rPr>
        <w:t>督作用</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提高行业自律意识</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党政机关</w:t>
      </w:r>
      <w:r>
        <w:rPr>
          <w:rFonts w:hint="default" w:ascii="Times New Roman" w:hAnsi="Times New Roman" w:eastAsia="方正仿宋_GBK" w:cs="Times New Roman"/>
          <w:color w:val="auto"/>
          <w:spacing w:val="6"/>
          <w:sz w:val="32"/>
          <w:szCs w:val="32"/>
          <w:lang w:val="en-US" w:eastAsia="zh-CN"/>
        </w:rPr>
        <w:t>、</w:t>
      </w:r>
      <w:r>
        <w:rPr>
          <w:rFonts w:hint="default" w:ascii="Times New Roman" w:hAnsi="Times New Roman" w:eastAsia="方正仿宋_GBK" w:cs="Times New Roman"/>
          <w:color w:val="auto"/>
          <w:spacing w:val="6"/>
          <w:sz w:val="32"/>
          <w:szCs w:val="32"/>
        </w:rPr>
        <w:t>国有企事业</w:t>
      </w:r>
      <w:r>
        <w:rPr>
          <w:rFonts w:hint="default" w:ascii="Times New Roman" w:hAnsi="Times New Roman" w:eastAsia="方正仿宋_GBK" w:cs="Times New Roman"/>
          <w:color w:val="auto"/>
          <w:spacing w:val="-1"/>
          <w:sz w:val="32"/>
          <w:szCs w:val="32"/>
        </w:rPr>
        <w:t>单位在招录</w:t>
      </w:r>
      <w:r>
        <w:rPr>
          <w:rFonts w:hint="default"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聘</w:t>
      </w:r>
      <w:r>
        <w:rPr>
          <w:rFonts w:hint="default"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和职工晋职晋级、评定专业技术职</w:t>
      </w:r>
      <w:r>
        <w:rPr>
          <w:rFonts w:hint="default" w:ascii="Times New Roman" w:hAnsi="Times New Roman" w:eastAsia="方正仿宋_GBK" w:cs="Times New Roman"/>
          <w:color w:val="auto"/>
          <w:spacing w:val="-2"/>
          <w:sz w:val="32"/>
          <w:szCs w:val="32"/>
        </w:rPr>
        <w:t>称等方面发挥落实男女平等示范引领作用。</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b/>
          <w:bCs/>
          <w:color w:val="auto"/>
          <w:sz w:val="32"/>
          <w:szCs w:val="32"/>
        </w:rPr>
        <w:t>3</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促进妇女就业创业</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9"/>
          <w:sz w:val="32"/>
          <w:szCs w:val="32"/>
        </w:rPr>
        <w:t>健全公共就业服务体系</w:t>
      </w:r>
      <w:r>
        <w:rPr>
          <w:rFonts w:hint="eastAsia" w:ascii="Times New Roman" w:hAnsi="Times New Roman" w:eastAsia="方正仿宋_GBK" w:cs="Times New Roman"/>
          <w:color w:val="auto"/>
          <w:spacing w:val="9"/>
          <w:sz w:val="32"/>
          <w:szCs w:val="32"/>
          <w:lang w:eastAsia="zh-CN"/>
        </w:rPr>
        <w:t>，</w:t>
      </w:r>
      <w:r>
        <w:rPr>
          <w:rFonts w:hint="default" w:ascii="Times New Roman" w:hAnsi="Times New Roman" w:eastAsia="方正仿宋_GBK" w:cs="Times New Roman"/>
          <w:color w:val="auto"/>
          <w:spacing w:val="9"/>
          <w:sz w:val="32"/>
          <w:szCs w:val="32"/>
        </w:rPr>
        <w:t xml:space="preserve"> </w:t>
      </w:r>
      <w:r>
        <w:rPr>
          <w:rFonts w:hint="default" w:ascii="Times New Roman" w:hAnsi="Times New Roman" w:eastAsia="方正仿宋_GBK" w:cs="Times New Roman"/>
          <w:color w:val="auto"/>
          <w:spacing w:val="6"/>
          <w:sz w:val="32"/>
          <w:szCs w:val="32"/>
        </w:rPr>
        <w:t>深化就业服务专项活动</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促进妇女就业人岗对接</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充分发挥现代服务业和新业态新模式吸纳妇女就业功</w:t>
      </w:r>
      <w:r>
        <w:rPr>
          <w:rFonts w:hint="default" w:ascii="Times New Roman" w:hAnsi="Times New Roman" w:eastAsia="方正仿宋_GBK" w:cs="Times New Roman"/>
          <w:color w:val="auto"/>
          <w:spacing w:val="7"/>
          <w:sz w:val="32"/>
          <w:szCs w:val="32"/>
        </w:rPr>
        <w:t>能</w:t>
      </w:r>
      <w:r>
        <w:rPr>
          <w:rFonts w:hint="eastAsia"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支持妇女参与新业态新模式从业人员技能培训</w:t>
      </w:r>
      <w:r>
        <w:rPr>
          <w:rFonts w:hint="default"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加大帮扶力度</w:t>
      </w:r>
      <w:r>
        <w:rPr>
          <w:rFonts w:hint="eastAsia"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多渠道帮助就业困难妇女实现就业</w:t>
      </w:r>
      <w:r>
        <w:rPr>
          <w:rFonts w:hint="default"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12"/>
          <w:sz w:val="32"/>
          <w:szCs w:val="32"/>
        </w:rPr>
        <w:t>扶持民族传统手工艺品产业发展</w:t>
      </w:r>
      <w:r>
        <w:rPr>
          <w:rFonts w:hint="eastAsia" w:ascii="Times New Roman" w:hAnsi="Times New Roman" w:eastAsia="方正仿宋_GBK" w:cs="Times New Roman"/>
          <w:color w:val="auto"/>
          <w:spacing w:val="12"/>
          <w:sz w:val="32"/>
          <w:szCs w:val="32"/>
          <w:lang w:eastAsia="zh-CN"/>
        </w:rPr>
        <w:t>，</w:t>
      </w:r>
      <w:r>
        <w:rPr>
          <w:rFonts w:hint="default" w:ascii="Times New Roman" w:hAnsi="Times New Roman" w:eastAsia="方正仿宋_GBK" w:cs="Times New Roman"/>
          <w:color w:val="auto"/>
          <w:spacing w:val="12"/>
          <w:sz w:val="32"/>
          <w:szCs w:val="32"/>
        </w:rPr>
        <w:t>发展农村电子商</w:t>
      </w:r>
      <w:r>
        <w:rPr>
          <w:rFonts w:hint="default" w:ascii="Times New Roman" w:hAnsi="Times New Roman" w:eastAsia="方正仿宋_GBK" w:cs="Times New Roman"/>
          <w:color w:val="auto"/>
          <w:spacing w:val="6"/>
          <w:sz w:val="32"/>
          <w:szCs w:val="32"/>
        </w:rPr>
        <w:t>务</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促进妇女就地就近就业</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支持女性科技人才投身</w:t>
      </w:r>
      <w:r>
        <w:rPr>
          <w:rFonts w:hint="default" w:ascii="Times New Roman" w:hAnsi="Times New Roman" w:eastAsia="方正仿宋_GBK" w:cs="Times New Roman"/>
          <w:color w:val="auto"/>
          <w:spacing w:val="10"/>
          <w:sz w:val="32"/>
          <w:szCs w:val="32"/>
        </w:rPr>
        <w:t>科技创业</w:t>
      </w:r>
      <w:r>
        <w:rPr>
          <w:rFonts w:hint="eastAsia" w:ascii="Times New Roman" w:hAnsi="Times New Roman" w:eastAsia="方正仿宋_GBK" w:cs="Times New Roman"/>
          <w:color w:val="auto"/>
          <w:spacing w:val="10"/>
          <w:sz w:val="32"/>
          <w:szCs w:val="32"/>
          <w:lang w:eastAsia="zh-CN"/>
        </w:rPr>
        <w:t>，</w:t>
      </w:r>
      <w:r>
        <w:rPr>
          <w:rFonts w:hint="default" w:ascii="Times New Roman" w:hAnsi="Times New Roman" w:eastAsia="方正仿宋_GBK" w:cs="Times New Roman"/>
          <w:color w:val="auto"/>
          <w:spacing w:val="10"/>
          <w:sz w:val="32"/>
          <w:szCs w:val="32"/>
        </w:rPr>
        <w:t>支持有意愿的妇女下乡创业</w:t>
      </w:r>
      <w:r>
        <w:rPr>
          <w:rFonts w:hint="default" w:ascii="Times New Roman" w:hAnsi="Times New Roman" w:eastAsia="方正仿宋_GBK" w:cs="Times New Roman"/>
          <w:color w:val="auto"/>
          <w:spacing w:val="10"/>
          <w:sz w:val="32"/>
          <w:szCs w:val="32"/>
          <w:lang w:eastAsia="zh-CN"/>
        </w:rPr>
        <w:t>。</w:t>
      </w:r>
      <w:r>
        <w:rPr>
          <w:rFonts w:hint="default" w:ascii="Times New Roman" w:hAnsi="Times New Roman" w:eastAsia="方正仿宋_GBK" w:cs="Times New Roman"/>
          <w:color w:val="auto"/>
          <w:spacing w:val="10"/>
          <w:sz w:val="32"/>
          <w:szCs w:val="32"/>
        </w:rPr>
        <w:t>创新金融</w:t>
      </w:r>
      <w:r>
        <w:rPr>
          <w:rFonts w:hint="default" w:ascii="Times New Roman" w:hAnsi="Times New Roman" w:eastAsia="方正仿宋_GBK" w:cs="Times New Roman"/>
          <w:color w:val="auto"/>
          <w:spacing w:val="10"/>
          <w:sz w:val="32"/>
          <w:szCs w:val="32"/>
          <w:lang w:eastAsia="zh-CN"/>
        </w:rPr>
        <w:t>、</w:t>
      </w:r>
      <w:r>
        <w:rPr>
          <w:rFonts w:hint="default" w:ascii="Times New Roman" w:hAnsi="Times New Roman" w:eastAsia="方正仿宋_GBK" w:cs="Times New Roman"/>
          <w:color w:val="auto"/>
          <w:spacing w:val="9"/>
          <w:sz w:val="32"/>
          <w:szCs w:val="32"/>
        </w:rPr>
        <w:t>保险产品和服务模式</w:t>
      </w:r>
      <w:r>
        <w:rPr>
          <w:rFonts w:hint="eastAsia" w:ascii="Times New Roman" w:hAnsi="Times New Roman" w:eastAsia="方正仿宋_GBK" w:cs="Times New Roman"/>
          <w:color w:val="auto"/>
          <w:spacing w:val="9"/>
          <w:sz w:val="32"/>
          <w:szCs w:val="32"/>
          <w:lang w:eastAsia="zh-CN"/>
        </w:rPr>
        <w:t>，</w:t>
      </w:r>
      <w:r>
        <w:rPr>
          <w:rFonts w:hint="default" w:ascii="Times New Roman" w:hAnsi="Times New Roman" w:eastAsia="方正仿宋_GBK" w:cs="Times New Roman"/>
          <w:color w:val="auto"/>
          <w:spacing w:val="9"/>
          <w:sz w:val="32"/>
          <w:szCs w:val="32"/>
        </w:rPr>
        <w:t>拓宽妇女创业融资渠道</w:t>
      </w:r>
      <w:r>
        <w:rPr>
          <w:rFonts w:hint="default" w:ascii="Times New Roman" w:hAnsi="Times New Roman" w:eastAsia="方正仿宋_GBK" w:cs="Times New Roman"/>
          <w:color w:val="auto"/>
          <w:spacing w:val="9"/>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4</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促进女大学生就业创业</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3"/>
          <w:sz w:val="32"/>
          <w:szCs w:val="32"/>
        </w:rPr>
        <w:t>引导女大学生树立正</w:t>
      </w:r>
      <w:r>
        <w:rPr>
          <w:rFonts w:hint="default" w:ascii="Times New Roman" w:hAnsi="Times New Roman" w:eastAsia="方正仿宋_GBK" w:cs="Times New Roman"/>
          <w:color w:val="auto"/>
          <w:spacing w:val="6"/>
          <w:sz w:val="32"/>
          <w:szCs w:val="32"/>
        </w:rPr>
        <w:t>确的择业就业观</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加强职业生涯规划指导服务</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提升就业能力</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完善落实就业创业支持政策</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高校和属地</w:t>
      </w:r>
      <w:r>
        <w:rPr>
          <w:rFonts w:hint="default" w:ascii="Times New Roman" w:hAnsi="Times New Roman" w:eastAsia="方正仿宋_GBK" w:cs="Times New Roman"/>
          <w:color w:val="auto"/>
          <w:spacing w:val="1"/>
          <w:sz w:val="32"/>
          <w:szCs w:val="32"/>
        </w:rPr>
        <w:t>政府提供不断线的就业服务</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拓宽女大学生市场化社</w:t>
      </w:r>
      <w:r>
        <w:rPr>
          <w:rFonts w:hint="default" w:ascii="Times New Roman" w:hAnsi="Times New Roman" w:eastAsia="方正仿宋_GBK" w:cs="Times New Roman"/>
          <w:color w:val="auto"/>
          <w:spacing w:val="-6"/>
          <w:sz w:val="32"/>
          <w:szCs w:val="32"/>
        </w:rPr>
        <w:t>会化就业渠道。鼓励女大学生到基层、中小微企业或</w:t>
      </w:r>
      <w:r>
        <w:rPr>
          <w:rFonts w:hint="default" w:ascii="Times New Roman" w:hAnsi="Times New Roman" w:eastAsia="方正仿宋_GBK" w:cs="Times New Roman"/>
          <w:color w:val="auto"/>
          <w:spacing w:val="5"/>
          <w:sz w:val="32"/>
          <w:szCs w:val="32"/>
        </w:rPr>
        <w:t>新经济领域就业</w:t>
      </w:r>
      <w:r>
        <w:rPr>
          <w:rFonts w:hint="default"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推广女大学生创业导师制</w:t>
      </w:r>
      <w:r>
        <w:rPr>
          <w:rFonts w:hint="eastAsia"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举办女大学生创新创业大赛</w:t>
      </w:r>
      <w:r>
        <w:rPr>
          <w:rFonts w:hint="eastAsia"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支持女大学生创业</w:t>
      </w:r>
      <w:r>
        <w:rPr>
          <w:rFonts w:hint="default"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对有就业</w:t>
      </w:r>
      <w:r>
        <w:rPr>
          <w:rFonts w:hint="default" w:ascii="Times New Roman" w:hAnsi="Times New Roman" w:eastAsia="方正仿宋_GBK" w:cs="Times New Roman"/>
          <w:color w:val="auto"/>
          <w:spacing w:val="-4"/>
          <w:sz w:val="32"/>
          <w:szCs w:val="32"/>
        </w:rPr>
        <w:t>意愿的离校未就业女毕业生提供就业帮扶。</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right="9" w:firstLine="640" w:firstLineChars="200"/>
        <w:jc w:val="both"/>
        <w:textAlignment w:val="baseline"/>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b/>
          <w:bCs/>
          <w:color w:val="auto"/>
          <w:sz w:val="32"/>
          <w:szCs w:val="32"/>
        </w:rPr>
        <w:t>5</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改善妇女就业结构</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13"/>
          <w:w w:val="101"/>
          <w:sz w:val="32"/>
          <w:szCs w:val="32"/>
        </w:rPr>
        <w:t>完善终身职业技能培训</w:t>
      </w:r>
      <w:r>
        <w:rPr>
          <w:rFonts w:hint="default" w:ascii="Times New Roman" w:hAnsi="Times New Roman" w:eastAsia="方正仿宋_GBK" w:cs="Times New Roman"/>
          <w:color w:val="auto"/>
          <w:spacing w:val="15"/>
          <w:w w:val="101"/>
          <w:sz w:val="32"/>
          <w:szCs w:val="32"/>
        </w:rPr>
        <w:t>制度</w:t>
      </w:r>
      <w:r>
        <w:rPr>
          <w:rFonts w:hint="eastAsia" w:ascii="Times New Roman" w:hAnsi="Times New Roman" w:eastAsia="方正仿宋_GBK" w:cs="Times New Roman"/>
          <w:color w:val="auto"/>
          <w:spacing w:val="15"/>
          <w:w w:val="101"/>
          <w:sz w:val="32"/>
          <w:szCs w:val="32"/>
          <w:lang w:eastAsia="zh-CN"/>
        </w:rPr>
        <w:t>，</w:t>
      </w:r>
      <w:r>
        <w:rPr>
          <w:rFonts w:hint="default" w:ascii="Times New Roman" w:hAnsi="Times New Roman" w:eastAsia="方正仿宋_GBK" w:cs="Times New Roman"/>
          <w:color w:val="auto"/>
          <w:spacing w:val="15"/>
          <w:w w:val="101"/>
          <w:sz w:val="32"/>
          <w:szCs w:val="32"/>
        </w:rPr>
        <w:t>提升妇女职业技能水平</w:t>
      </w:r>
      <w:r>
        <w:rPr>
          <w:rFonts w:hint="eastAsia" w:ascii="Times New Roman" w:hAnsi="Times New Roman" w:eastAsia="方正仿宋_GBK" w:cs="Times New Roman"/>
          <w:color w:val="auto"/>
          <w:spacing w:val="15"/>
          <w:w w:val="101"/>
          <w:sz w:val="32"/>
          <w:szCs w:val="32"/>
          <w:lang w:eastAsia="zh-CN"/>
        </w:rPr>
        <w:t>，</w:t>
      </w:r>
      <w:r>
        <w:rPr>
          <w:rFonts w:hint="default" w:ascii="Times New Roman" w:hAnsi="Times New Roman" w:eastAsia="方正仿宋_GBK" w:cs="Times New Roman"/>
          <w:color w:val="auto"/>
          <w:spacing w:val="15"/>
          <w:w w:val="101"/>
          <w:sz w:val="32"/>
          <w:szCs w:val="32"/>
        </w:rPr>
        <w:t>大力培育知识型</w:t>
      </w:r>
      <w:r>
        <w:rPr>
          <w:rFonts w:hint="default" w:ascii="Times New Roman" w:hAnsi="Times New Roman" w:eastAsia="方正仿宋_GBK" w:cs="Times New Roman"/>
          <w:color w:val="auto"/>
          <w:spacing w:val="15"/>
          <w:w w:val="101"/>
          <w:sz w:val="32"/>
          <w:szCs w:val="32"/>
          <w:lang w:eastAsia="zh-CN"/>
        </w:rPr>
        <w:t>、</w:t>
      </w:r>
      <w:r>
        <w:rPr>
          <w:rFonts w:hint="default" w:ascii="Times New Roman" w:hAnsi="Times New Roman" w:eastAsia="方正仿宋_GBK" w:cs="Times New Roman"/>
          <w:color w:val="auto"/>
          <w:spacing w:val="7"/>
          <w:sz w:val="32"/>
          <w:szCs w:val="32"/>
        </w:rPr>
        <w:t>技能型、创新型女性劳动者。不断提高妇女在高新技术产业、战略性新兴产业和现代服务业从业人员</w:t>
      </w:r>
      <w:r>
        <w:rPr>
          <w:rFonts w:hint="default" w:ascii="Times New Roman" w:hAnsi="Times New Roman" w:eastAsia="方正仿宋_GBK" w:cs="Times New Roman"/>
          <w:color w:val="auto"/>
          <w:spacing w:val="13"/>
          <w:w w:val="102"/>
          <w:sz w:val="32"/>
          <w:szCs w:val="32"/>
        </w:rPr>
        <w:t>中的比例</w:t>
      </w:r>
      <w:r>
        <w:rPr>
          <w:rFonts w:hint="default" w:ascii="Times New Roman" w:hAnsi="Times New Roman" w:eastAsia="方正仿宋_GBK" w:cs="Times New Roman"/>
          <w:color w:val="auto"/>
          <w:spacing w:val="13"/>
          <w:w w:val="102"/>
          <w:sz w:val="32"/>
          <w:szCs w:val="32"/>
          <w:lang w:eastAsia="zh-CN"/>
        </w:rPr>
        <w:t>。</w:t>
      </w:r>
      <w:r>
        <w:rPr>
          <w:rFonts w:hint="default" w:ascii="Times New Roman" w:hAnsi="Times New Roman" w:eastAsia="方正仿宋_GBK" w:cs="Times New Roman"/>
          <w:color w:val="auto"/>
          <w:spacing w:val="13"/>
          <w:w w:val="102"/>
          <w:sz w:val="32"/>
          <w:szCs w:val="32"/>
        </w:rPr>
        <w:t>逐步消除职业性别隔离</w:t>
      </w:r>
      <w:r>
        <w:rPr>
          <w:rFonts w:hint="eastAsia" w:ascii="Times New Roman" w:hAnsi="Times New Roman" w:eastAsia="方正仿宋_GBK" w:cs="Times New Roman"/>
          <w:color w:val="auto"/>
          <w:spacing w:val="13"/>
          <w:w w:val="102"/>
          <w:sz w:val="32"/>
          <w:szCs w:val="32"/>
          <w:lang w:eastAsia="zh-CN"/>
        </w:rPr>
        <w:t>，</w:t>
      </w:r>
      <w:r>
        <w:rPr>
          <w:rFonts w:hint="default" w:ascii="Times New Roman" w:hAnsi="Times New Roman" w:eastAsia="方正仿宋_GBK" w:cs="Times New Roman"/>
          <w:color w:val="auto"/>
          <w:spacing w:val="13"/>
          <w:w w:val="102"/>
          <w:sz w:val="32"/>
          <w:szCs w:val="32"/>
        </w:rPr>
        <w:t>提高城镇单位</w:t>
      </w:r>
      <w:r>
        <w:rPr>
          <w:rFonts w:hint="default" w:ascii="Times New Roman" w:hAnsi="Times New Roman" w:eastAsia="方正仿宋_GBK" w:cs="Times New Roman"/>
          <w:color w:val="auto"/>
          <w:spacing w:val="7"/>
          <w:sz w:val="32"/>
          <w:szCs w:val="32"/>
        </w:rPr>
        <w:t>就业人员中的女性比例</w:t>
      </w:r>
      <w:r>
        <w:rPr>
          <w:rFonts w:hint="default"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扩大农村妇女转移就业规</w:t>
      </w:r>
      <w:r>
        <w:rPr>
          <w:rFonts w:hint="default" w:ascii="Times New Roman" w:hAnsi="Times New Roman" w:eastAsia="方正仿宋_GBK" w:cs="Times New Roman"/>
          <w:color w:val="auto"/>
          <w:spacing w:val="13"/>
          <w:w w:val="101"/>
          <w:sz w:val="32"/>
          <w:szCs w:val="32"/>
        </w:rPr>
        <w:t>模</w:t>
      </w:r>
      <w:r>
        <w:rPr>
          <w:rFonts w:hint="eastAsia" w:ascii="Times New Roman" w:hAnsi="Times New Roman" w:eastAsia="方正仿宋_GBK" w:cs="Times New Roman"/>
          <w:color w:val="auto"/>
          <w:spacing w:val="13"/>
          <w:w w:val="101"/>
          <w:sz w:val="32"/>
          <w:szCs w:val="32"/>
          <w:lang w:eastAsia="zh-CN"/>
        </w:rPr>
        <w:t>，</w:t>
      </w:r>
      <w:r>
        <w:rPr>
          <w:rFonts w:hint="default" w:ascii="Times New Roman" w:hAnsi="Times New Roman" w:eastAsia="方正仿宋_GBK" w:cs="Times New Roman"/>
          <w:color w:val="auto"/>
          <w:spacing w:val="13"/>
          <w:w w:val="101"/>
          <w:sz w:val="32"/>
          <w:szCs w:val="32"/>
        </w:rPr>
        <w:t>缩小男女转移就业差距</w:t>
      </w:r>
      <w:r>
        <w:rPr>
          <w:rFonts w:hint="default" w:ascii="Times New Roman" w:hAnsi="Times New Roman" w:eastAsia="方正仿宋_GBK" w:cs="Times New Roman"/>
          <w:color w:val="auto"/>
          <w:spacing w:val="13"/>
          <w:w w:val="101"/>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baseline"/>
        <w:outlineLvl w:val="0"/>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b/>
          <w:bCs/>
          <w:color w:val="auto"/>
          <w:sz w:val="32"/>
          <w:szCs w:val="32"/>
        </w:rPr>
        <w:t>6</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加强女性专业技术和技能人才队伍建设</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14"/>
          <w:w w:val="102"/>
          <w:sz w:val="32"/>
          <w:szCs w:val="32"/>
        </w:rPr>
        <w:t>制定相关政策</w:t>
      </w:r>
      <w:r>
        <w:rPr>
          <w:rFonts w:hint="eastAsia" w:ascii="Times New Roman" w:hAnsi="Times New Roman" w:eastAsia="方正仿宋_GBK" w:cs="Times New Roman"/>
          <w:color w:val="auto"/>
          <w:spacing w:val="14"/>
          <w:w w:val="102"/>
          <w:sz w:val="32"/>
          <w:szCs w:val="32"/>
          <w:lang w:eastAsia="zh-CN"/>
        </w:rPr>
        <w:t>，</w:t>
      </w:r>
      <w:r>
        <w:rPr>
          <w:rFonts w:hint="default" w:ascii="Times New Roman" w:hAnsi="Times New Roman" w:eastAsia="方正仿宋_GBK" w:cs="Times New Roman"/>
          <w:color w:val="auto"/>
          <w:spacing w:val="14"/>
          <w:w w:val="102"/>
          <w:sz w:val="32"/>
          <w:szCs w:val="32"/>
        </w:rPr>
        <w:t>强化制度保障</w:t>
      </w:r>
      <w:r>
        <w:rPr>
          <w:rFonts w:hint="eastAsia" w:ascii="Times New Roman" w:hAnsi="Times New Roman" w:eastAsia="方正仿宋_GBK" w:cs="Times New Roman"/>
          <w:color w:val="auto"/>
          <w:spacing w:val="14"/>
          <w:w w:val="102"/>
          <w:sz w:val="32"/>
          <w:szCs w:val="32"/>
          <w:lang w:eastAsia="zh-CN"/>
        </w:rPr>
        <w:t>，</w:t>
      </w:r>
      <w:r>
        <w:rPr>
          <w:rFonts w:hint="default" w:ascii="Times New Roman" w:hAnsi="Times New Roman" w:eastAsia="方正仿宋_GBK" w:cs="Times New Roman"/>
          <w:color w:val="auto"/>
          <w:spacing w:val="14"/>
          <w:w w:val="102"/>
          <w:sz w:val="32"/>
          <w:szCs w:val="32"/>
        </w:rPr>
        <w:t>支持女性科技人才承</w:t>
      </w:r>
      <w:r>
        <w:rPr>
          <w:rFonts w:hint="default" w:ascii="Times New Roman" w:hAnsi="Times New Roman" w:eastAsia="方正仿宋_GBK" w:cs="Times New Roman"/>
          <w:color w:val="auto"/>
          <w:spacing w:val="14"/>
          <w:w w:val="102"/>
          <w:sz w:val="32"/>
          <w:szCs w:val="32"/>
          <w:lang w:eastAsia="zh-CN"/>
        </w:rPr>
        <w:t>担</w:t>
      </w:r>
      <w:r>
        <w:rPr>
          <w:rFonts w:hint="default" w:ascii="Times New Roman" w:hAnsi="Times New Roman" w:eastAsia="方正仿宋_GBK" w:cs="Times New Roman"/>
          <w:color w:val="auto"/>
          <w:spacing w:val="7"/>
          <w:sz w:val="32"/>
          <w:szCs w:val="32"/>
        </w:rPr>
        <w:t>科技计划项目、参与科技决策咨询、拓展科研学</w:t>
      </w:r>
      <w:r>
        <w:rPr>
          <w:rFonts w:hint="default" w:ascii="Times New Roman" w:hAnsi="Times New Roman" w:eastAsia="方正仿宋_GBK" w:cs="Times New Roman"/>
          <w:color w:val="auto"/>
          <w:spacing w:val="13"/>
          <w:w w:val="102"/>
          <w:sz w:val="32"/>
          <w:szCs w:val="32"/>
        </w:rPr>
        <w:t>术网络</w:t>
      </w:r>
      <w:r>
        <w:rPr>
          <w:rFonts w:hint="eastAsia" w:ascii="Times New Roman" w:hAnsi="Times New Roman" w:eastAsia="方正仿宋_GBK" w:cs="Times New Roman"/>
          <w:color w:val="auto"/>
          <w:spacing w:val="13"/>
          <w:w w:val="102"/>
          <w:sz w:val="32"/>
          <w:szCs w:val="32"/>
          <w:lang w:eastAsia="zh-CN"/>
        </w:rPr>
        <w:t>，</w:t>
      </w:r>
      <w:r>
        <w:rPr>
          <w:rFonts w:hint="default" w:ascii="Times New Roman" w:hAnsi="Times New Roman" w:eastAsia="方正仿宋_GBK" w:cs="Times New Roman"/>
          <w:color w:val="auto"/>
          <w:spacing w:val="13"/>
          <w:w w:val="102"/>
          <w:sz w:val="32"/>
          <w:szCs w:val="32"/>
        </w:rPr>
        <w:t>完善女性科学人才评价激励机制</w:t>
      </w:r>
      <w:r>
        <w:rPr>
          <w:rFonts w:hint="eastAsia" w:ascii="Times New Roman" w:hAnsi="Times New Roman" w:eastAsia="方正仿宋_GBK" w:cs="Times New Roman"/>
          <w:color w:val="auto"/>
          <w:spacing w:val="13"/>
          <w:w w:val="102"/>
          <w:sz w:val="32"/>
          <w:szCs w:val="32"/>
          <w:lang w:eastAsia="zh-CN"/>
        </w:rPr>
        <w:t>，</w:t>
      </w:r>
      <w:r>
        <w:rPr>
          <w:rFonts w:hint="default" w:ascii="Times New Roman" w:hAnsi="Times New Roman" w:eastAsia="方正仿宋_GBK" w:cs="Times New Roman"/>
          <w:color w:val="auto"/>
          <w:spacing w:val="13"/>
          <w:w w:val="102"/>
          <w:sz w:val="32"/>
          <w:szCs w:val="32"/>
        </w:rPr>
        <w:t>培养高</w:t>
      </w:r>
      <w:r>
        <w:rPr>
          <w:rFonts w:hint="default" w:ascii="Times New Roman" w:hAnsi="Times New Roman" w:eastAsia="方正仿宋_GBK" w:cs="Times New Roman"/>
          <w:color w:val="auto"/>
          <w:spacing w:val="14"/>
          <w:w w:val="102"/>
          <w:sz w:val="32"/>
          <w:szCs w:val="32"/>
        </w:rPr>
        <w:t>层次女性科技人才</w:t>
      </w:r>
      <w:r>
        <w:rPr>
          <w:rFonts w:hint="default" w:ascii="Times New Roman" w:hAnsi="Times New Roman" w:eastAsia="方正仿宋_GBK" w:cs="Times New Roman"/>
          <w:color w:val="auto"/>
          <w:spacing w:val="14"/>
          <w:w w:val="102"/>
          <w:sz w:val="32"/>
          <w:szCs w:val="32"/>
          <w:lang w:eastAsia="zh-CN"/>
        </w:rPr>
        <w:t>。</w:t>
      </w:r>
      <w:r>
        <w:rPr>
          <w:rFonts w:hint="default" w:ascii="Times New Roman" w:hAnsi="Times New Roman" w:eastAsia="方正仿宋_GBK" w:cs="Times New Roman"/>
          <w:color w:val="auto"/>
          <w:spacing w:val="14"/>
          <w:w w:val="102"/>
          <w:sz w:val="32"/>
          <w:szCs w:val="32"/>
        </w:rPr>
        <w:t>实施科技创新巾帼行动</w:t>
      </w:r>
      <w:r>
        <w:rPr>
          <w:rFonts w:hint="eastAsia" w:ascii="Times New Roman" w:hAnsi="Times New Roman" w:eastAsia="方正仿宋_GBK" w:cs="Times New Roman"/>
          <w:color w:val="auto"/>
          <w:spacing w:val="14"/>
          <w:w w:val="102"/>
          <w:sz w:val="32"/>
          <w:szCs w:val="32"/>
          <w:lang w:eastAsia="zh-CN"/>
        </w:rPr>
        <w:t>，</w:t>
      </w:r>
      <w:r>
        <w:rPr>
          <w:rFonts w:hint="default" w:ascii="Times New Roman" w:hAnsi="Times New Roman" w:eastAsia="方正仿宋_GBK" w:cs="Times New Roman"/>
          <w:color w:val="auto"/>
          <w:spacing w:val="14"/>
          <w:w w:val="102"/>
          <w:sz w:val="32"/>
          <w:szCs w:val="32"/>
        </w:rPr>
        <w:t>搭建</w:t>
      </w:r>
      <w:r>
        <w:rPr>
          <w:rFonts w:hint="default" w:ascii="Times New Roman" w:hAnsi="Times New Roman" w:eastAsia="方正仿宋_GBK" w:cs="Times New Roman"/>
          <w:color w:val="auto"/>
          <w:spacing w:val="13"/>
          <w:sz w:val="32"/>
          <w:szCs w:val="32"/>
        </w:rPr>
        <w:t>平台、提供服务</w:t>
      </w:r>
      <w:r>
        <w:rPr>
          <w:rFonts w:hint="eastAsia" w:ascii="Times New Roman" w:hAnsi="Times New Roman" w:eastAsia="方正仿宋_GBK" w:cs="Times New Roman"/>
          <w:color w:val="auto"/>
          <w:spacing w:val="13"/>
          <w:sz w:val="32"/>
          <w:szCs w:val="32"/>
          <w:lang w:eastAsia="zh-CN"/>
        </w:rPr>
        <w:t>，</w:t>
      </w:r>
      <w:r>
        <w:rPr>
          <w:rFonts w:hint="default" w:ascii="Times New Roman" w:hAnsi="Times New Roman" w:eastAsia="方正仿宋_GBK" w:cs="Times New Roman"/>
          <w:color w:val="auto"/>
          <w:spacing w:val="13"/>
          <w:sz w:val="32"/>
          <w:szCs w:val="32"/>
        </w:rPr>
        <w:t>激励女性科技人才、技术技能人</w:t>
      </w:r>
      <w:r>
        <w:rPr>
          <w:rFonts w:hint="default" w:ascii="Times New Roman" w:hAnsi="Times New Roman" w:eastAsia="方正仿宋_GBK" w:cs="Times New Roman"/>
          <w:color w:val="auto"/>
          <w:spacing w:val="6"/>
          <w:sz w:val="32"/>
          <w:szCs w:val="32"/>
        </w:rPr>
        <w:t>才立足岗位锐意创新。加强对女性专业技术和技能</w:t>
      </w:r>
      <w:r>
        <w:rPr>
          <w:rFonts w:hint="default" w:ascii="Times New Roman" w:hAnsi="Times New Roman" w:eastAsia="方正仿宋_GBK" w:cs="Times New Roman"/>
          <w:color w:val="auto"/>
          <w:spacing w:val="7"/>
          <w:sz w:val="32"/>
          <w:szCs w:val="32"/>
        </w:rPr>
        <w:t>人才专业知识、科研管理、创新创业等培训。加强</w:t>
      </w:r>
      <w:r>
        <w:rPr>
          <w:rFonts w:hint="default" w:ascii="Times New Roman" w:hAnsi="Times New Roman" w:eastAsia="方正仿宋_GBK" w:cs="Times New Roman"/>
          <w:color w:val="auto"/>
          <w:spacing w:val="13"/>
          <w:sz w:val="32"/>
          <w:szCs w:val="32"/>
        </w:rPr>
        <w:t>典型培养宣传</w:t>
      </w:r>
      <w:r>
        <w:rPr>
          <w:rFonts w:hint="eastAsia" w:ascii="Times New Roman" w:hAnsi="Times New Roman" w:eastAsia="方正仿宋_GBK" w:cs="Times New Roman"/>
          <w:color w:val="auto"/>
          <w:spacing w:val="13"/>
          <w:sz w:val="32"/>
          <w:szCs w:val="32"/>
          <w:lang w:eastAsia="zh-CN"/>
        </w:rPr>
        <w:t>，</w:t>
      </w:r>
      <w:r>
        <w:rPr>
          <w:rFonts w:hint="default" w:ascii="Times New Roman" w:hAnsi="Times New Roman" w:eastAsia="方正仿宋_GBK" w:cs="Times New Roman"/>
          <w:color w:val="auto"/>
          <w:spacing w:val="13"/>
          <w:sz w:val="32"/>
          <w:szCs w:val="32"/>
        </w:rPr>
        <w:t>发挥榜样引领作用</w:t>
      </w:r>
      <w:r>
        <w:rPr>
          <w:rFonts w:hint="default" w:ascii="Times New Roman" w:hAnsi="Times New Roman" w:eastAsia="方正仿宋_GBK" w:cs="Times New Roman"/>
          <w:color w:val="auto"/>
          <w:spacing w:val="13"/>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right="0" w:firstLine="640" w:firstLineChars="200"/>
        <w:jc w:val="both"/>
        <w:textAlignment w:val="baseline"/>
        <w:rPr>
          <w:rFonts w:hint="default" w:ascii="Times New Roman" w:hAnsi="Times New Roman" w:eastAsia="方正仿宋_GBK" w:cs="Times New Roman"/>
          <w:color w:val="auto"/>
          <w:spacing w:val="-4"/>
          <w:sz w:val="32"/>
          <w:szCs w:val="32"/>
        </w:rPr>
      </w:pPr>
      <w:r>
        <w:rPr>
          <w:rFonts w:hint="default" w:ascii="Times New Roman" w:hAnsi="Times New Roman" w:eastAsia="方正仿宋_GBK" w:cs="Times New Roman"/>
          <w:b/>
          <w:bCs/>
          <w:color w:val="auto"/>
          <w:sz w:val="32"/>
          <w:szCs w:val="32"/>
        </w:rPr>
        <w:t>7</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缩小男女两性收入差距</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4"/>
          <w:sz w:val="32"/>
          <w:szCs w:val="32"/>
        </w:rPr>
        <w:t>全面落实男女同工同</w:t>
      </w:r>
      <w:r>
        <w:rPr>
          <w:rFonts w:hint="default" w:ascii="Times New Roman" w:hAnsi="Times New Roman" w:eastAsia="方正仿宋_GBK" w:cs="Times New Roman"/>
          <w:color w:val="auto"/>
          <w:spacing w:val="9"/>
          <w:sz w:val="32"/>
          <w:szCs w:val="32"/>
        </w:rPr>
        <w:t>酬</w:t>
      </w:r>
      <w:r>
        <w:rPr>
          <w:rFonts w:hint="eastAsia" w:ascii="Times New Roman" w:hAnsi="Times New Roman" w:eastAsia="方正仿宋_GBK" w:cs="Times New Roman"/>
          <w:color w:val="auto"/>
          <w:spacing w:val="9"/>
          <w:sz w:val="32"/>
          <w:szCs w:val="32"/>
          <w:lang w:eastAsia="zh-CN"/>
        </w:rPr>
        <w:t>，</w:t>
      </w:r>
      <w:r>
        <w:rPr>
          <w:rFonts w:hint="default" w:ascii="Times New Roman" w:hAnsi="Times New Roman" w:eastAsia="方正仿宋_GBK" w:cs="Times New Roman"/>
          <w:color w:val="auto"/>
          <w:spacing w:val="9"/>
          <w:sz w:val="32"/>
          <w:szCs w:val="32"/>
        </w:rPr>
        <w:t>保障收入公平</w:t>
      </w:r>
      <w:r>
        <w:rPr>
          <w:rFonts w:hint="default" w:ascii="Times New Roman" w:hAnsi="Times New Roman" w:eastAsia="方正仿宋_GBK" w:cs="Times New Roman"/>
          <w:color w:val="auto"/>
          <w:spacing w:val="9"/>
          <w:sz w:val="32"/>
          <w:szCs w:val="32"/>
          <w:lang w:eastAsia="zh-CN"/>
        </w:rPr>
        <w:t>。</w:t>
      </w:r>
      <w:r>
        <w:rPr>
          <w:rFonts w:hint="default" w:ascii="Times New Roman" w:hAnsi="Times New Roman" w:eastAsia="方正仿宋_GBK" w:cs="Times New Roman"/>
          <w:color w:val="auto"/>
          <w:spacing w:val="9"/>
          <w:sz w:val="32"/>
          <w:szCs w:val="32"/>
        </w:rPr>
        <w:t>促进女性对知识、技术、管理、</w:t>
      </w:r>
      <w:r>
        <w:rPr>
          <w:rFonts w:hint="default" w:ascii="Times New Roman" w:hAnsi="Times New Roman" w:eastAsia="方正仿宋_GBK" w:cs="Times New Roman"/>
          <w:color w:val="auto"/>
          <w:spacing w:val="12"/>
          <w:sz w:val="32"/>
          <w:szCs w:val="32"/>
        </w:rPr>
        <w:t>数据等生产要素的掌握和应用</w:t>
      </w:r>
      <w:r>
        <w:rPr>
          <w:rFonts w:hint="eastAsia" w:ascii="Times New Roman" w:hAnsi="Times New Roman" w:eastAsia="方正仿宋_GBK" w:cs="Times New Roman"/>
          <w:color w:val="auto"/>
          <w:spacing w:val="12"/>
          <w:sz w:val="32"/>
          <w:szCs w:val="32"/>
          <w:lang w:eastAsia="zh-CN"/>
        </w:rPr>
        <w:t>，</w:t>
      </w:r>
      <w:r>
        <w:rPr>
          <w:rFonts w:hint="default" w:ascii="Times New Roman" w:hAnsi="Times New Roman" w:eastAsia="方正仿宋_GBK" w:cs="Times New Roman"/>
          <w:color w:val="auto"/>
          <w:spacing w:val="12"/>
          <w:sz w:val="32"/>
          <w:szCs w:val="32"/>
        </w:rPr>
        <w:t>提高女性职业竞争</w:t>
      </w:r>
      <w:r>
        <w:rPr>
          <w:rFonts w:hint="default" w:ascii="Times New Roman" w:hAnsi="Times New Roman" w:eastAsia="方正仿宋_GBK" w:cs="Times New Roman"/>
          <w:color w:val="auto"/>
          <w:spacing w:val="12"/>
          <w:sz w:val="32"/>
          <w:szCs w:val="32"/>
          <w:lang w:eastAsia="zh-CN"/>
        </w:rPr>
        <w:t>力</w:t>
      </w:r>
      <w:r>
        <w:rPr>
          <w:rFonts w:hint="default" w:ascii="Times New Roman" w:hAnsi="Times New Roman" w:eastAsia="方正仿宋_GBK" w:cs="Times New Roman"/>
          <w:color w:val="auto"/>
          <w:spacing w:val="6"/>
          <w:sz w:val="32"/>
          <w:szCs w:val="32"/>
        </w:rPr>
        <w:t>。督促用人单位制定实施男女平等的人力资源制度</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畅通女性职业发展和职务职级晋升通道</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探索开展薪酬调查</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加强对收入的分性别统计</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动态掌握男</w:t>
      </w:r>
      <w:r>
        <w:rPr>
          <w:rFonts w:hint="default" w:ascii="Times New Roman" w:hAnsi="Times New Roman" w:eastAsia="方正仿宋_GBK" w:cs="Times New Roman"/>
          <w:color w:val="auto"/>
          <w:spacing w:val="-4"/>
          <w:sz w:val="32"/>
          <w:szCs w:val="32"/>
        </w:rPr>
        <w:t>女两性收入状况。</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right="0" w:firstLine="640" w:firstLineChars="200"/>
        <w:jc w:val="both"/>
        <w:textAlignment w:val="baseline"/>
        <w:rPr>
          <w:rFonts w:hint="default" w:ascii="Times New Roman" w:hAnsi="Times New Roman" w:eastAsia="方正仿宋_GBK" w:cs="Times New Roman"/>
          <w:color w:val="auto"/>
          <w:spacing w:val="-4"/>
          <w:sz w:val="32"/>
          <w:szCs w:val="32"/>
        </w:rPr>
      </w:pPr>
      <w:r>
        <w:rPr>
          <w:rFonts w:hint="default" w:ascii="Times New Roman" w:hAnsi="Times New Roman" w:eastAsia="方正仿宋_GBK" w:cs="Times New Roman"/>
          <w:b/>
          <w:bCs/>
          <w:color w:val="auto"/>
          <w:sz w:val="32"/>
          <w:szCs w:val="32"/>
          <w:lang w:val="en-US" w:eastAsia="zh-CN"/>
        </w:rPr>
        <w:t>8.</w:t>
      </w:r>
      <w:r>
        <w:rPr>
          <w:rFonts w:hint="default" w:ascii="Times New Roman" w:hAnsi="Times New Roman" w:eastAsia="方正仿宋_GBK" w:cs="Times New Roman"/>
          <w:b/>
          <w:bCs/>
          <w:color w:val="auto"/>
          <w:sz w:val="32"/>
          <w:szCs w:val="32"/>
        </w:rPr>
        <w:t>改善女性劳动者劳动安全状况</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3"/>
          <w:sz w:val="32"/>
          <w:szCs w:val="32"/>
        </w:rPr>
        <w:t>广泛开展劳动</w:t>
      </w:r>
      <w:r>
        <w:rPr>
          <w:rFonts w:hint="default" w:ascii="Times New Roman" w:hAnsi="Times New Roman" w:eastAsia="方正仿宋_GBK" w:cs="Times New Roman"/>
          <w:color w:val="auto"/>
          <w:sz w:val="32"/>
          <w:szCs w:val="32"/>
        </w:rPr>
        <w:t>安全和健康宣传教育</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加大《女职工劳动保护特别规</w:t>
      </w:r>
      <w:r>
        <w:rPr>
          <w:rFonts w:hint="default" w:ascii="Times New Roman" w:hAnsi="Times New Roman" w:eastAsia="方正仿宋_GBK" w:cs="Times New Roman"/>
          <w:color w:val="auto"/>
          <w:spacing w:val="1"/>
          <w:sz w:val="32"/>
          <w:szCs w:val="32"/>
        </w:rPr>
        <w:t>定》宣传执行力度</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提高用人单位和女性劳动者劳动</w:t>
      </w:r>
      <w:r>
        <w:rPr>
          <w:rFonts w:hint="default" w:ascii="Times New Roman" w:hAnsi="Times New Roman" w:eastAsia="方正仿宋_GBK" w:cs="Times New Roman"/>
          <w:color w:val="auto"/>
          <w:spacing w:val="-5"/>
          <w:sz w:val="32"/>
          <w:szCs w:val="32"/>
        </w:rPr>
        <w:t>保护和安全生产意识。将女职工劳动保护纳入职业健</w:t>
      </w:r>
      <w:r>
        <w:rPr>
          <w:rFonts w:hint="default" w:ascii="Times New Roman" w:hAnsi="Times New Roman" w:eastAsia="方正仿宋_GBK" w:cs="Times New Roman"/>
          <w:color w:val="auto"/>
          <w:spacing w:val="1"/>
          <w:sz w:val="32"/>
          <w:szCs w:val="32"/>
        </w:rPr>
        <w:t>康和安全生产监督管理范围</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加强对用人单位的劳动</w:t>
      </w:r>
      <w:r>
        <w:rPr>
          <w:rFonts w:hint="default" w:ascii="Times New Roman" w:hAnsi="Times New Roman" w:eastAsia="方正仿宋_GBK" w:cs="Times New Roman"/>
          <w:color w:val="auto"/>
          <w:spacing w:val="-4"/>
          <w:sz w:val="32"/>
          <w:szCs w:val="32"/>
        </w:rPr>
        <w:t>保障监察以及劳动安全和职业健康监督。督促用人单</w:t>
      </w:r>
      <w:r>
        <w:rPr>
          <w:rFonts w:hint="default" w:ascii="Times New Roman" w:hAnsi="Times New Roman" w:eastAsia="方正仿宋_GBK" w:cs="Times New Roman"/>
          <w:color w:val="auto"/>
          <w:sz w:val="32"/>
          <w:szCs w:val="32"/>
        </w:rPr>
        <w:t>位加强对女职工经期、孕期、哺乳期的特殊保护</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落</w:t>
      </w:r>
      <w:r>
        <w:rPr>
          <w:rFonts w:hint="default" w:ascii="Times New Roman" w:hAnsi="Times New Roman" w:eastAsia="方正仿宋_GBK" w:cs="Times New Roman"/>
          <w:color w:val="auto"/>
          <w:spacing w:val="-6"/>
          <w:sz w:val="32"/>
          <w:szCs w:val="32"/>
        </w:rPr>
        <w:t>实哺乳时间和产假制度。督促用人单位加强职业防护</w:t>
      </w:r>
      <w:r>
        <w:rPr>
          <w:rFonts w:hint="default" w:ascii="Times New Roman" w:hAnsi="Times New Roman" w:eastAsia="方正仿宋_GBK" w:cs="Times New Roman"/>
          <w:color w:val="auto"/>
          <w:sz w:val="32"/>
          <w:szCs w:val="32"/>
        </w:rPr>
        <w:t>和职业健康监督保护</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保障女职工在工作中免受有毒</w:t>
      </w:r>
      <w:r>
        <w:rPr>
          <w:rFonts w:hint="default" w:ascii="Times New Roman" w:hAnsi="Times New Roman" w:eastAsia="方正仿宋_GBK" w:cs="Times New Roman"/>
          <w:color w:val="auto"/>
          <w:spacing w:val="-4"/>
          <w:sz w:val="32"/>
          <w:szCs w:val="32"/>
        </w:rPr>
        <w:t>有害物质和危险生产工艺的危害。</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9</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保障女职工劳动权益</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3"/>
          <w:sz w:val="32"/>
          <w:szCs w:val="32"/>
        </w:rPr>
        <w:t>督促用人单位规范用工</w:t>
      </w:r>
      <w:r>
        <w:rPr>
          <w:rFonts w:hint="default" w:ascii="Times New Roman" w:hAnsi="Times New Roman" w:eastAsia="方正仿宋_GBK" w:cs="Times New Roman"/>
          <w:color w:val="auto"/>
          <w:spacing w:val="6"/>
          <w:sz w:val="32"/>
          <w:szCs w:val="32"/>
        </w:rPr>
        <w:t>行为</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依法与女职工签订劳动合同</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推动签订女职工</w:t>
      </w:r>
      <w:r>
        <w:rPr>
          <w:rFonts w:hint="default" w:ascii="Times New Roman" w:hAnsi="Times New Roman" w:eastAsia="方正仿宋_GBK" w:cs="Times New Roman"/>
          <w:color w:val="auto"/>
          <w:spacing w:val="-4"/>
          <w:sz w:val="32"/>
          <w:szCs w:val="32"/>
        </w:rPr>
        <w:t>权益保护专项集体合同。加强劳动保障法律监督。指</w:t>
      </w:r>
      <w:r>
        <w:rPr>
          <w:rFonts w:hint="default" w:ascii="Times New Roman" w:hAnsi="Times New Roman" w:eastAsia="方正仿宋_GBK" w:cs="Times New Roman"/>
          <w:color w:val="auto"/>
          <w:spacing w:val="1"/>
          <w:sz w:val="32"/>
          <w:szCs w:val="32"/>
        </w:rPr>
        <w:t>导用人单位建立预防和制止性骚扰工作机制</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完善相</w:t>
      </w:r>
      <w:r>
        <w:rPr>
          <w:rFonts w:hint="default" w:ascii="Times New Roman" w:hAnsi="Times New Roman" w:eastAsia="方正仿宋_GBK" w:cs="Times New Roman"/>
          <w:color w:val="auto"/>
          <w:spacing w:val="6"/>
          <w:sz w:val="32"/>
          <w:szCs w:val="32"/>
        </w:rPr>
        <w:t>关执法措施</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加强劳动用工领域信用建设</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加大侵犯</w:t>
      </w:r>
      <w:r>
        <w:rPr>
          <w:rFonts w:hint="default" w:ascii="Times New Roman" w:hAnsi="Times New Roman" w:eastAsia="方正仿宋_GBK" w:cs="Times New Roman"/>
          <w:color w:val="auto"/>
          <w:spacing w:val="-5"/>
          <w:sz w:val="32"/>
          <w:szCs w:val="32"/>
        </w:rPr>
        <w:t>女职工劳动权益行为失信惩戒力度。推动有条件的劳</w:t>
      </w:r>
      <w:r>
        <w:rPr>
          <w:rFonts w:hint="default" w:ascii="Times New Roman" w:hAnsi="Times New Roman" w:eastAsia="方正仿宋_GBK" w:cs="Times New Roman"/>
          <w:color w:val="auto"/>
          <w:spacing w:val="1"/>
          <w:sz w:val="32"/>
          <w:szCs w:val="32"/>
        </w:rPr>
        <w:t>动人事争议仲裁机构设立女职工维权仲裁庭</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依法处</w:t>
      </w:r>
      <w:r>
        <w:rPr>
          <w:rFonts w:hint="default" w:ascii="Times New Roman" w:hAnsi="Times New Roman" w:eastAsia="方正仿宋_GBK" w:cs="Times New Roman"/>
          <w:color w:val="auto"/>
          <w:spacing w:val="-5"/>
          <w:sz w:val="32"/>
          <w:szCs w:val="32"/>
        </w:rPr>
        <w:t>理女职工劳动争议案件。</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baseline"/>
        <w:outlineLvl w:val="0"/>
        <w:rPr>
          <w:rFonts w:hint="default" w:ascii="Times New Roman" w:hAnsi="Times New Roman" w:eastAsia="方正仿宋_GBK" w:cs="Times New Roman"/>
          <w:color w:val="auto"/>
          <w:spacing w:val="13"/>
          <w:w w:val="102"/>
          <w:sz w:val="32"/>
          <w:szCs w:val="32"/>
        </w:rPr>
      </w:pPr>
      <w:r>
        <w:rPr>
          <w:rFonts w:hint="default" w:ascii="Times New Roman" w:hAnsi="Times New Roman" w:eastAsia="方正仿宋_GBK" w:cs="Times New Roman"/>
          <w:b/>
          <w:bCs/>
          <w:color w:val="auto"/>
          <w:sz w:val="32"/>
          <w:szCs w:val="32"/>
        </w:rPr>
        <w:t>10</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为女性生育后的职业发展创造有利条件</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19"/>
          <w:sz w:val="32"/>
          <w:szCs w:val="32"/>
        </w:rPr>
        <w:t>禁止用人单位因女职工怀孕、生育、哺乳而降低工</w:t>
      </w:r>
      <w:r>
        <w:rPr>
          <w:rFonts w:hint="default" w:ascii="Times New Roman" w:hAnsi="Times New Roman" w:eastAsia="方正仿宋_GBK" w:cs="Times New Roman"/>
          <w:color w:val="auto"/>
          <w:spacing w:val="-4"/>
          <w:sz w:val="32"/>
          <w:szCs w:val="32"/>
        </w:rPr>
        <w:t>资、恶意调岗、予以辞退、解除劳动</w:t>
      </w:r>
      <w:r>
        <w:rPr>
          <w:rFonts w:hint="default" w:ascii="Times New Roman" w:hAnsi="Times New Roman" w:eastAsia="方正仿宋_GBK" w:cs="Times New Roman"/>
          <w:color w:val="auto"/>
          <w:spacing w:val="-4"/>
          <w:sz w:val="32"/>
          <w:szCs w:val="32"/>
          <w:lang w:eastAsia="zh-CN"/>
        </w:rPr>
        <w:t>（</w:t>
      </w:r>
      <w:r>
        <w:rPr>
          <w:rFonts w:hint="default" w:ascii="Times New Roman" w:hAnsi="Times New Roman" w:eastAsia="方正仿宋_GBK" w:cs="Times New Roman"/>
          <w:color w:val="auto"/>
          <w:spacing w:val="-4"/>
          <w:sz w:val="32"/>
          <w:szCs w:val="32"/>
        </w:rPr>
        <w:t>聘用</w:t>
      </w:r>
      <w:r>
        <w:rPr>
          <w:rFonts w:hint="default" w:ascii="Times New Roman" w:hAnsi="Times New Roman" w:eastAsia="方正仿宋_GBK" w:cs="Times New Roman"/>
          <w:color w:val="auto"/>
          <w:spacing w:val="-4"/>
          <w:sz w:val="32"/>
          <w:szCs w:val="32"/>
          <w:lang w:eastAsia="zh-CN"/>
        </w:rPr>
        <w:t>）</w:t>
      </w:r>
      <w:r>
        <w:rPr>
          <w:rFonts w:hint="default" w:ascii="Times New Roman" w:hAnsi="Times New Roman" w:eastAsia="方正仿宋_GBK" w:cs="Times New Roman"/>
          <w:color w:val="auto"/>
          <w:spacing w:val="-4"/>
          <w:sz w:val="32"/>
          <w:szCs w:val="32"/>
        </w:rPr>
        <w:t>合同</w:t>
      </w:r>
      <w:r>
        <w:rPr>
          <w:rFonts w:hint="eastAsia" w:ascii="Times New Roman" w:hAnsi="Times New Roman" w:eastAsia="方正仿宋_GBK" w:cs="Times New Roman"/>
          <w:color w:val="auto"/>
          <w:spacing w:val="-4"/>
          <w:sz w:val="32"/>
          <w:szCs w:val="32"/>
          <w:lang w:eastAsia="zh-CN"/>
        </w:rPr>
        <w:t>，</w:t>
      </w:r>
      <w:r>
        <w:rPr>
          <w:rFonts w:hint="default" w:ascii="Times New Roman" w:hAnsi="Times New Roman" w:eastAsia="方正仿宋_GBK" w:cs="Times New Roman"/>
          <w:color w:val="auto"/>
          <w:sz w:val="32"/>
          <w:szCs w:val="32"/>
        </w:rPr>
        <w:t xml:space="preserve"> </w:t>
      </w:r>
      <w:r>
        <w:rPr>
          <w:rFonts w:hint="default" w:ascii="Times New Roman" w:hAnsi="Times New Roman" w:eastAsia="方正仿宋_GBK" w:cs="Times New Roman"/>
          <w:color w:val="auto"/>
          <w:spacing w:val="13"/>
          <w:sz w:val="32"/>
          <w:szCs w:val="32"/>
        </w:rPr>
        <w:t>推动落实生育奖励假期间的工资待遇</w:t>
      </w:r>
      <w:r>
        <w:rPr>
          <w:rFonts w:hint="eastAsia" w:ascii="Times New Roman" w:hAnsi="Times New Roman" w:eastAsia="方正仿宋_GBK" w:cs="Times New Roman"/>
          <w:color w:val="auto"/>
          <w:spacing w:val="13"/>
          <w:sz w:val="32"/>
          <w:szCs w:val="32"/>
          <w:lang w:eastAsia="zh-CN"/>
        </w:rPr>
        <w:t>，</w:t>
      </w:r>
      <w:r>
        <w:rPr>
          <w:rFonts w:hint="default" w:ascii="Times New Roman" w:hAnsi="Times New Roman" w:eastAsia="方正仿宋_GBK" w:cs="Times New Roman"/>
          <w:color w:val="auto"/>
          <w:spacing w:val="13"/>
          <w:sz w:val="32"/>
          <w:szCs w:val="32"/>
        </w:rPr>
        <w:t>定期开展女</w:t>
      </w:r>
      <w:r>
        <w:rPr>
          <w:rFonts w:hint="default" w:ascii="Times New Roman" w:hAnsi="Times New Roman" w:eastAsia="方正仿宋_GBK" w:cs="Times New Roman"/>
          <w:color w:val="auto"/>
          <w:spacing w:val="6"/>
          <w:sz w:val="32"/>
          <w:szCs w:val="32"/>
        </w:rPr>
        <w:t>职工生育权益保障专项督查。为女性生育后回归岗</w:t>
      </w:r>
      <w:r>
        <w:rPr>
          <w:rFonts w:hint="default" w:ascii="Times New Roman" w:hAnsi="Times New Roman" w:eastAsia="方正仿宋_GBK" w:cs="Times New Roman"/>
          <w:color w:val="auto"/>
          <w:spacing w:val="7"/>
          <w:sz w:val="32"/>
          <w:szCs w:val="32"/>
        </w:rPr>
        <w:t>位或再就业提供培训等支持。高校、研究机构等用</w:t>
      </w:r>
      <w:r>
        <w:rPr>
          <w:rFonts w:hint="default" w:ascii="Times New Roman" w:hAnsi="Times New Roman" w:eastAsia="方正仿宋_GBK" w:cs="Times New Roman"/>
          <w:color w:val="auto"/>
          <w:spacing w:val="18"/>
          <w:sz w:val="32"/>
          <w:szCs w:val="32"/>
        </w:rPr>
        <w:t>人单位探索设立女性科研人员生育后科研回归基</w:t>
      </w:r>
      <w:r>
        <w:rPr>
          <w:rFonts w:hint="default" w:ascii="Times New Roman" w:hAnsi="Times New Roman" w:eastAsia="方正仿宋_GBK" w:cs="Times New Roman"/>
          <w:color w:val="auto"/>
          <w:spacing w:val="7"/>
          <w:sz w:val="32"/>
          <w:szCs w:val="32"/>
        </w:rPr>
        <w:t>金。推动用人单位根据女职工需要建立女职工哺乳</w:t>
      </w:r>
      <w:r>
        <w:rPr>
          <w:rFonts w:hint="default" w:ascii="Times New Roman" w:hAnsi="Times New Roman" w:eastAsia="方正仿宋_GBK" w:cs="Times New Roman"/>
          <w:color w:val="auto"/>
          <w:spacing w:val="6"/>
          <w:sz w:val="32"/>
          <w:szCs w:val="32"/>
        </w:rPr>
        <w:t>室、孕妇休息室等设施。支持有条件的用人单位为</w:t>
      </w:r>
      <w:r>
        <w:rPr>
          <w:rFonts w:hint="default" w:ascii="Times New Roman" w:hAnsi="Times New Roman" w:eastAsia="方正仿宋_GBK" w:cs="Times New Roman"/>
          <w:color w:val="auto"/>
          <w:spacing w:val="-4"/>
          <w:sz w:val="32"/>
          <w:szCs w:val="32"/>
        </w:rPr>
        <w:t>职工提供福利性托育托管服务。</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11</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保障农村妇女平等享有各项经济权益</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13"/>
          <w:w w:val="102"/>
          <w:sz w:val="32"/>
          <w:szCs w:val="32"/>
        </w:rPr>
        <w:t>在农村土地承包工作中</w:t>
      </w:r>
      <w:r>
        <w:rPr>
          <w:rFonts w:hint="eastAsia" w:ascii="Times New Roman" w:hAnsi="Times New Roman" w:eastAsia="方正仿宋_GBK" w:cs="Times New Roman"/>
          <w:color w:val="auto"/>
          <w:spacing w:val="13"/>
          <w:w w:val="102"/>
          <w:sz w:val="32"/>
          <w:szCs w:val="32"/>
          <w:lang w:eastAsia="zh-CN"/>
        </w:rPr>
        <w:t>，</w:t>
      </w:r>
      <w:r>
        <w:rPr>
          <w:rFonts w:hint="default" w:ascii="Times New Roman" w:hAnsi="Times New Roman" w:eastAsia="方正仿宋_GBK" w:cs="Times New Roman"/>
          <w:color w:val="auto"/>
          <w:spacing w:val="13"/>
          <w:w w:val="102"/>
          <w:sz w:val="32"/>
          <w:szCs w:val="32"/>
        </w:rPr>
        <w:t>依法保障农村妇女权益</w:t>
      </w:r>
      <w:r>
        <w:rPr>
          <w:rFonts w:hint="default" w:ascii="Times New Roman" w:hAnsi="Times New Roman" w:eastAsia="方正仿宋_GBK" w:cs="Times New Roman"/>
          <w:color w:val="auto"/>
          <w:spacing w:val="13"/>
          <w:w w:val="102"/>
          <w:sz w:val="32"/>
          <w:szCs w:val="32"/>
          <w:lang w:eastAsia="zh-CN"/>
        </w:rPr>
        <w:t>。</w:t>
      </w:r>
      <w:r>
        <w:rPr>
          <w:rFonts w:hint="default" w:ascii="Times New Roman" w:hAnsi="Times New Roman" w:eastAsia="方正仿宋_GBK" w:cs="Times New Roman"/>
          <w:color w:val="auto"/>
          <w:spacing w:val="13"/>
          <w:w w:val="102"/>
          <w:sz w:val="32"/>
          <w:szCs w:val="32"/>
        </w:rPr>
        <w:t>在宅</w:t>
      </w:r>
      <w:r>
        <w:rPr>
          <w:rFonts w:hint="default" w:ascii="Times New Roman" w:hAnsi="Times New Roman" w:eastAsia="方正仿宋_GBK" w:cs="Times New Roman"/>
          <w:color w:val="auto"/>
          <w:spacing w:val="18"/>
          <w:sz w:val="32"/>
          <w:szCs w:val="32"/>
        </w:rPr>
        <w:t>基地使用权确权登记颁证工作中保障农村妇女权</w:t>
      </w:r>
      <w:r>
        <w:rPr>
          <w:rFonts w:hint="default" w:ascii="Times New Roman" w:hAnsi="Times New Roman" w:eastAsia="方正仿宋_GBK" w:cs="Times New Roman"/>
          <w:color w:val="auto"/>
          <w:spacing w:val="13"/>
          <w:w w:val="102"/>
          <w:sz w:val="32"/>
          <w:szCs w:val="32"/>
        </w:rPr>
        <w:t>益</w:t>
      </w:r>
      <w:r>
        <w:rPr>
          <w:rFonts w:hint="eastAsia" w:ascii="Times New Roman" w:hAnsi="Times New Roman" w:eastAsia="方正仿宋_GBK" w:cs="Times New Roman"/>
          <w:color w:val="auto"/>
          <w:spacing w:val="13"/>
          <w:w w:val="102"/>
          <w:sz w:val="32"/>
          <w:szCs w:val="32"/>
          <w:lang w:eastAsia="zh-CN"/>
        </w:rPr>
        <w:t>，</w:t>
      </w:r>
      <w:r>
        <w:rPr>
          <w:rFonts w:hint="default" w:ascii="Times New Roman" w:hAnsi="Times New Roman" w:eastAsia="方正仿宋_GBK" w:cs="Times New Roman"/>
          <w:color w:val="auto"/>
          <w:spacing w:val="13"/>
          <w:w w:val="102"/>
          <w:sz w:val="32"/>
          <w:szCs w:val="32"/>
        </w:rPr>
        <w:t>确保应登尽登</w:t>
      </w:r>
      <w:r>
        <w:rPr>
          <w:rFonts w:hint="default" w:ascii="Times New Roman" w:hAnsi="Times New Roman" w:eastAsia="方正仿宋_GBK" w:cs="Times New Roman"/>
          <w:color w:val="auto"/>
          <w:spacing w:val="13"/>
          <w:w w:val="102"/>
          <w:sz w:val="32"/>
          <w:szCs w:val="32"/>
          <w:lang w:eastAsia="zh-CN"/>
        </w:rPr>
        <w:t>。</w:t>
      </w:r>
      <w:r>
        <w:rPr>
          <w:rFonts w:hint="default" w:ascii="Times New Roman" w:hAnsi="Times New Roman" w:eastAsia="方正仿宋_GBK" w:cs="Times New Roman"/>
          <w:color w:val="auto"/>
          <w:spacing w:val="13"/>
          <w:w w:val="102"/>
          <w:sz w:val="32"/>
          <w:szCs w:val="32"/>
        </w:rPr>
        <w:t>建立健全农村集体资产管理制</w:t>
      </w:r>
      <w:r>
        <w:rPr>
          <w:rFonts w:hint="default" w:ascii="Times New Roman" w:hAnsi="Times New Roman" w:eastAsia="方正仿宋_GBK" w:cs="Times New Roman"/>
          <w:color w:val="auto"/>
          <w:spacing w:val="14"/>
          <w:w w:val="102"/>
          <w:sz w:val="32"/>
          <w:szCs w:val="32"/>
        </w:rPr>
        <w:t>度</w:t>
      </w:r>
      <w:r>
        <w:rPr>
          <w:rFonts w:hint="eastAsia" w:ascii="Times New Roman" w:hAnsi="Times New Roman" w:eastAsia="方正仿宋_GBK" w:cs="Times New Roman"/>
          <w:color w:val="auto"/>
          <w:spacing w:val="14"/>
          <w:w w:val="102"/>
          <w:sz w:val="32"/>
          <w:szCs w:val="32"/>
          <w:lang w:eastAsia="zh-CN"/>
        </w:rPr>
        <w:t>，</w:t>
      </w:r>
      <w:r>
        <w:rPr>
          <w:rFonts w:hint="default" w:ascii="Times New Roman" w:hAnsi="Times New Roman" w:eastAsia="方正仿宋_GBK" w:cs="Times New Roman"/>
          <w:color w:val="auto"/>
          <w:spacing w:val="14"/>
          <w:w w:val="102"/>
          <w:sz w:val="32"/>
          <w:szCs w:val="32"/>
        </w:rPr>
        <w:t>规范农村集体经济组织成员身份确认办法</w:t>
      </w:r>
      <w:r>
        <w:rPr>
          <w:rFonts w:hint="eastAsia" w:ascii="Times New Roman" w:hAnsi="Times New Roman" w:eastAsia="方正仿宋_GBK" w:cs="Times New Roman"/>
          <w:color w:val="auto"/>
          <w:spacing w:val="14"/>
          <w:w w:val="102"/>
          <w:sz w:val="32"/>
          <w:szCs w:val="32"/>
          <w:lang w:eastAsia="zh-CN"/>
        </w:rPr>
        <w:t>，</w:t>
      </w:r>
      <w:r>
        <w:rPr>
          <w:rFonts w:hint="default" w:ascii="Times New Roman" w:hAnsi="Times New Roman" w:eastAsia="方正仿宋_GBK" w:cs="Times New Roman"/>
          <w:color w:val="auto"/>
          <w:spacing w:val="14"/>
          <w:w w:val="102"/>
          <w:sz w:val="32"/>
          <w:szCs w:val="32"/>
        </w:rPr>
        <w:t>完</w:t>
      </w:r>
      <w:r>
        <w:rPr>
          <w:rFonts w:hint="default" w:ascii="Times New Roman" w:hAnsi="Times New Roman" w:eastAsia="方正仿宋_GBK" w:cs="Times New Roman"/>
          <w:color w:val="auto"/>
          <w:spacing w:val="6"/>
          <w:sz w:val="32"/>
          <w:szCs w:val="32"/>
        </w:rPr>
        <w:t>善包括征地补偿安置在内的农村集体经济组织资产</w:t>
      </w:r>
      <w:r>
        <w:rPr>
          <w:rFonts w:hint="default" w:ascii="Times New Roman" w:hAnsi="Times New Roman" w:eastAsia="方正仿宋_GBK" w:cs="Times New Roman"/>
          <w:color w:val="auto"/>
          <w:spacing w:val="11"/>
          <w:sz w:val="32"/>
          <w:szCs w:val="32"/>
        </w:rPr>
        <w:t>收益内部分配机制</w:t>
      </w:r>
      <w:r>
        <w:rPr>
          <w:rFonts w:hint="eastAsia" w:ascii="Times New Roman" w:hAnsi="Times New Roman" w:eastAsia="方正仿宋_GBK" w:cs="Times New Roman"/>
          <w:color w:val="auto"/>
          <w:spacing w:val="11"/>
          <w:sz w:val="32"/>
          <w:szCs w:val="32"/>
          <w:lang w:eastAsia="zh-CN"/>
        </w:rPr>
        <w:t>，</w:t>
      </w:r>
      <w:r>
        <w:rPr>
          <w:rFonts w:hint="default" w:ascii="Times New Roman" w:hAnsi="Times New Roman" w:eastAsia="方正仿宋_GBK" w:cs="Times New Roman"/>
          <w:color w:val="auto"/>
          <w:spacing w:val="11"/>
          <w:sz w:val="32"/>
          <w:szCs w:val="32"/>
        </w:rPr>
        <w:t>保障妇女在农村集体经济组织资产股权量化</w:t>
      </w:r>
      <w:r>
        <w:rPr>
          <w:rFonts w:hint="default" w:ascii="Times New Roman" w:hAnsi="Times New Roman" w:eastAsia="方正仿宋_GBK" w:cs="Times New Roman"/>
          <w:color w:val="auto"/>
          <w:spacing w:val="11"/>
          <w:sz w:val="32"/>
          <w:szCs w:val="32"/>
          <w:lang w:eastAsia="zh-CN"/>
        </w:rPr>
        <w:t>、</w:t>
      </w:r>
      <w:r>
        <w:rPr>
          <w:rFonts w:hint="default" w:ascii="Times New Roman" w:hAnsi="Times New Roman" w:eastAsia="方正仿宋_GBK" w:cs="Times New Roman"/>
          <w:color w:val="auto"/>
          <w:spacing w:val="11"/>
          <w:sz w:val="32"/>
          <w:szCs w:val="32"/>
        </w:rPr>
        <w:t>权益流转和继承等各环节</w:t>
      </w:r>
      <w:r>
        <w:rPr>
          <w:rFonts w:hint="eastAsia" w:ascii="Times New Roman" w:hAnsi="Times New Roman" w:eastAsia="方正仿宋_GBK" w:cs="Times New Roman"/>
          <w:color w:val="auto"/>
          <w:spacing w:val="11"/>
          <w:sz w:val="32"/>
          <w:szCs w:val="32"/>
          <w:lang w:eastAsia="zh-CN"/>
        </w:rPr>
        <w:t>，</w:t>
      </w:r>
      <w:r>
        <w:rPr>
          <w:rFonts w:hint="default" w:ascii="Times New Roman" w:hAnsi="Times New Roman" w:eastAsia="方正仿宋_GBK" w:cs="Times New Roman"/>
          <w:color w:val="auto"/>
          <w:spacing w:val="11"/>
          <w:sz w:val="32"/>
          <w:szCs w:val="32"/>
        </w:rPr>
        <w:t>作为农</w:t>
      </w:r>
      <w:r>
        <w:rPr>
          <w:rFonts w:hint="default" w:ascii="Times New Roman" w:hAnsi="Times New Roman" w:eastAsia="方正仿宋_GBK" w:cs="Times New Roman"/>
          <w:color w:val="auto"/>
          <w:spacing w:val="6"/>
          <w:sz w:val="32"/>
          <w:szCs w:val="32"/>
        </w:rPr>
        <w:t>村集体经济组织成员和家庭成员平等享有知情权</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7"/>
          <w:sz w:val="32"/>
          <w:szCs w:val="32"/>
        </w:rPr>
        <w:t>参与决策权和收益权。保障进城落户女农民经济权</w:t>
      </w:r>
      <w:r>
        <w:rPr>
          <w:rFonts w:hint="default" w:ascii="Times New Roman" w:hAnsi="Times New Roman" w:eastAsia="方正仿宋_GBK" w:cs="Times New Roman"/>
          <w:color w:val="auto"/>
          <w:spacing w:val="-3"/>
          <w:sz w:val="32"/>
          <w:szCs w:val="32"/>
        </w:rPr>
        <w:t>益。畅通经济权益受侵害农村妇女维权渠道</w:t>
      </w:r>
      <w:r>
        <w:rPr>
          <w:rFonts w:hint="default" w:ascii="Times New Roman" w:hAnsi="Times New Roman" w:eastAsia="方正仿宋_GBK" w:cs="Times New Roman"/>
          <w:color w:val="auto"/>
          <w:spacing w:val="-3"/>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b/>
          <w:bCs/>
          <w:color w:val="auto"/>
          <w:sz w:val="32"/>
          <w:szCs w:val="32"/>
        </w:rPr>
        <w:t>12</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支持脱贫妇女稳定增加收入</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2"/>
          <w:sz w:val="32"/>
          <w:szCs w:val="32"/>
        </w:rPr>
        <w:t>建立农村低收入</w:t>
      </w:r>
      <w:r>
        <w:rPr>
          <w:rFonts w:hint="default" w:ascii="Times New Roman" w:hAnsi="Times New Roman" w:eastAsia="方正仿宋_GBK" w:cs="Times New Roman"/>
          <w:color w:val="auto"/>
          <w:spacing w:val="-16"/>
          <w:sz w:val="32"/>
          <w:szCs w:val="32"/>
        </w:rPr>
        <w:t>人口和偏远地区帮扶机制。健全防止返贫监测和动态帮</w:t>
      </w:r>
      <w:r>
        <w:rPr>
          <w:rFonts w:hint="default" w:ascii="Times New Roman" w:hAnsi="Times New Roman" w:eastAsia="方正仿宋_GBK" w:cs="Times New Roman"/>
          <w:color w:val="auto"/>
          <w:spacing w:val="-5"/>
          <w:sz w:val="32"/>
          <w:szCs w:val="32"/>
        </w:rPr>
        <w:t>扶机制</w:t>
      </w:r>
      <w:r>
        <w:rPr>
          <w:rFonts w:hint="default"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扶持发展适合城乡低收入妇女发展的服装加</w:t>
      </w:r>
      <w:r>
        <w:rPr>
          <w:rFonts w:hint="default" w:ascii="Times New Roman" w:hAnsi="Times New Roman" w:eastAsia="方正仿宋_GBK" w:cs="Times New Roman"/>
          <w:color w:val="auto"/>
          <w:spacing w:val="-21"/>
          <w:sz w:val="32"/>
          <w:szCs w:val="32"/>
        </w:rPr>
        <w:t>工、刺绣编织、特色农产品加工等劳动密集型产业项目</w:t>
      </w:r>
      <w:r>
        <w:rPr>
          <w:rFonts w:hint="default" w:ascii="Times New Roman" w:hAnsi="Times New Roman" w:eastAsia="方正仿宋_GBK" w:cs="Times New Roman"/>
          <w:color w:val="auto"/>
          <w:spacing w:val="-21"/>
          <w:sz w:val="32"/>
          <w:szCs w:val="32"/>
          <w:lang w:eastAsia="zh-CN"/>
        </w:rPr>
        <w:t>。</w:t>
      </w:r>
      <w:r>
        <w:rPr>
          <w:rFonts w:hint="default" w:ascii="Times New Roman" w:hAnsi="Times New Roman" w:eastAsia="方正仿宋_GBK" w:cs="Times New Roman"/>
          <w:color w:val="auto"/>
          <w:spacing w:val="-5"/>
          <w:sz w:val="32"/>
          <w:szCs w:val="32"/>
        </w:rPr>
        <w:t>通过致富带头人培育、帮扶车间建设和以工代赈等方</w:t>
      </w:r>
      <w:r>
        <w:rPr>
          <w:rFonts w:hint="default" w:ascii="Times New Roman" w:hAnsi="Times New Roman" w:eastAsia="方正仿宋_GBK" w:cs="Times New Roman"/>
          <w:color w:val="auto"/>
          <w:spacing w:val="3"/>
          <w:sz w:val="32"/>
          <w:szCs w:val="32"/>
        </w:rPr>
        <w:t>式</w:t>
      </w:r>
      <w:r>
        <w:rPr>
          <w:rFonts w:hint="eastAsia" w:ascii="Times New Roman" w:hAnsi="Times New Roman" w:eastAsia="方正仿宋_GBK" w:cs="Times New Roman"/>
          <w:color w:val="auto"/>
          <w:spacing w:val="3"/>
          <w:sz w:val="32"/>
          <w:szCs w:val="32"/>
          <w:lang w:eastAsia="zh-CN"/>
        </w:rPr>
        <w:t>，</w:t>
      </w:r>
      <w:r>
        <w:rPr>
          <w:rFonts w:hint="default" w:ascii="Times New Roman" w:hAnsi="Times New Roman" w:eastAsia="方正仿宋_GBK" w:cs="Times New Roman"/>
          <w:color w:val="auto"/>
          <w:spacing w:val="3"/>
          <w:sz w:val="32"/>
          <w:szCs w:val="32"/>
        </w:rPr>
        <w:t>支持农村妇女就地就近就业</w:t>
      </w:r>
      <w:r>
        <w:rPr>
          <w:rFonts w:hint="eastAsia" w:ascii="Times New Roman" w:hAnsi="Times New Roman" w:eastAsia="方正仿宋_GBK" w:cs="Times New Roman"/>
          <w:color w:val="auto"/>
          <w:spacing w:val="3"/>
          <w:sz w:val="32"/>
          <w:szCs w:val="32"/>
          <w:lang w:eastAsia="zh-CN"/>
        </w:rPr>
        <w:t>，</w:t>
      </w:r>
      <w:r>
        <w:rPr>
          <w:rFonts w:hint="default" w:ascii="Times New Roman" w:hAnsi="Times New Roman" w:eastAsia="方正仿宋_GBK" w:cs="Times New Roman"/>
          <w:color w:val="auto"/>
          <w:spacing w:val="3"/>
          <w:sz w:val="32"/>
          <w:szCs w:val="32"/>
        </w:rPr>
        <w:t>实现增收致富</w:t>
      </w:r>
      <w:r>
        <w:rPr>
          <w:rFonts w:hint="default" w:ascii="Times New Roman" w:hAnsi="Times New Roman" w:eastAsia="方正仿宋_GBK" w:cs="Times New Roman"/>
          <w:color w:val="auto"/>
          <w:spacing w:val="3"/>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1" w:right="99" w:firstLine="640"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13</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支持妇女积极参与乡村振兴</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2"/>
          <w:sz w:val="32"/>
          <w:szCs w:val="32"/>
        </w:rPr>
        <w:t>发挥妇女在农</w:t>
      </w:r>
      <w:r>
        <w:rPr>
          <w:rFonts w:hint="default" w:ascii="Times New Roman" w:hAnsi="Times New Roman" w:eastAsia="方正仿宋_GBK" w:cs="Times New Roman"/>
          <w:color w:val="auto"/>
          <w:spacing w:val="6"/>
          <w:sz w:val="32"/>
          <w:szCs w:val="32"/>
        </w:rPr>
        <w:t>村一二三产业融合发展和农业农村现代化建设中的</w:t>
      </w:r>
      <w:r>
        <w:rPr>
          <w:rFonts w:hint="default" w:ascii="Times New Roman" w:hAnsi="Times New Roman" w:eastAsia="方正仿宋_GBK" w:cs="Times New Roman"/>
          <w:color w:val="auto"/>
          <w:spacing w:val="7"/>
          <w:sz w:val="32"/>
          <w:szCs w:val="32"/>
        </w:rPr>
        <w:t>作用</w:t>
      </w:r>
      <w:r>
        <w:rPr>
          <w:rFonts w:hint="default"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大力开展现代农业示范基地建设</w:t>
      </w:r>
      <w:r>
        <w:rPr>
          <w:rFonts w:hint="eastAsia"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深入实施乡</w:t>
      </w:r>
      <w:r>
        <w:rPr>
          <w:rFonts w:hint="default" w:ascii="Times New Roman" w:hAnsi="Times New Roman" w:eastAsia="方正仿宋_GBK" w:cs="Times New Roman"/>
          <w:color w:val="auto"/>
          <w:spacing w:val="6"/>
          <w:sz w:val="32"/>
          <w:szCs w:val="32"/>
        </w:rPr>
        <w:t>村振兴巾帼行动</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发挥农村创业创新园区</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基地</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15"/>
          <w:sz w:val="32"/>
          <w:szCs w:val="32"/>
        </w:rPr>
        <w:t xml:space="preserve"> </w:t>
      </w:r>
      <w:r>
        <w:rPr>
          <w:rFonts w:hint="default" w:ascii="Times New Roman" w:hAnsi="Times New Roman" w:eastAsia="方正仿宋_GBK" w:cs="Times New Roman"/>
          <w:color w:val="auto"/>
          <w:spacing w:val="6"/>
          <w:sz w:val="32"/>
          <w:szCs w:val="32"/>
        </w:rPr>
        <w:t>等</w:t>
      </w:r>
      <w:r>
        <w:rPr>
          <w:rFonts w:hint="default" w:ascii="Times New Roman" w:hAnsi="Times New Roman" w:eastAsia="方正仿宋_GBK" w:cs="Times New Roman"/>
          <w:color w:val="auto"/>
          <w:spacing w:val="1"/>
          <w:sz w:val="32"/>
          <w:szCs w:val="32"/>
        </w:rPr>
        <w:t>平台作用</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鼓励支持妇女创办领办新型农业经营主体</w:t>
      </w:r>
      <w:r>
        <w:rPr>
          <w:rFonts w:hint="default" w:ascii="Times New Roman" w:hAnsi="Times New Roman" w:eastAsia="方正仿宋_GBK" w:cs="Times New Roman"/>
          <w:color w:val="auto"/>
          <w:spacing w:val="6"/>
          <w:sz w:val="32"/>
          <w:szCs w:val="32"/>
        </w:rPr>
        <w:t>和农业社会化服务组织</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加强高素质女农民培育</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引</w:t>
      </w:r>
      <w:r>
        <w:rPr>
          <w:rFonts w:hint="default" w:ascii="Times New Roman" w:hAnsi="Times New Roman" w:eastAsia="方正仿宋_GBK" w:cs="Times New Roman"/>
          <w:color w:val="auto"/>
          <w:spacing w:val="-5"/>
          <w:sz w:val="32"/>
          <w:szCs w:val="32"/>
        </w:rPr>
        <w:t>导女农民争做乡村工匠、文化能人、手工艺人、农技</w:t>
      </w:r>
      <w:r>
        <w:rPr>
          <w:rFonts w:hint="default" w:ascii="Times New Roman" w:hAnsi="Times New Roman" w:eastAsia="方正仿宋_GBK" w:cs="Times New Roman"/>
          <w:color w:val="auto"/>
          <w:spacing w:val="-3"/>
          <w:sz w:val="32"/>
          <w:szCs w:val="32"/>
        </w:rPr>
        <w:t>协领办人和新型农业经营主体带头人。</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72"/>
        <w:jc w:val="both"/>
        <w:textAlignment w:val="baseline"/>
        <w:rPr>
          <w:rFonts w:hint="default" w:ascii="Times New Roman" w:hAnsi="Times New Roman" w:eastAsia="方正楷体_GBK" w:cs="Times New Roman"/>
          <w:color w:val="auto"/>
          <w:spacing w:val="-13"/>
          <w:w w:val="96"/>
          <w:sz w:val="32"/>
          <w:szCs w:val="32"/>
          <w14:textOutline w14:w="5080" w14:cap="flat" w14:cmpd="sng">
            <w14:solidFill>
              <w14:srgbClr w14:val="000000"/>
            </w14:solidFill>
            <w14:prstDash w14:val="solid"/>
            <w14:miter w14:val="0"/>
          </w14:textOutline>
        </w:rPr>
      </w:pPr>
      <w:r>
        <w:rPr>
          <w:rFonts w:hint="default" w:ascii="Times New Roman" w:hAnsi="Times New Roman" w:eastAsia="方正楷体_GBK" w:cs="Times New Roman"/>
          <w:color w:val="auto"/>
          <w:spacing w:val="-13"/>
          <w:w w:val="96"/>
          <w:sz w:val="32"/>
          <w:szCs w:val="32"/>
          <w:lang w:eastAsia="zh-CN"/>
          <w14:textOutline w14:w="5080" w14:cap="flat" w14:cmpd="sng">
            <w14:solidFill>
              <w14:srgbClr w14:val="000000"/>
            </w14:solidFill>
            <w14:prstDash w14:val="solid"/>
            <w14:miter w14:val="0"/>
          </w14:textOutline>
        </w:rPr>
        <w:t>（</w:t>
      </w:r>
      <w:r>
        <w:rPr>
          <w:rFonts w:hint="default" w:ascii="Times New Roman" w:hAnsi="Times New Roman" w:eastAsia="方正楷体_GBK" w:cs="Times New Roman"/>
          <w:color w:val="auto"/>
          <w:spacing w:val="-13"/>
          <w:w w:val="96"/>
          <w:sz w:val="32"/>
          <w:szCs w:val="32"/>
          <w14:textOutline w14:w="5080" w14:cap="flat" w14:cmpd="sng">
            <w14:solidFill>
              <w14:srgbClr w14:val="000000"/>
            </w14:solidFill>
            <w14:prstDash w14:val="solid"/>
            <w14:miter w14:val="0"/>
          </w14:textOutline>
        </w:rPr>
        <w:t>四</w:t>
      </w:r>
      <w:r>
        <w:rPr>
          <w:rFonts w:hint="default" w:ascii="Times New Roman" w:hAnsi="Times New Roman" w:eastAsia="方正楷体_GBK" w:cs="Times New Roman"/>
          <w:color w:val="auto"/>
          <w:spacing w:val="-13"/>
          <w:w w:val="96"/>
          <w:sz w:val="32"/>
          <w:szCs w:val="32"/>
          <w:lang w:eastAsia="zh-CN"/>
          <w14:textOutline w14:w="5080" w14:cap="flat" w14:cmpd="sng">
            <w14:solidFill>
              <w14:srgbClr w14:val="000000"/>
            </w14:solidFill>
            <w14:prstDash w14:val="solid"/>
            <w14:miter w14:val="0"/>
          </w14:textOutline>
        </w:rPr>
        <w:t>）</w:t>
      </w:r>
      <w:r>
        <w:rPr>
          <w:rFonts w:hint="default" w:ascii="Times New Roman" w:hAnsi="Times New Roman" w:eastAsia="方正楷体_GBK" w:cs="Times New Roman"/>
          <w:color w:val="auto"/>
          <w:spacing w:val="-13"/>
          <w:w w:val="96"/>
          <w:sz w:val="32"/>
          <w:szCs w:val="32"/>
          <w14:textOutline w14:w="5080" w14:cap="flat" w14:cmpd="sng">
            <w14:solidFill>
              <w14:srgbClr w14:val="000000"/>
            </w14:solidFill>
            <w14:prstDash w14:val="solid"/>
            <w14:miter w14:val="0"/>
          </w14:textOutline>
        </w:rPr>
        <w:t xml:space="preserve"> 妇女与决策和管理</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72" w:firstLineChars="200"/>
        <w:jc w:val="both"/>
        <w:textAlignment w:val="baseline"/>
        <w:rPr>
          <w:rFonts w:hint="default" w:ascii="Times New Roman" w:hAnsi="Times New Roman" w:eastAsia="方正仿宋_GBK" w:cs="Times New Roman"/>
          <w:color w:val="auto"/>
          <w:spacing w:val="8"/>
          <w:sz w:val="32"/>
          <w:szCs w:val="32"/>
          <w14:textOutline w14:w="4724" w14:cap="flat" w14:cmpd="sng">
            <w14:solidFill>
              <w14:srgbClr w14:val="000000"/>
            </w14:solidFill>
            <w14:prstDash w14:val="solid"/>
            <w14:miter w14:val="0"/>
          </w14:textOutline>
        </w:rPr>
      </w:pPr>
      <w:r>
        <w:rPr>
          <w:rFonts w:hint="default" w:ascii="Times New Roman" w:hAnsi="Times New Roman" w:eastAsia="方正仿宋_GBK" w:cs="Times New Roman"/>
          <w:color w:val="auto"/>
          <w:spacing w:val="8"/>
          <w:sz w:val="32"/>
          <w:szCs w:val="32"/>
          <w14:textOutline w14:w="4724" w14:cap="flat" w14:cmpd="sng">
            <w14:solidFill>
              <w14:srgbClr w14:val="000000"/>
            </w14:solidFill>
            <w14:prstDash w14:val="solid"/>
            <w14:miter w14:val="0"/>
          </w14:textOutline>
        </w:rPr>
        <w:t>主要目标:</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60" w:lineRule="exact"/>
        <w:ind w:firstLine="664" w:firstLineChars="200"/>
        <w:jc w:val="both"/>
        <w:textAlignment w:val="baseline"/>
        <w:rPr>
          <w:rFonts w:hint="default" w:ascii="Times New Roman" w:hAnsi="Times New Roman" w:eastAsia="方正仿宋_GBK" w:cs="Times New Roman"/>
          <w:color w:val="auto"/>
          <w:spacing w:val="14"/>
          <w:w w:val="102"/>
          <w:sz w:val="32"/>
          <w:szCs w:val="32"/>
          <w:lang w:eastAsia="zh-CN"/>
        </w:rPr>
      </w:pPr>
      <w:r>
        <w:rPr>
          <w:rFonts w:hint="default" w:ascii="Times New Roman" w:hAnsi="Times New Roman" w:eastAsia="方正仿宋_GBK" w:cs="Times New Roman"/>
          <w:color w:val="auto"/>
          <w:spacing w:val="6"/>
          <w:sz w:val="32"/>
          <w:szCs w:val="32"/>
          <w:lang w:val="en-US" w:eastAsia="zh-CN"/>
        </w:rPr>
        <w:t>1.</w:t>
      </w:r>
      <w:r>
        <w:rPr>
          <w:rFonts w:hint="default" w:ascii="Times New Roman" w:hAnsi="Times New Roman" w:eastAsia="方正仿宋_GBK" w:cs="Times New Roman"/>
          <w:color w:val="auto"/>
          <w:spacing w:val="6"/>
          <w:sz w:val="32"/>
          <w:szCs w:val="32"/>
        </w:rPr>
        <w:t>保障妇女参与社会主义民主政治建设和社会</w:t>
      </w:r>
      <w:r>
        <w:rPr>
          <w:rFonts w:hint="default" w:ascii="Times New Roman" w:hAnsi="Times New Roman" w:eastAsia="方正仿宋_GBK" w:cs="Times New Roman"/>
          <w:color w:val="auto"/>
          <w:spacing w:val="14"/>
          <w:w w:val="102"/>
          <w:sz w:val="32"/>
          <w:szCs w:val="32"/>
        </w:rPr>
        <w:t>治理</w:t>
      </w:r>
      <w:r>
        <w:rPr>
          <w:rFonts w:hint="eastAsia" w:ascii="Times New Roman" w:hAnsi="Times New Roman" w:eastAsia="方正仿宋_GBK" w:cs="Times New Roman"/>
          <w:color w:val="auto"/>
          <w:spacing w:val="14"/>
          <w:w w:val="102"/>
          <w:sz w:val="32"/>
          <w:szCs w:val="32"/>
          <w:lang w:eastAsia="zh-CN"/>
        </w:rPr>
        <w:t>，</w:t>
      </w:r>
      <w:r>
        <w:rPr>
          <w:rFonts w:hint="default" w:ascii="Times New Roman" w:hAnsi="Times New Roman" w:eastAsia="方正仿宋_GBK" w:cs="Times New Roman"/>
          <w:color w:val="auto"/>
          <w:spacing w:val="14"/>
          <w:w w:val="102"/>
          <w:sz w:val="32"/>
          <w:szCs w:val="32"/>
        </w:rPr>
        <w:t>提升参与水平</w:t>
      </w:r>
      <w:r>
        <w:rPr>
          <w:rFonts w:hint="default" w:ascii="Times New Roman" w:hAnsi="Times New Roman" w:eastAsia="方正仿宋_GBK" w:cs="Times New Roman"/>
          <w:color w:val="auto"/>
          <w:spacing w:val="14"/>
          <w:w w:val="102"/>
          <w:sz w:val="32"/>
          <w:szCs w:val="32"/>
          <w:lang w:eastAsia="zh-CN"/>
        </w:rPr>
        <w:t>。</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60" w:lineRule="exact"/>
        <w:ind w:firstLine="696" w:firstLineChars="200"/>
        <w:jc w:val="both"/>
        <w:textAlignment w:val="baseline"/>
        <w:rPr>
          <w:rFonts w:hint="default" w:ascii="Times New Roman" w:hAnsi="Times New Roman" w:eastAsia="方正仿宋_GBK" w:cs="Times New Roman"/>
          <w:color w:val="auto"/>
          <w:spacing w:val="6"/>
          <w:sz w:val="32"/>
          <w:szCs w:val="32"/>
          <w:lang w:val="en-US" w:eastAsia="zh-CN"/>
        </w:rPr>
      </w:pPr>
      <w:r>
        <w:rPr>
          <w:rFonts w:hint="default" w:ascii="Times New Roman" w:hAnsi="Times New Roman" w:eastAsia="方正仿宋_GBK" w:cs="Times New Roman"/>
          <w:color w:val="auto"/>
          <w:spacing w:val="14"/>
          <w:sz w:val="32"/>
          <w:szCs w:val="32"/>
          <w:lang w:val="en-US" w:eastAsia="zh-CN"/>
        </w:rPr>
        <w:t>2.</w:t>
      </w:r>
      <w:r>
        <w:rPr>
          <w:rFonts w:hint="default" w:ascii="Times New Roman" w:hAnsi="Times New Roman" w:eastAsia="方正仿宋_GBK" w:cs="Times New Roman"/>
          <w:color w:val="auto"/>
          <w:spacing w:val="14"/>
          <w:sz w:val="32"/>
          <w:szCs w:val="32"/>
        </w:rPr>
        <w:t>中国共产党女党员保持合理比例</w:t>
      </w:r>
      <w:r>
        <w:rPr>
          <w:rFonts w:hint="default" w:ascii="Times New Roman" w:hAnsi="Times New Roman" w:eastAsia="方正仿宋_GBK" w:cs="Times New Roman"/>
          <w:color w:val="auto"/>
          <w:spacing w:val="14"/>
          <w:sz w:val="32"/>
          <w:szCs w:val="32"/>
          <w:lang w:eastAsia="zh-CN"/>
        </w:rPr>
        <w:t>。</w:t>
      </w:r>
      <w:r>
        <w:rPr>
          <w:rFonts w:hint="default" w:ascii="Times New Roman" w:hAnsi="Times New Roman" w:eastAsia="方正仿宋_GBK" w:cs="Times New Roman"/>
          <w:color w:val="auto"/>
          <w:spacing w:val="6"/>
          <w:sz w:val="32"/>
          <w:szCs w:val="32"/>
          <w:lang w:val="en-US" w:eastAsia="zh-CN"/>
        </w:rPr>
        <w:t>党的地方各级代表大会代表中女代表占代表总数的比例一般不底于本地区党员总数中女党员的比例。</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right="43" w:firstLine="676"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9"/>
          <w:sz w:val="32"/>
          <w:szCs w:val="32"/>
          <w:lang w:val="en-US" w:eastAsia="zh-CN"/>
        </w:rPr>
        <w:t>3.</w:t>
      </w:r>
      <w:r>
        <w:rPr>
          <w:rFonts w:hint="default" w:ascii="Times New Roman" w:hAnsi="Times New Roman" w:eastAsia="方正仿宋_GBK" w:cs="Times New Roman"/>
          <w:color w:val="auto"/>
          <w:spacing w:val="9"/>
          <w:sz w:val="32"/>
          <w:szCs w:val="32"/>
        </w:rPr>
        <w:t>各级人大代表和</w:t>
      </w:r>
      <w:r>
        <w:rPr>
          <w:rFonts w:hint="eastAsia" w:ascii="Times New Roman" w:hAnsi="Times New Roman" w:eastAsia="方正仿宋_GBK" w:cs="Times New Roman"/>
          <w:color w:val="auto"/>
          <w:spacing w:val="9"/>
          <w:sz w:val="32"/>
          <w:szCs w:val="32"/>
          <w:lang w:eastAsia="zh-CN"/>
        </w:rPr>
        <w:t>人大常委会委员</w:t>
      </w:r>
      <w:r>
        <w:rPr>
          <w:rFonts w:hint="default" w:ascii="Times New Roman" w:hAnsi="Times New Roman" w:eastAsia="方正仿宋_GBK" w:cs="Times New Roman"/>
          <w:color w:val="auto"/>
          <w:spacing w:val="9"/>
          <w:sz w:val="32"/>
          <w:szCs w:val="32"/>
        </w:rPr>
        <w:t>中的女性比例逐</w:t>
      </w:r>
      <w:r>
        <w:rPr>
          <w:rFonts w:hint="default" w:ascii="Times New Roman" w:hAnsi="Times New Roman" w:eastAsia="方正仿宋_GBK" w:cs="Times New Roman"/>
          <w:color w:val="auto"/>
          <w:spacing w:val="13"/>
          <w:sz w:val="32"/>
          <w:szCs w:val="32"/>
        </w:rPr>
        <w:t>步提高;各级政协委员和政协</w:t>
      </w:r>
      <w:r>
        <w:rPr>
          <w:rFonts w:hint="eastAsia" w:ascii="Times New Roman" w:hAnsi="Times New Roman" w:eastAsia="方正仿宋_GBK" w:cs="Times New Roman"/>
          <w:color w:val="auto"/>
          <w:spacing w:val="13"/>
          <w:sz w:val="32"/>
          <w:szCs w:val="32"/>
          <w:lang w:eastAsia="zh-CN"/>
        </w:rPr>
        <w:t>常委会委员</w:t>
      </w:r>
      <w:r>
        <w:rPr>
          <w:rFonts w:hint="default" w:ascii="Times New Roman" w:hAnsi="Times New Roman" w:eastAsia="方正仿宋_GBK" w:cs="Times New Roman"/>
          <w:color w:val="auto"/>
          <w:spacing w:val="13"/>
          <w:sz w:val="32"/>
          <w:szCs w:val="32"/>
        </w:rPr>
        <w:t>中的女性比例</w:t>
      </w:r>
      <w:r>
        <w:rPr>
          <w:rFonts w:hint="default" w:ascii="Times New Roman" w:hAnsi="Times New Roman" w:eastAsia="方正仿宋_GBK" w:cs="Times New Roman"/>
          <w:color w:val="auto"/>
          <w:spacing w:val="-5"/>
          <w:sz w:val="32"/>
          <w:szCs w:val="32"/>
        </w:rPr>
        <w:t>逐步提高</w:t>
      </w:r>
      <w:r>
        <w:rPr>
          <w:rFonts w:hint="default" w:ascii="Times New Roman" w:hAnsi="Times New Roman" w:eastAsia="方正仿宋_GBK" w:cs="Times New Roman"/>
          <w:color w:val="auto"/>
          <w:spacing w:val="-5"/>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right="30" w:firstLine="676"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9"/>
          <w:sz w:val="32"/>
          <w:szCs w:val="32"/>
        </w:rPr>
        <w:t>4</w:t>
      </w:r>
      <w:r>
        <w:rPr>
          <w:rFonts w:hint="default" w:ascii="Times New Roman" w:hAnsi="Times New Roman" w:eastAsia="方正仿宋_GBK" w:cs="Times New Roman"/>
          <w:color w:val="auto"/>
          <w:spacing w:val="9"/>
          <w:sz w:val="32"/>
          <w:szCs w:val="32"/>
          <w:lang w:eastAsia="zh-CN"/>
        </w:rPr>
        <w:t>.</w:t>
      </w:r>
      <w:r>
        <w:rPr>
          <w:rFonts w:hint="default" w:ascii="Times New Roman" w:hAnsi="Times New Roman" w:eastAsia="方正仿宋_GBK" w:cs="Times New Roman"/>
          <w:color w:val="auto"/>
          <w:spacing w:val="9"/>
          <w:sz w:val="32"/>
          <w:szCs w:val="32"/>
        </w:rPr>
        <w:t>县级以上地方政府领导班子中的女干部比例</w:t>
      </w:r>
      <w:r>
        <w:rPr>
          <w:rFonts w:hint="default" w:ascii="Times New Roman" w:hAnsi="Times New Roman" w:eastAsia="方正仿宋_GBK" w:cs="Times New Roman"/>
          <w:color w:val="auto"/>
          <w:spacing w:val="13"/>
          <w:sz w:val="32"/>
          <w:szCs w:val="32"/>
        </w:rPr>
        <w:t>逐步提高</w:t>
      </w:r>
      <w:r>
        <w:rPr>
          <w:rFonts w:hint="eastAsia" w:ascii="Times New Roman" w:hAnsi="Times New Roman" w:eastAsia="方正仿宋_GBK" w:cs="Times New Roman"/>
          <w:color w:val="auto"/>
          <w:spacing w:val="13"/>
          <w:sz w:val="32"/>
          <w:szCs w:val="32"/>
          <w:lang w:eastAsia="zh-CN"/>
        </w:rPr>
        <w:t>，</w:t>
      </w:r>
      <w:r>
        <w:rPr>
          <w:rFonts w:hint="default" w:ascii="Times New Roman" w:hAnsi="Times New Roman" w:eastAsia="方正仿宋_GBK" w:cs="Times New Roman"/>
          <w:color w:val="auto"/>
          <w:spacing w:val="13"/>
          <w:sz w:val="32"/>
          <w:szCs w:val="32"/>
        </w:rPr>
        <w:t>担任正职女干部占同级正职干部比例逐</w:t>
      </w:r>
      <w:r>
        <w:rPr>
          <w:rFonts w:hint="default" w:ascii="Times New Roman" w:hAnsi="Times New Roman" w:eastAsia="方正仿宋_GBK" w:cs="Times New Roman"/>
          <w:color w:val="auto"/>
          <w:spacing w:val="-11"/>
          <w:sz w:val="32"/>
          <w:szCs w:val="32"/>
        </w:rPr>
        <w:t>步提高。</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right="15" w:firstLine="632"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2"/>
          <w:sz w:val="32"/>
          <w:szCs w:val="32"/>
        </w:rPr>
        <w:t>5</w:t>
      </w:r>
      <w:r>
        <w:rPr>
          <w:rFonts w:hint="default" w:ascii="Times New Roman" w:hAnsi="Times New Roman" w:eastAsia="方正仿宋_GBK" w:cs="Times New Roman"/>
          <w:color w:val="auto"/>
          <w:spacing w:val="-2"/>
          <w:sz w:val="32"/>
          <w:szCs w:val="32"/>
          <w:lang w:eastAsia="zh-CN"/>
        </w:rPr>
        <w:t>.</w:t>
      </w:r>
      <w:r>
        <w:rPr>
          <w:rFonts w:hint="default" w:ascii="Times New Roman" w:hAnsi="Times New Roman" w:eastAsia="方正仿宋_GBK" w:cs="Times New Roman"/>
          <w:color w:val="auto"/>
          <w:spacing w:val="-2"/>
          <w:sz w:val="32"/>
          <w:szCs w:val="32"/>
          <w:lang w:val="en-US" w:eastAsia="zh-CN"/>
        </w:rPr>
        <w:t>地区</w:t>
      </w:r>
      <w:r>
        <w:rPr>
          <w:rFonts w:hint="default" w:ascii="Times New Roman" w:hAnsi="Times New Roman" w:eastAsia="方正仿宋_GBK" w:cs="Times New Roman"/>
          <w:color w:val="auto"/>
          <w:spacing w:val="-2"/>
          <w:sz w:val="32"/>
          <w:szCs w:val="32"/>
        </w:rPr>
        <w:t>各委、办和县级以上政府部门领导班子</w:t>
      </w:r>
      <w:r>
        <w:rPr>
          <w:rFonts w:hint="default" w:ascii="Times New Roman" w:hAnsi="Times New Roman" w:eastAsia="方正仿宋_GBK" w:cs="Times New Roman"/>
          <w:color w:val="auto"/>
          <w:spacing w:val="-1"/>
          <w:sz w:val="32"/>
          <w:szCs w:val="32"/>
        </w:rPr>
        <w:t>中女干部比例逐步提高</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担任正职女干部占同级正职</w:t>
      </w:r>
      <w:r>
        <w:rPr>
          <w:rFonts w:hint="default" w:ascii="Times New Roman" w:hAnsi="Times New Roman" w:eastAsia="方正仿宋_GBK" w:cs="Times New Roman"/>
          <w:color w:val="auto"/>
          <w:spacing w:val="-13"/>
          <w:sz w:val="32"/>
          <w:szCs w:val="32"/>
        </w:rPr>
        <w:t>干部比例逐步提高。</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32" w:firstLineChars="200"/>
        <w:jc w:val="both"/>
        <w:textAlignment w:val="baseline"/>
        <w:rPr>
          <w:rFonts w:hint="default" w:ascii="Times New Roman" w:hAnsi="Times New Roman" w:eastAsia="方正仿宋_GBK" w:cs="Times New Roman"/>
          <w:color w:val="auto"/>
          <w:spacing w:val="-2"/>
          <w:sz w:val="32"/>
          <w:szCs w:val="32"/>
        </w:rPr>
      </w:pPr>
      <w:r>
        <w:rPr>
          <w:rFonts w:hint="default" w:ascii="Times New Roman" w:hAnsi="Times New Roman" w:eastAsia="方正仿宋_GBK" w:cs="Times New Roman"/>
          <w:color w:val="auto"/>
          <w:spacing w:val="-2"/>
          <w:sz w:val="32"/>
          <w:szCs w:val="32"/>
        </w:rPr>
        <w:t>6</w:t>
      </w:r>
      <w:r>
        <w:rPr>
          <w:rFonts w:hint="default" w:ascii="Times New Roman" w:hAnsi="Times New Roman" w:eastAsia="方正仿宋_GBK" w:cs="Times New Roman"/>
          <w:color w:val="auto"/>
          <w:spacing w:val="-2"/>
          <w:sz w:val="32"/>
          <w:szCs w:val="32"/>
          <w:lang w:eastAsia="zh-CN"/>
        </w:rPr>
        <w:t>.</w:t>
      </w:r>
      <w:r>
        <w:rPr>
          <w:rFonts w:hint="default" w:ascii="Times New Roman" w:hAnsi="Times New Roman" w:eastAsia="方正仿宋_GBK" w:cs="Times New Roman"/>
          <w:color w:val="auto"/>
          <w:spacing w:val="-2"/>
          <w:sz w:val="32"/>
          <w:szCs w:val="32"/>
        </w:rPr>
        <w:t>各级各类事业单位领导班子成员中女性比例逐步提高。</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32"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2"/>
          <w:sz w:val="32"/>
          <w:szCs w:val="32"/>
        </w:rPr>
        <w:t>7</w:t>
      </w:r>
      <w:r>
        <w:rPr>
          <w:rFonts w:hint="default" w:ascii="Times New Roman" w:hAnsi="Times New Roman" w:eastAsia="方正仿宋_GBK" w:cs="Times New Roman"/>
          <w:color w:val="auto"/>
          <w:spacing w:val="-2"/>
          <w:sz w:val="32"/>
          <w:szCs w:val="32"/>
          <w:lang w:eastAsia="zh-CN"/>
        </w:rPr>
        <w:t>.</w:t>
      </w:r>
      <w:r>
        <w:rPr>
          <w:rFonts w:hint="default" w:ascii="Times New Roman" w:hAnsi="Times New Roman" w:eastAsia="方正仿宋_GBK" w:cs="Times New Roman"/>
          <w:color w:val="auto"/>
          <w:spacing w:val="-2"/>
          <w:sz w:val="32"/>
          <w:szCs w:val="32"/>
        </w:rPr>
        <w:t>企业董事会、监事会成员及管理层中女性比例</w:t>
      </w:r>
      <w:r>
        <w:rPr>
          <w:rFonts w:hint="default" w:ascii="Times New Roman" w:hAnsi="Times New Roman" w:eastAsia="方正仿宋_GBK" w:cs="Times New Roman"/>
          <w:color w:val="auto"/>
          <w:spacing w:val="-5"/>
          <w:sz w:val="32"/>
          <w:szCs w:val="32"/>
        </w:rPr>
        <w:t>逐步提高。企事业单位职工代表大会中女性比例与女</w:t>
      </w:r>
      <w:r>
        <w:rPr>
          <w:rFonts w:hint="default" w:ascii="Times New Roman" w:hAnsi="Times New Roman" w:eastAsia="方正仿宋_GBK" w:cs="Times New Roman"/>
          <w:color w:val="auto"/>
          <w:spacing w:val="-13"/>
          <w:sz w:val="32"/>
          <w:szCs w:val="32"/>
        </w:rPr>
        <w:t>职工比例相适应。</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right="63" w:firstLine="672" w:firstLineChars="200"/>
        <w:jc w:val="both"/>
        <w:textAlignment w:val="baseline"/>
        <w:rPr>
          <w:rFonts w:hint="default" w:ascii="Times New Roman" w:hAnsi="Times New Roman" w:eastAsia="方正仿宋_GBK" w:cs="Times New Roman"/>
          <w:color w:val="auto"/>
          <w:sz w:val="32"/>
          <w:szCs w:val="32"/>
          <w:u w:val="single"/>
          <w:lang w:eastAsia="zh-CN"/>
        </w:rPr>
      </w:pPr>
      <w:r>
        <w:rPr>
          <w:rFonts w:hint="default" w:ascii="Times New Roman" w:hAnsi="Times New Roman" w:eastAsia="方正仿宋_GBK" w:cs="Times New Roman"/>
          <w:color w:val="auto"/>
          <w:spacing w:val="8"/>
          <w:sz w:val="32"/>
          <w:szCs w:val="32"/>
        </w:rPr>
        <w:t>8</w:t>
      </w:r>
      <w:r>
        <w:rPr>
          <w:rFonts w:hint="default" w:ascii="Times New Roman" w:hAnsi="Times New Roman" w:eastAsia="方正仿宋_GBK" w:cs="Times New Roman"/>
          <w:color w:val="auto"/>
          <w:spacing w:val="8"/>
          <w:sz w:val="32"/>
          <w:szCs w:val="32"/>
          <w:lang w:eastAsia="zh-CN"/>
        </w:rPr>
        <w:t>.</w:t>
      </w:r>
      <w:r>
        <w:rPr>
          <w:rFonts w:hint="default" w:ascii="Times New Roman" w:hAnsi="Times New Roman" w:eastAsia="方正仿宋_GBK" w:cs="Times New Roman"/>
          <w:color w:val="auto"/>
          <w:spacing w:val="8"/>
          <w:sz w:val="32"/>
          <w:szCs w:val="32"/>
        </w:rPr>
        <w:t>村党组织成员、村党组织书记中女性比例逐</w:t>
      </w:r>
      <w:r>
        <w:rPr>
          <w:rFonts w:hint="default" w:ascii="Times New Roman" w:hAnsi="Times New Roman" w:eastAsia="方正仿宋_GBK" w:cs="Times New Roman"/>
          <w:color w:val="auto"/>
          <w:spacing w:val="15"/>
          <w:w w:val="102"/>
          <w:sz w:val="32"/>
          <w:szCs w:val="32"/>
        </w:rPr>
        <w:t>步提高。村委会成员中女性比例力争达到30%以</w:t>
      </w:r>
      <w:r>
        <w:rPr>
          <w:rFonts w:hint="default" w:ascii="Times New Roman" w:hAnsi="Times New Roman" w:eastAsia="方正仿宋_GBK" w:cs="Times New Roman"/>
          <w:color w:val="auto"/>
          <w:spacing w:val="10"/>
          <w:sz w:val="32"/>
          <w:szCs w:val="32"/>
        </w:rPr>
        <w:t>上</w:t>
      </w:r>
      <w:r>
        <w:rPr>
          <w:rFonts w:hint="eastAsia" w:ascii="Times New Roman" w:hAnsi="Times New Roman" w:eastAsia="方正仿宋_GBK" w:cs="Times New Roman"/>
          <w:color w:val="auto"/>
          <w:spacing w:val="10"/>
          <w:sz w:val="32"/>
          <w:szCs w:val="32"/>
          <w:lang w:eastAsia="zh-CN"/>
        </w:rPr>
        <w:t>，</w:t>
      </w:r>
      <w:r>
        <w:rPr>
          <w:rFonts w:hint="default" w:ascii="Times New Roman" w:hAnsi="Times New Roman" w:eastAsia="方正仿宋_GBK" w:cs="Times New Roman"/>
          <w:color w:val="auto"/>
          <w:spacing w:val="10"/>
          <w:sz w:val="32"/>
          <w:szCs w:val="32"/>
        </w:rPr>
        <w:t>村委会主任中女性比例逐步提高</w:t>
      </w:r>
      <w:r>
        <w:rPr>
          <w:rFonts w:hint="default" w:ascii="Times New Roman" w:hAnsi="Times New Roman" w:eastAsia="方正仿宋_GBK" w:cs="Times New Roman"/>
          <w:color w:val="auto"/>
          <w:spacing w:val="10"/>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right="38" w:firstLine="676" w:firstLineChars="200"/>
        <w:jc w:val="both"/>
        <w:textAlignment w:val="baseline"/>
        <w:rPr>
          <w:rFonts w:hint="default" w:ascii="Times New Roman" w:hAnsi="Times New Roman" w:eastAsia="方正仿宋_GBK" w:cs="Times New Roman"/>
          <w:color w:val="auto"/>
          <w:sz w:val="32"/>
          <w:szCs w:val="32"/>
          <w:u w:val="none"/>
          <w:lang w:eastAsia="zh-CN"/>
        </w:rPr>
      </w:pPr>
      <w:r>
        <w:rPr>
          <w:rFonts w:hint="default" w:ascii="Times New Roman" w:hAnsi="Times New Roman" w:eastAsia="方正仿宋_GBK" w:cs="Times New Roman"/>
          <w:color w:val="auto"/>
          <w:spacing w:val="9"/>
          <w:sz w:val="32"/>
          <w:szCs w:val="32"/>
        </w:rPr>
        <w:t>9</w:t>
      </w:r>
      <w:r>
        <w:rPr>
          <w:rFonts w:hint="default" w:ascii="Times New Roman" w:hAnsi="Times New Roman" w:eastAsia="方正仿宋_GBK" w:cs="Times New Roman"/>
          <w:color w:val="auto"/>
          <w:spacing w:val="9"/>
          <w:sz w:val="32"/>
          <w:szCs w:val="32"/>
          <w:lang w:eastAsia="zh-CN"/>
        </w:rPr>
        <w:t>.</w:t>
      </w:r>
      <w:r>
        <w:rPr>
          <w:rFonts w:hint="default" w:ascii="Times New Roman" w:hAnsi="Times New Roman" w:eastAsia="方正仿宋_GBK" w:cs="Times New Roman"/>
          <w:color w:val="auto"/>
          <w:spacing w:val="9"/>
          <w:sz w:val="32"/>
          <w:szCs w:val="32"/>
        </w:rPr>
        <w:t>社区党组织成员、社区党组织书记中女性比</w:t>
      </w:r>
      <w:r>
        <w:rPr>
          <w:rFonts w:hint="default" w:ascii="Times New Roman" w:hAnsi="Times New Roman" w:eastAsia="方正仿宋_GBK" w:cs="Times New Roman"/>
          <w:color w:val="auto"/>
          <w:spacing w:val="7"/>
          <w:sz w:val="32"/>
          <w:szCs w:val="32"/>
        </w:rPr>
        <w:t>例偏低的逐步提高。社区居委会成员中女性比例达</w:t>
      </w:r>
      <w:r>
        <w:rPr>
          <w:rFonts w:hint="default" w:ascii="Times New Roman" w:hAnsi="Times New Roman" w:eastAsia="方正仿宋_GBK" w:cs="Times New Roman"/>
          <w:color w:val="auto"/>
          <w:spacing w:val="13"/>
          <w:w w:val="101"/>
          <w:sz w:val="32"/>
          <w:szCs w:val="32"/>
        </w:rPr>
        <w:t>到50%左右</w:t>
      </w:r>
      <w:r>
        <w:rPr>
          <w:rFonts w:hint="eastAsia" w:ascii="Times New Roman" w:hAnsi="Times New Roman" w:eastAsia="方正仿宋_GBK" w:cs="Times New Roman"/>
          <w:color w:val="auto"/>
          <w:spacing w:val="13"/>
          <w:w w:val="101"/>
          <w:sz w:val="32"/>
          <w:szCs w:val="32"/>
          <w:lang w:eastAsia="zh-CN"/>
        </w:rPr>
        <w:t>，</w:t>
      </w:r>
      <w:r>
        <w:rPr>
          <w:rFonts w:hint="default" w:ascii="Times New Roman" w:hAnsi="Times New Roman" w:eastAsia="方正仿宋_GBK" w:cs="Times New Roman"/>
          <w:color w:val="auto"/>
          <w:spacing w:val="13"/>
          <w:w w:val="101"/>
          <w:sz w:val="32"/>
          <w:szCs w:val="32"/>
        </w:rPr>
        <w:t>社区居委会主任中女性比例达</w:t>
      </w:r>
      <w:r>
        <w:rPr>
          <w:rFonts w:hint="default" w:ascii="Times New Roman" w:hAnsi="Times New Roman" w:eastAsia="方正仿宋_GBK" w:cs="Times New Roman"/>
          <w:color w:val="auto"/>
          <w:spacing w:val="13"/>
          <w:w w:val="101"/>
          <w:sz w:val="32"/>
          <w:szCs w:val="32"/>
          <w:u w:val="none"/>
        </w:rPr>
        <w:t>到40%</w:t>
      </w:r>
      <w:r>
        <w:rPr>
          <w:rFonts w:hint="default" w:ascii="Times New Roman" w:hAnsi="Times New Roman" w:eastAsia="方正仿宋_GBK" w:cs="Times New Roman"/>
          <w:color w:val="auto"/>
          <w:spacing w:val="-12"/>
          <w:sz w:val="32"/>
          <w:szCs w:val="32"/>
          <w:u w:val="none"/>
        </w:rPr>
        <w:t>以上。</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right="56" w:firstLine="640"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10</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鼓励支持女性参加社会组织、担任社会组织</w:t>
      </w:r>
      <w:r>
        <w:rPr>
          <w:rFonts w:hint="default" w:ascii="Times New Roman" w:hAnsi="Times New Roman" w:eastAsia="方正仿宋_GBK" w:cs="Times New Roman"/>
          <w:color w:val="auto"/>
          <w:spacing w:val="-12"/>
          <w:sz w:val="32"/>
          <w:szCs w:val="32"/>
        </w:rPr>
        <w:t>负责人</w:t>
      </w:r>
      <w:r>
        <w:rPr>
          <w:rFonts w:hint="default" w:ascii="Times New Roman" w:hAnsi="Times New Roman" w:eastAsia="方正仿宋_GBK" w:cs="Times New Roman"/>
          <w:color w:val="auto"/>
          <w:spacing w:val="-12"/>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76" w:firstLineChars="200"/>
        <w:jc w:val="both"/>
        <w:textAlignment w:val="baseline"/>
        <w:rPr>
          <w:rFonts w:hint="default" w:ascii="Times New Roman" w:hAnsi="Times New Roman" w:eastAsia="方正仿宋_GBK" w:cs="Times New Roman"/>
          <w:color w:val="auto"/>
          <w:spacing w:val="9"/>
          <w:sz w:val="32"/>
          <w:szCs w:val="32"/>
          <w14:textOutline w14:w="4724" w14:cap="flat" w14:cmpd="sng">
            <w14:solidFill>
              <w14:srgbClr w14:val="000000"/>
            </w14:solidFill>
            <w14:prstDash w14:val="solid"/>
            <w14:miter w14:val="0"/>
          </w14:textOutline>
        </w:rPr>
      </w:pPr>
      <w:r>
        <w:rPr>
          <w:rFonts w:hint="default" w:ascii="Times New Roman" w:hAnsi="Times New Roman" w:eastAsia="方正仿宋_GBK" w:cs="Times New Roman"/>
          <w:color w:val="auto"/>
          <w:spacing w:val="9"/>
          <w:sz w:val="32"/>
          <w:szCs w:val="32"/>
          <w14:textOutline w14:w="4724" w14:cap="flat" w14:cmpd="sng">
            <w14:solidFill>
              <w14:srgbClr w14:val="000000"/>
            </w14:solidFill>
            <w14:prstDash w14:val="solid"/>
            <w14:miter w14:val="0"/>
          </w14:textOutline>
        </w:rPr>
        <w:t>策略措施:</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_GBK" w:cs="Times New Roman"/>
          <w:color w:val="auto"/>
          <w:spacing w:val="-6"/>
          <w:sz w:val="32"/>
          <w:szCs w:val="32"/>
        </w:rPr>
      </w:pPr>
      <w:r>
        <w:rPr>
          <w:rFonts w:hint="default" w:ascii="Times New Roman" w:hAnsi="Times New Roman" w:eastAsia="方正仿宋_GBK" w:cs="Times New Roman"/>
          <w:b/>
          <w:bCs/>
          <w:color w:val="auto"/>
          <w:sz w:val="32"/>
          <w:szCs w:val="32"/>
          <w:lang w:val="en-US" w:eastAsia="zh-CN"/>
        </w:rPr>
        <w:t>1.</w:t>
      </w:r>
      <w:r>
        <w:rPr>
          <w:rFonts w:hint="default" w:ascii="Times New Roman" w:hAnsi="Times New Roman" w:eastAsia="方正仿宋_GBK" w:cs="Times New Roman"/>
          <w:b/>
          <w:bCs/>
          <w:color w:val="auto"/>
          <w:sz w:val="32"/>
          <w:szCs w:val="32"/>
        </w:rPr>
        <w:t>加大妇女参与决策和管理支持力度</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3"/>
          <w:sz w:val="32"/>
          <w:szCs w:val="32"/>
        </w:rPr>
        <w:t>充分发挥</w:t>
      </w:r>
      <w:r>
        <w:rPr>
          <w:rFonts w:hint="default" w:ascii="Times New Roman" w:hAnsi="Times New Roman" w:eastAsia="方正仿宋_GBK" w:cs="Times New Roman"/>
          <w:color w:val="auto"/>
          <w:sz w:val="32"/>
          <w:szCs w:val="32"/>
        </w:rPr>
        <w:t>妇女在国家和社会事务管理中的重要作用</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破除制约妇女参与决策和管理障碍</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促进妇女参与决策和管理</w:t>
      </w:r>
      <w:r>
        <w:rPr>
          <w:rFonts w:hint="default" w:ascii="Times New Roman" w:hAnsi="Times New Roman" w:eastAsia="方正仿宋_GBK" w:cs="Times New Roman"/>
          <w:color w:val="auto"/>
          <w:spacing w:val="6"/>
          <w:sz w:val="32"/>
          <w:szCs w:val="32"/>
        </w:rPr>
        <w:t>水平与妇女地位作用相适应</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加大培训力度</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提高各</w:t>
      </w:r>
      <w:r>
        <w:rPr>
          <w:rFonts w:hint="default" w:ascii="Times New Roman" w:hAnsi="Times New Roman" w:eastAsia="方正仿宋_GBK" w:cs="Times New Roman"/>
          <w:color w:val="auto"/>
          <w:sz w:val="32"/>
          <w:szCs w:val="32"/>
        </w:rPr>
        <w:t>级领导干部贯彻落实男女平等基本国策的意识</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把推</w:t>
      </w:r>
      <w:r>
        <w:rPr>
          <w:rFonts w:hint="default" w:ascii="Times New Roman" w:hAnsi="Times New Roman" w:eastAsia="方正仿宋_GBK" w:cs="Times New Roman"/>
          <w:color w:val="auto"/>
          <w:spacing w:val="6"/>
          <w:sz w:val="32"/>
          <w:szCs w:val="32"/>
        </w:rPr>
        <w:t>动妇女参政纳入重要议程</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提出目标举措</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采取有效</w:t>
      </w:r>
      <w:r>
        <w:rPr>
          <w:rFonts w:hint="default" w:ascii="Times New Roman" w:hAnsi="Times New Roman" w:eastAsia="方正仿宋_GBK" w:cs="Times New Roman"/>
          <w:color w:val="auto"/>
          <w:sz w:val="32"/>
          <w:szCs w:val="32"/>
        </w:rPr>
        <w:t>措施</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提升各级党委、人大、政府、政协及党政工作</w:t>
      </w:r>
      <w:r>
        <w:rPr>
          <w:rFonts w:hint="default" w:ascii="Times New Roman" w:hAnsi="Times New Roman" w:eastAsia="方正仿宋_GBK" w:cs="Times New Roman"/>
          <w:color w:val="auto"/>
          <w:spacing w:val="-4"/>
          <w:sz w:val="32"/>
          <w:szCs w:val="32"/>
        </w:rPr>
        <w:t>部门、企事业单位、基层群众自治组织和社会组织中</w:t>
      </w:r>
      <w:r>
        <w:rPr>
          <w:rFonts w:hint="default" w:ascii="Times New Roman" w:hAnsi="Times New Roman" w:eastAsia="方正仿宋_GBK" w:cs="Times New Roman"/>
          <w:color w:val="auto"/>
          <w:spacing w:val="-6"/>
          <w:sz w:val="32"/>
          <w:szCs w:val="32"/>
        </w:rPr>
        <w:t>的女性比例。</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2</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提高妇女参与社会事务和民主管理能力</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1"/>
          <w:sz w:val="32"/>
          <w:szCs w:val="32"/>
        </w:rPr>
        <w:t>开展女性领导干部政治素质和领导能力培训。鼓励高校</w:t>
      </w:r>
      <w:r>
        <w:rPr>
          <w:rFonts w:hint="default" w:ascii="Times New Roman" w:hAnsi="Times New Roman" w:eastAsia="方正仿宋_GBK" w:cs="Times New Roman"/>
          <w:color w:val="auto"/>
          <w:spacing w:val="-5"/>
          <w:sz w:val="32"/>
          <w:szCs w:val="32"/>
        </w:rPr>
        <w:t>开</w:t>
      </w:r>
      <w:r>
        <w:rPr>
          <w:rFonts w:hint="default" w:ascii="Times New Roman" w:hAnsi="Times New Roman" w:eastAsia="方正仿宋_GBK" w:cs="Times New Roman"/>
          <w:color w:val="auto"/>
          <w:spacing w:val="1"/>
          <w:sz w:val="32"/>
          <w:szCs w:val="32"/>
        </w:rPr>
        <w:t>设相关课程</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培养年轻女性的政治素养及参与决策和</w:t>
      </w:r>
      <w:r>
        <w:rPr>
          <w:rFonts w:hint="default" w:ascii="Times New Roman" w:hAnsi="Times New Roman" w:eastAsia="方正仿宋_GBK" w:cs="Times New Roman"/>
          <w:color w:val="auto"/>
          <w:spacing w:val="6"/>
          <w:sz w:val="32"/>
          <w:szCs w:val="32"/>
        </w:rPr>
        <w:t>管理</w:t>
      </w:r>
      <w:r>
        <w:rPr>
          <w:rFonts w:hint="default" w:ascii="Times New Roman" w:hAnsi="Times New Roman" w:eastAsia="方正仿宋_GBK" w:cs="Times New Roman"/>
          <w:color w:val="auto"/>
          <w:spacing w:val="6"/>
          <w:sz w:val="32"/>
          <w:szCs w:val="32"/>
          <w:lang w:eastAsia="zh-CN"/>
        </w:rPr>
        <w:t>的意识。加大基层妇女骨干培训力度，提高妇女</w:t>
      </w:r>
      <w:r>
        <w:rPr>
          <w:rFonts w:hint="default" w:ascii="Times New Roman" w:hAnsi="Times New Roman" w:eastAsia="方正仿宋_GBK" w:cs="Times New Roman"/>
          <w:color w:val="auto"/>
          <w:sz w:val="32"/>
          <w:szCs w:val="32"/>
        </w:rPr>
        <w:t>在自治、法治、德治中的参与意识和能力</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鼓励妇女</w:t>
      </w:r>
      <w:r>
        <w:rPr>
          <w:rFonts w:hint="default" w:ascii="Times New Roman" w:hAnsi="Times New Roman" w:eastAsia="方正仿宋_GBK" w:cs="Times New Roman"/>
          <w:color w:val="auto"/>
          <w:spacing w:val="5"/>
          <w:sz w:val="32"/>
          <w:szCs w:val="32"/>
        </w:rPr>
        <w:t>积极参与村</w:t>
      </w:r>
      <w:r>
        <w:rPr>
          <w:rFonts w:hint="default"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居</w:t>
      </w:r>
      <w:r>
        <w:rPr>
          <w:rFonts w:hint="default"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民议事会、理事会等自治组织</w:t>
      </w:r>
      <w:r>
        <w:rPr>
          <w:rFonts w:hint="eastAsia"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推</w:t>
      </w:r>
      <w:r>
        <w:rPr>
          <w:rFonts w:hint="default" w:ascii="Times New Roman" w:hAnsi="Times New Roman" w:eastAsia="方正仿宋_GBK" w:cs="Times New Roman"/>
          <w:color w:val="auto"/>
          <w:spacing w:val="1"/>
          <w:sz w:val="32"/>
          <w:szCs w:val="32"/>
        </w:rPr>
        <w:t>进城乡社区妇女议事会实现全覆盖并有效运行</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发挥</w:t>
      </w:r>
      <w:r>
        <w:rPr>
          <w:rFonts w:hint="default" w:ascii="Times New Roman" w:hAnsi="Times New Roman" w:eastAsia="方正仿宋_GBK" w:cs="Times New Roman"/>
          <w:color w:val="auto"/>
          <w:spacing w:val="-4"/>
          <w:sz w:val="32"/>
          <w:szCs w:val="32"/>
        </w:rPr>
        <w:t>妇女在城乡基层治理中的积极作用。探索打造妇女网上议事平台</w:t>
      </w:r>
      <w:r>
        <w:rPr>
          <w:rFonts w:hint="eastAsia" w:ascii="Times New Roman" w:hAnsi="Times New Roman" w:eastAsia="方正仿宋_GBK" w:cs="Times New Roman"/>
          <w:color w:val="auto"/>
          <w:spacing w:val="-4"/>
          <w:sz w:val="32"/>
          <w:szCs w:val="32"/>
          <w:lang w:eastAsia="zh-CN"/>
        </w:rPr>
        <w:t>，</w:t>
      </w:r>
      <w:r>
        <w:rPr>
          <w:rFonts w:hint="default" w:ascii="Times New Roman" w:hAnsi="Times New Roman" w:eastAsia="方正仿宋_GBK" w:cs="Times New Roman"/>
          <w:color w:val="auto"/>
          <w:spacing w:val="-4"/>
          <w:sz w:val="32"/>
          <w:szCs w:val="32"/>
        </w:rPr>
        <w:t>引导妇女有序参与基层民主管理和基层</w:t>
      </w:r>
      <w:r>
        <w:rPr>
          <w:rFonts w:hint="default" w:ascii="Times New Roman" w:hAnsi="Times New Roman" w:eastAsia="方正仿宋_GBK" w:cs="Times New Roman"/>
          <w:color w:val="auto"/>
          <w:spacing w:val="-10"/>
          <w:sz w:val="32"/>
          <w:szCs w:val="32"/>
        </w:rPr>
        <w:t>民主协商。</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right="50" w:firstLine="640"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3</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重视发展中国共产党女党员</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13"/>
          <w:w w:val="101"/>
          <w:sz w:val="32"/>
          <w:szCs w:val="32"/>
        </w:rPr>
        <w:t>加强妇女思想</w:t>
      </w:r>
      <w:r>
        <w:rPr>
          <w:rFonts w:hint="default" w:ascii="Times New Roman" w:hAnsi="Times New Roman" w:eastAsia="方正仿宋_GBK" w:cs="Times New Roman"/>
          <w:color w:val="auto"/>
          <w:spacing w:val="14"/>
          <w:w w:val="102"/>
          <w:sz w:val="32"/>
          <w:szCs w:val="32"/>
        </w:rPr>
        <w:t>政治工作</w:t>
      </w:r>
      <w:r>
        <w:rPr>
          <w:rFonts w:hint="eastAsia" w:ascii="Times New Roman" w:hAnsi="Times New Roman" w:eastAsia="方正仿宋_GBK" w:cs="Times New Roman"/>
          <w:color w:val="auto"/>
          <w:spacing w:val="14"/>
          <w:w w:val="102"/>
          <w:sz w:val="32"/>
          <w:szCs w:val="32"/>
          <w:lang w:eastAsia="zh-CN"/>
        </w:rPr>
        <w:t>，</w:t>
      </w:r>
      <w:r>
        <w:rPr>
          <w:rFonts w:hint="default" w:ascii="Times New Roman" w:hAnsi="Times New Roman" w:eastAsia="方正仿宋_GBK" w:cs="Times New Roman"/>
          <w:color w:val="auto"/>
          <w:spacing w:val="14"/>
          <w:w w:val="102"/>
          <w:sz w:val="32"/>
          <w:szCs w:val="32"/>
        </w:rPr>
        <w:t>扩大党的妇女群众基础</w:t>
      </w:r>
      <w:r>
        <w:rPr>
          <w:rFonts w:hint="eastAsia" w:ascii="Times New Roman" w:hAnsi="Times New Roman" w:eastAsia="方正仿宋_GBK" w:cs="Times New Roman"/>
          <w:color w:val="auto"/>
          <w:spacing w:val="14"/>
          <w:w w:val="102"/>
          <w:sz w:val="32"/>
          <w:szCs w:val="32"/>
          <w:lang w:eastAsia="zh-CN"/>
        </w:rPr>
        <w:t>，</w:t>
      </w:r>
      <w:r>
        <w:rPr>
          <w:rFonts w:hint="default" w:ascii="Times New Roman" w:hAnsi="Times New Roman" w:eastAsia="方正仿宋_GBK" w:cs="Times New Roman"/>
          <w:color w:val="auto"/>
          <w:spacing w:val="14"/>
          <w:w w:val="102"/>
          <w:sz w:val="32"/>
          <w:szCs w:val="32"/>
        </w:rPr>
        <w:t>增进对党的感</w:t>
      </w:r>
      <w:r>
        <w:rPr>
          <w:rFonts w:hint="default" w:ascii="Times New Roman" w:hAnsi="Times New Roman" w:eastAsia="方正仿宋_GBK" w:cs="Times New Roman"/>
          <w:color w:val="auto"/>
          <w:spacing w:val="15"/>
          <w:w w:val="104"/>
          <w:sz w:val="32"/>
          <w:szCs w:val="32"/>
        </w:rPr>
        <w:t>情</w:t>
      </w:r>
      <w:r>
        <w:rPr>
          <w:rFonts w:hint="eastAsia" w:ascii="Times New Roman" w:hAnsi="Times New Roman" w:eastAsia="方正仿宋_GBK" w:cs="Times New Roman"/>
          <w:color w:val="auto"/>
          <w:spacing w:val="15"/>
          <w:w w:val="104"/>
          <w:sz w:val="32"/>
          <w:szCs w:val="32"/>
          <w:lang w:eastAsia="zh-CN"/>
        </w:rPr>
        <w:t>，</w:t>
      </w:r>
      <w:r>
        <w:rPr>
          <w:rFonts w:hint="default" w:ascii="Times New Roman" w:hAnsi="Times New Roman" w:eastAsia="方正仿宋_GBK" w:cs="Times New Roman"/>
          <w:color w:val="auto"/>
          <w:spacing w:val="15"/>
          <w:w w:val="104"/>
          <w:sz w:val="32"/>
          <w:szCs w:val="32"/>
        </w:rPr>
        <w:t>深化对党的认识</w:t>
      </w:r>
      <w:r>
        <w:rPr>
          <w:rFonts w:hint="eastAsia" w:ascii="Times New Roman" w:hAnsi="Times New Roman" w:eastAsia="方正仿宋_GBK" w:cs="Times New Roman"/>
          <w:color w:val="auto"/>
          <w:spacing w:val="15"/>
          <w:w w:val="104"/>
          <w:sz w:val="32"/>
          <w:szCs w:val="32"/>
          <w:lang w:eastAsia="zh-CN"/>
        </w:rPr>
        <w:t>，</w:t>
      </w:r>
      <w:r>
        <w:rPr>
          <w:rFonts w:hint="default" w:ascii="Times New Roman" w:hAnsi="Times New Roman" w:eastAsia="方正仿宋_GBK" w:cs="Times New Roman"/>
          <w:color w:val="auto"/>
          <w:spacing w:val="15"/>
          <w:w w:val="104"/>
          <w:sz w:val="32"/>
          <w:szCs w:val="32"/>
        </w:rPr>
        <w:t>拥护党的主张</w:t>
      </w:r>
      <w:r>
        <w:rPr>
          <w:rFonts w:hint="eastAsia" w:ascii="Times New Roman" w:hAnsi="Times New Roman" w:eastAsia="方正仿宋_GBK" w:cs="Times New Roman"/>
          <w:color w:val="auto"/>
          <w:spacing w:val="15"/>
          <w:w w:val="104"/>
          <w:sz w:val="32"/>
          <w:szCs w:val="32"/>
          <w:lang w:eastAsia="zh-CN"/>
        </w:rPr>
        <w:t>，</w:t>
      </w:r>
      <w:r>
        <w:rPr>
          <w:rFonts w:hint="default" w:ascii="Times New Roman" w:hAnsi="Times New Roman" w:eastAsia="方正仿宋_GBK" w:cs="Times New Roman"/>
          <w:color w:val="auto"/>
          <w:spacing w:val="15"/>
          <w:w w:val="104"/>
          <w:sz w:val="32"/>
          <w:szCs w:val="32"/>
        </w:rPr>
        <w:t>激发妇女入</w:t>
      </w:r>
      <w:r>
        <w:rPr>
          <w:rFonts w:hint="default" w:ascii="Times New Roman" w:hAnsi="Times New Roman" w:eastAsia="方正仿宋_GBK" w:cs="Times New Roman"/>
          <w:color w:val="auto"/>
          <w:spacing w:val="19"/>
          <w:sz w:val="32"/>
          <w:szCs w:val="32"/>
        </w:rPr>
        <w:t>党政治意愿。加强对女性入党积极分子的培养教</w:t>
      </w:r>
      <w:r>
        <w:rPr>
          <w:rFonts w:hint="default" w:ascii="Times New Roman" w:hAnsi="Times New Roman" w:eastAsia="方正仿宋_GBK" w:cs="Times New Roman"/>
          <w:color w:val="auto"/>
          <w:spacing w:val="14"/>
          <w:w w:val="102"/>
          <w:sz w:val="32"/>
          <w:szCs w:val="32"/>
        </w:rPr>
        <w:t>育</w:t>
      </w:r>
      <w:r>
        <w:rPr>
          <w:rFonts w:hint="eastAsia" w:ascii="Times New Roman" w:hAnsi="Times New Roman" w:eastAsia="方正仿宋_GBK" w:cs="Times New Roman"/>
          <w:color w:val="auto"/>
          <w:spacing w:val="14"/>
          <w:w w:val="102"/>
          <w:sz w:val="32"/>
          <w:szCs w:val="32"/>
          <w:lang w:eastAsia="zh-CN"/>
        </w:rPr>
        <w:t>，</w:t>
      </w:r>
      <w:r>
        <w:rPr>
          <w:rFonts w:hint="default" w:ascii="Times New Roman" w:hAnsi="Times New Roman" w:eastAsia="方正仿宋_GBK" w:cs="Times New Roman"/>
          <w:color w:val="auto"/>
          <w:spacing w:val="14"/>
          <w:w w:val="102"/>
          <w:sz w:val="32"/>
          <w:szCs w:val="32"/>
        </w:rPr>
        <w:t>重视在少数民族妇女中发展党员</w:t>
      </w:r>
      <w:r>
        <w:rPr>
          <w:rFonts w:hint="default" w:ascii="Times New Roman" w:hAnsi="Times New Roman" w:eastAsia="方正仿宋_GBK" w:cs="Times New Roman"/>
          <w:color w:val="auto"/>
          <w:spacing w:val="14"/>
          <w:w w:val="102"/>
          <w:sz w:val="32"/>
          <w:szCs w:val="32"/>
          <w:lang w:eastAsia="zh-CN"/>
        </w:rPr>
        <w:t>。</w:t>
      </w:r>
      <w:r>
        <w:rPr>
          <w:rFonts w:hint="default" w:ascii="Times New Roman" w:hAnsi="Times New Roman" w:eastAsia="方正仿宋_GBK" w:cs="Times New Roman"/>
          <w:color w:val="auto"/>
          <w:spacing w:val="14"/>
          <w:w w:val="102"/>
          <w:sz w:val="32"/>
          <w:szCs w:val="32"/>
        </w:rPr>
        <w:t>注重从各行</w:t>
      </w:r>
      <w:r>
        <w:rPr>
          <w:rFonts w:hint="default" w:ascii="Times New Roman" w:hAnsi="Times New Roman" w:eastAsia="方正仿宋_GBK" w:cs="Times New Roman"/>
          <w:color w:val="auto"/>
          <w:spacing w:val="7"/>
          <w:sz w:val="32"/>
          <w:szCs w:val="32"/>
        </w:rPr>
        <w:t>各业青年女性中发展党员。在党代表候选人酝酿过</w:t>
      </w:r>
      <w:r>
        <w:rPr>
          <w:rFonts w:hint="default" w:ascii="Times New Roman" w:hAnsi="Times New Roman" w:eastAsia="方正仿宋_GBK" w:cs="Times New Roman"/>
          <w:color w:val="auto"/>
          <w:spacing w:val="11"/>
          <w:sz w:val="32"/>
          <w:szCs w:val="32"/>
        </w:rPr>
        <w:t>程中</w:t>
      </w:r>
      <w:r>
        <w:rPr>
          <w:rFonts w:hint="eastAsia" w:ascii="Times New Roman" w:hAnsi="Times New Roman" w:eastAsia="方正仿宋_GBK" w:cs="Times New Roman"/>
          <w:color w:val="auto"/>
          <w:spacing w:val="11"/>
          <w:sz w:val="32"/>
          <w:szCs w:val="32"/>
          <w:lang w:eastAsia="zh-CN"/>
        </w:rPr>
        <w:t>，</w:t>
      </w:r>
      <w:r>
        <w:rPr>
          <w:rFonts w:hint="default" w:ascii="Times New Roman" w:hAnsi="Times New Roman" w:eastAsia="方正仿宋_GBK" w:cs="Times New Roman"/>
          <w:color w:val="auto"/>
          <w:spacing w:val="11"/>
          <w:sz w:val="32"/>
          <w:szCs w:val="32"/>
        </w:rPr>
        <w:t>充分关注政治过硬、作风优良、敢于担当</w:t>
      </w:r>
      <w:r>
        <w:rPr>
          <w:rFonts w:hint="default" w:ascii="Times New Roman" w:hAnsi="Times New Roman" w:eastAsia="方正仿宋_GBK" w:cs="Times New Roman"/>
          <w:color w:val="auto"/>
          <w:spacing w:val="11"/>
          <w:sz w:val="32"/>
          <w:szCs w:val="32"/>
          <w:lang w:eastAsia="zh-CN"/>
        </w:rPr>
        <w:t>、</w:t>
      </w:r>
      <w:r>
        <w:rPr>
          <w:rFonts w:hint="default" w:ascii="Times New Roman" w:hAnsi="Times New Roman" w:eastAsia="方正仿宋_GBK" w:cs="Times New Roman"/>
          <w:color w:val="auto"/>
          <w:spacing w:val="12"/>
          <w:sz w:val="32"/>
          <w:szCs w:val="32"/>
        </w:rPr>
        <w:t>实绩突出的优秀妇女</w:t>
      </w:r>
      <w:r>
        <w:rPr>
          <w:rFonts w:hint="eastAsia" w:ascii="Times New Roman" w:hAnsi="Times New Roman" w:eastAsia="方正仿宋_GBK" w:cs="Times New Roman"/>
          <w:color w:val="auto"/>
          <w:spacing w:val="12"/>
          <w:sz w:val="32"/>
          <w:szCs w:val="32"/>
          <w:lang w:eastAsia="zh-CN"/>
        </w:rPr>
        <w:t>，</w:t>
      </w:r>
      <w:r>
        <w:rPr>
          <w:rFonts w:hint="default" w:ascii="Times New Roman" w:hAnsi="Times New Roman" w:eastAsia="方正仿宋_GBK" w:cs="Times New Roman"/>
          <w:color w:val="auto"/>
          <w:spacing w:val="12"/>
          <w:sz w:val="32"/>
          <w:szCs w:val="32"/>
        </w:rPr>
        <w:t>确保党员代表大会中女党员</w:t>
      </w:r>
      <w:r>
        <w:rPr>
          <w:rFonts w:hint="default" w:ascii="Times New Roman" w:hAnsi="Times New Roman" w:eastAsia="方正仿宋_GBK" w:cs="Times New Roman"/>
          <w:color w:val="auto"/>
          <w:spacing w:val="-3"/>
          <w:sz w:val="32"/>
          <w:szCs w:val="32"/>
        </w:rPr>
        <w:t>代表保持合理比例。</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4</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提高人大女代表、政协女委员比例</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3"/>
          <w:sz w:val="32"/>
          <w:szCs w:val="32"/>
        </w:rPr>
        <w:t>落实人大</w:t>
      </w:r>
      <w:r>
        <w:rPr>
          <w:rFonts w:hint="default" w:ascii="Times New Roman" w:hAnsi="Times New Roman" w:eastAsia="方正仿宋_GBK" w:cs="Times New Roman"/>
          <w:color w:val="auto"/>
          <w:spacing w:val="4"/>
          <w:sz w:val="32"/>
          <w:szCs w:val="32"/>
        </w:rPr>
        <w:t>代表选举规则和程序</w:t>
      </w:r>
      <w:r>
        <w:rPr>
          <w:rFonts w:hint="eastAsia" w:ascii="Times New Roman" w:hAnsi="Times New Roman" w:eastAsia="方正仿宋_GBK" w:cs="Times New Roman"/>
          <w:color w:val="auto"/>
          <w:spacing w:val="4"/>
          <w:sz w:val="32"/>
          <w:szCs w:val="32"/>
          <w:lang w:eastAsia="zh-CN"/>
        </w:rPr>
        <w:t>，</w:t>
      </w:r>
      <w:r>
        <w:rPr>
          <w:rFonts w:hint="default" w:ascii="Times New Roman" w:hAnsi="Times New Roman" w:eastAsia="方正仿宋_GBK" w:cs="Times New Roman"/>
          <w:color w:val="auto"/>
          <w:spacing w:val="4"/>
          <w:sz w:val="32"/>
          <w:szCs w:val="32"/>
        </w:rPr>
        <w:t>在选区划分、代表名额分配</w:t>
      </w:r>
      <w:r>
        <w:rPr>
          <w:rFonts w:hint="default" w:ascii="Times New Roman" w:hAnsi="Times New Roman" w:eastAsia="方正仿宋_GBK" w:cs="Times New Roman"/>
          <w:color w:val="auto"/>
          <w:spacing w:val="4"/>
          <w:sz w:val="32"/>
          <w:szCs w:val="32"/>
          <w:lang w:eastAsia="zh-CN"/>
        </w:rPr>
        <w:t>、</w:t>
      </w:r>
      <w:r>
        <w:rPr>
          <w:rFonts w:hint="default" w:ascii="Times New Roman" w:hAnsi="Times New Roman" w:eastAsia="方正仿宋_GBK" w:cs="Times New Roman"/>
          <w:color w:val="auto"/>
          <w:spacing w:val="1"/>
          <w:sz w:val="32"/>
          <w:szCs w:val="32"/>
        </w:rPr>
        <w:t>候选人推荐、选举等环节</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保障妇女享有平等权利和</w:t>
      </w:r>
      <w:r>
        <w:rPr>
          <w:rFonts w:hint="default" w:ascii="Times New Roman" w:hAnsi="Times New Roman" w:eastAsia="方正仿宋_GBK" w:cs="Times New Roman"/>
          <w:color w:val="auto"/>
          <w:spacing w:val="-5"/>
          <w:sz w:val="32"/>
          <w:szCs w:val="32"/>
        </w:rPr>
        <w:t>机会。重视从基层、生产一线推荐人大代表女性候选</w:t>
      </w:r>
      <w:r>
        <w:rPr>
          <w:rFonts w:hint="default" w:ascii="Times New Roman" w:hAnsi="Times New Roman" w:eastAsia="方正仿宋_GBK" w:cs="Times New Roman"/>
          <w:color w:val="auto"/>
          <w:spacing w:val="5"/>
          <w:sz w:val="32"/>
          <w:szCs w:val="32"/>
        </w:rPr>
        <w:t>人</w:t>
      </w:r>
      <w:r>
        <w:rPr>
          <w:rFonts w:hint="eastAsia"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候选人中应有适当数量的妇女代表</w:t>
      </w:r>
      <w:r>
        <w:rPr>
          <w:rFonts w:hint="eastAsia"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并逐步提高</w:t>
      </w:r>
      <w:r>
        <w:rPr>
          <w:rFonts w:hint="default" w:ascii="Times New Roman" w:hAnsi="Times New Roman" w:eastAsia="方正仿宋_GBK" w:cs="Times New Roman"/>
          <w:color w:val="auto"/>
          <w:spacing w:val="-6"/>
          <w:sz w:val="32"/>
          <w:szCs w:val="32"/>
        </w:rPr>
        <w:t>妇女代表比例。提名推荐、协商确定政协委员建议名</w:t>
      </w:r>
      <w:r>
        <w:rPr>
          <w:rFonts w:hint="default" w:ascii="Times New Roman" w:hAnsi="Times New Roman" w:eastAsia="方正仿宋_GBK" w:cs="Times New Roman"/>
          <w:color w:val="auto"/>
          <w:sz w:val="32"/>
          <w:szCs w:val="32"/>
        </w:rPr>
        <w:t>单时</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保障提名一定比例妇女</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充分发挥人大女代表</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pacing w:val="7"/>
          <w:sz w:val="32"/>
          <w:szCs w:val="32"/>
        </w:rPr>
        <w:t>政协女委员在发展社会主义民主政治和男女平等事</w:t>
      </w:r>
      <w:r>
        <w:rPr>
          <w:rFonts w:hint="default" w:ascii="Times New Roman" w:hAnsi="Times New Roman" w:eastAsia="方正仿宋_GBK" w:cs="Times New Roman"/>
          <w:color w:val="auto"/>
          <w:spacing w:val="-4"/>
          <w:sz w:val="32"/>
          <w:szCs w:val="32"/>
        </w:rPr>
        <w:t>业中的积极作用。</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5</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加大培养选拔女干部工作力度</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3"/>
          <w:sz w:val="32"/>
          <w:szCs w:val="32"/>
        </w:rPr>
        <w:t>坚持新时期好</w:t>
      </w:r>
      <w:r>
        <w:rPr>
          <w:rFonts w:hint="default" w:ascii="Times New Roman" w:hAnsi="Times New Roman" w:eastAsia="方正仿宋_GBK" w:cs="Times New Roman"/>
          <w:color w:val="auto"/>
          <w:spacing w:val="13"/>
          <w:sz w:val="32"/>
          <w:szCs w:val="32"/>
        </w:rPr>
        <w:t>干部标准</w:t>
      </w:r>
      <w:r>
        <w:rPr>
          <w:rFonts w:hint="eastAsia" w:ascii="Times New Roman" w:hAnsi="Times New Roman" w:eastAsia="方正仿宋_GBK" w:cs="Times New Roman"/>
          <w:color w:val="auto"/>
          <w:spacing w:val="13"/>
          <w:sz w:val="32"/>
          <w:szCs w:val="32"/>
          <w:lang w:eastAsia="zh-CN"/>
        </w:rPr>
        <w:t>，</w:t>
      </w:r>
      <w:r>
        <w:rPr>
          <w:rFonts w:hint="default" w:ascii="Times New Roman" w:hAnsi="Times New Roman" w:eastAsia="方正仿宋_GBK" w:cs="Times New Roman"/>
          <w:color w:val="auto"/>
          <w:spacing w:val="13"/>
          <w:sz w:val="32"/>
          <w:szCs w:val="32"/>
        </w:rPr>
        <w:t>培养维护党的集中统一领导态度特别坚</w:t>
      </w:r>
      <w:r>
        <w:rPr>
          <w:rFonts w:hint="default" w:ascii="Times New Roman" w:hAnsi="Times New Roman" w:eastAsia="方正仿宋_GBK" w:cs="Times New Roman"/>
          <w:color w:val="auto"/>
          <w:spacing w:val="-4"/>
          <w:sz w:val="32"/>
          <w:szCs w:val="32"/>
        </w:rPr>
        <w:t>决</w:t>
      </w:r>
      <w:r>
        <w:rPr>
          <w:rFonts w:hint="default" w:ascii="Times New Roman" w:hAnsi="Times New Roman" w:eastAsia="方正仿宋_GBK" w:cs="Times New Roman"/>
          <w:color w:val="auto"/>
          <w:spacing w:val="-4"/>
          <w:sz w:val="32"/>
          <w:szCs w:val="32"/>
          <w:lang w:eastAsia="zh-CN"/>
        </w:rPr>
        <w:t>、</w:t>
      </w:r>
      <w:r>
        <w:rPr>
          <w:rFonts w:hint="default" w:ascii="Times New Roman" w:hAnsi="Times New Roman" w:eastAsia="方正仿宋_GBK" w:cs="Times New Roman"/>
          <w:color w:val="auto"/>
          <w:spacing w:val="-4"/>
          <w:sz w:val="32"/>
          <w:szCs w:val="32"/>
        </w:rPr>
        <w:t>明辨大是大非立场特别清醒、铸牢中华民族共同</w:t>
      </w:r>
      <w:r>
        <w:rPr>
          <w:rFonts w:hint="default" w:ascii="Times New Roman" w:hAnsi="Times New Roman" w:eastAsia="方正仿宋_GBK" w:cs="Times New Roman"/>
          <w:color w:val="auto"/>
          <w:spacing w:val="-2"/>
          <w:sz w:val="32"/>
          <w:szCs w:val="32"/>
        </w:rPr>
        <w:t>体意识行动特别坚定、热爱各族群众感情特别真挚、</w:t>
      </w:r>
      <w:r>
        <w:rPr>
          <w:rFonts w:hint="default" w:ascii="Times New Roman" w:hAnsi="Times New Roman" w:eastAsia="方正仿宋_GBK" w:cs="Times New Roman"/>
          <w:color w:val="auto"/>
          <w:sz w:val="32"/>
          <w:szCs w:val="32"/>
        </w:rPr>
        <w:t>忠诚干净担当的高素质专业化女干部队伍</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促进女干</w:t>
      </w:r>
      <w:r>
        <w:rPr>
          <w:rFonts w:hint="default" w:ascii="Times New Roman" w:hAnsi="Times New Roman" w:eastAsia="方正仿宋_GBK" w:cs="Times New Roman"/>
          <w:color w:val="auto"/>
          <w:spacing w:val="-12"/>
          <w:sz w:val="32"/>
          <w:szCs w:val="32"/>
        </w:rPr>
        <w:t>部不断增强学习本领、政治领导本领、改革创新本领</w:t>
      </w:r>
      <w:r>
        <w:rPr>
          <w:rFonts w:hint="default" w:ascii="Times New Roman" w:hAnsi="Times New Roman" w:eastAsia="方正仿宋_GBK" w:cs="Times New Roman"/>
          <w:color w:val="auto"/>
          <w:spacing w:val="-12"/>
          <w:sz w:val="32"/>
          <w:szCs w:val="32"/>
          <w:lang w:eastAsia="zh-CN"/>
        </w:rPr>
        <w:t>、</w:t>
      </w:r>
      <w:r>
        <w:rPr>
          <w:rFonts w:hint="default" w:ascii="Times New Roman" w:hAnsi="Times New Roman" w:eastAsia="方正仿宋_GBK" w:cs="Times New Roman"/>
          <w:color w:val="auto"/>
          <w:spacing w:val="-6"/>
          <w:sz w:val="32"/>
          <w:szCs w:val="32"/>
        </w:rPr>
        <w:t>科学发展本领、依法执政本领、群众工作本领、狠抓</w:t>
      </w:r>
      <w:r>
        <w:rPr>
          <w:rFonts w:hint="default" w:ascii="Times New Roman" w:hAnsi="Times New Roman" w:eastAsia="方正仿宋_GBK" w:cs="Times New Roman"/>
          <w:color w:val="auto"/>
          <w:spacing w:val="5"/>
          <w:sz w:val="32"/>
          <w:szCs w:val="32"/>
        </w:rPr>
        <w:t>落实本领、驾驭风险本领</w:t>
      </w:r>
      <w:r>
        <w:rPr>
          <w:rFonts w:hint="default"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优化女干部成长路径</w:t>
      </w:r>
      <w:r>
        <w:rPr>
          <w:rFonts w:hint="eastAsia"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注</w:t>
      </w:r>
      <w:r>
        <w:rPr>
          <w:rFonts w:hint="default" w:ascii="Times New Roman" w:hAnsi="Times New Roman" w:eastAsia="方正仿宋_GBK" w:cs="Times New Roman"/>
          <w:color w:val="auto"/>
          <w:sz w:val="32"/>
          <w:szCs w:val="32"/>
        </w:rPr>
        <w:t>重日常培养和战略培养</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为女干部参加教育培训、交</w:t>
      </w:r>
      <w:r>
        <w:rPr>
          <w:rFonts w:hint="default" w:ascii="Times New Roman" w:hAnsi="Times New Roman" w:eastAsia="方正仿宋_GBK" w:cs="Times New Roman"/>
          <w:color w:val="auto"/>
          <w:spacing w:val="-6"/>
          <w:sz w:val="32"/>
          <w:szCs w:val="32"/>
        </w:rPr>
        <w:t>流任职、挂职锻炼创造条件和机会。注重从基层、生</w:t>
      </w:r>
      <w:r>
        <w:rPr>
          <w:rFonts w:hint="default" w:ascii="Times New Roman" w:hAnsi="Times New Roman" w:eastAsia="方正仿宋_GBK" w:cs="Times New Roman"/>
          <w:color w:val="auto"/>
          <w:spacing w:val="11"/>
          <w:sz w:val="32"/>
          <w:szCs w:val="32"/>
        </w:rPr>
        <w:t>产一线培养选拔女干部</w:t>
      </w:r>
      <w:r>
        <w:rPr>
          <w:rFonts w:hint="eastAsia" w:ascii="Times New Roman" w:hAnsi="Times New Roman" w:eastAsia="方正仿宋_GBK" w:cs="Times New Roman"/>
          <w:color w:val="auto"/>
          <w:spacing w:val="11"/>
          <w:sz w:val="32"/>
          <w:szCs w:val="32"/>
          <w:lang w:eastAsia="zh-CN"/>
        </w:rPr>
        <w:t>，</w:t>
      </w:r>
      <w:r>
        <w:rPr>
          <w:rFonts w:hint="default" w:ascii="Times New Roman" w:hAnsi="Times New Roman" w:eastAsia="方正仿宋_GBK" w:cs="Times New Roman"/>
          <w:color w:val="auto"/>
          <w:spacing w:val="11"/>
          <w:sz w:val="32"/>
          <w:szCs w:val="32"/>
        </w:rPr>
        <w:t>注重选拔女干部到重要部</w:t>
      </w:r>
      <w:r>
        <w:rPr>
          <w:rFonts w:hint="default" w:ascii="Times New Roman" w:hAnsi="Times New Roman" w:eastAsia="方正仿宋_GBK" w:cs="Times New Roman"/>
          <w:color w:val="auto"/>
          <w:spacing w:val="-1"/>
          <w:sz w:val="32"/>
          <w:szCs w:val="32"/>
        </w:rPr>
        <w:t>门、关键岗位担任领导职务</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注重保持优秀年轻干部</w:t>
      </w:r>
      <w:r>
        <w:rPr>
          <w:rFonts w:hint="default" w:ascii="Times New Roman" w:hAnsi="Times New Roman" w:eastAsia="方正仿宋_GBK" w:cs="Times New Roman"/>
          <w:color w:val="auto"/>
          <w:spacing w:val="-6"/>
          <w:sz w:val="32"/>
          <w:szCs w:val="32"/>
        </w:rPr>
        <w:t>队伍中女干部的合理比例。落实女干部选拔配备目标</w:t>
      </w:r>
      <w:r>
        <w:rPr>
          <w:rFonts w:hint="default" w:ascii="Times New Roman" w:hAnsi="Times New Roman" w:eastAsia="方正仿宋_GBK" w:cs="Times New Roman"/>
          <w:color w:val="auto"/>
          <w:spacing w:val="6"/>
          <w:sz w:val="32"/>
          <w:szCs w:val="32"/>
        </w:rPr>
        <w:t>任务</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在保证质量前提下实现应配尽配</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保障妇女在</w:t>
      </w:r>
      <w:r>
        <w:rPr>
          <w:rFonts w:hint="default" w:ascii="Times New Roman" w:hAnsi="Times New Roman" w:eastAsia="方正仿宋_GBK" w:cs="Times New Roman"/>
          <w:color w:val="auto"/>
          <w:spacing w:val="-3"/>
          <w:sz w:val="32"/>
          <w:szCs w:val="32"/>
        </w:rPr>
        <w:t>干部录用</w:t>
      </w:r>
      <w:r>
        <w:rPr>
          <w:rFonts w:hint="default" w:ascii="Times New Roman" w:hAnsi="Times New Roman" w:eastAsia="方正仿宋_GBK" w:cs="Times New Roman"/>
          <w:color w:val="auto"/>
          <w:spacing w:val="-3"/>
          <w:sz w:val="32"/>
          <w:szCs w:val="32"/>
          <w:lang w:eastAsia="zh-CN"/>
        </w:rPr>
        <w:t>、</w:t>
      </w:r>
      <w:r>
        <w:rPr>
          <w:rFonts w:hint="default" w:ascii="Times New Roman" w:hAnsi="Times New Roman" w:eastAsia="方正仿宋_GBK" w:cs="Times New Roman"/>
          <w:color w:val="auto"/>
          <w:spacing w:val="-3"/>
          <w:sz w:val="32"/>
          <w:szCs w:val="32"/>
        </w:rPr>
        <w:t>选拔、任</w:t>
      </w:r>
      <w:r>
        <w:rPr>
          <w:rFonts w:hint="default" w:ascii="Times New Roman" w:hAnsi="Times New Roman" w:eastAsia="方正仿宋_GBK" w:cs="Times New Roman"/>
          <w:color w:val="auto"/>
          <w:spacing w:val="-3"/>
          <w:sz w:val="32"/>
          <w:szCs w:val="32"/>
          <w:lang w:eastAsia="zh-CN"/>
        </w:rPr>
        <w:t>（</w:t>
      </w:r>
      <w:r>
        <w:rPr>
          <w:rFonts w:hint="default" w:ascii="Times New Roman" w:hAnsi="Times New Roman" w:eastAsia="方正仿宋_GBK" w:cs="Times New Roman"/>
          <w:color w:val="auto"/>
          <w:spacing w:val="-3"/>
          <w:sz w:val="32"/>
          <w:szCs w:val="32"/>
        </w:rPr>
        <w:t>聘</w:t>
      </w:r>
      <w:r>
        <w:rPr>
          <w:rFonts w:hint="default" w:ascii="Times New Roman" w:hAnsi="Times New Roman" w:eastAsia="方正仿宋_GBK" w:cs="Times New Roman"/>
          <w:color w:val="auto"/>
          <w:spacing w:val="-3"/>
          <w:sz w:val="32"/>
          <w:szCs w:val="32"/>
          <w:lang w:eastAsia="zh-CN"/>
        </w:rPr>
        <w:t>）</w:t>
      </w:r>
      <w:r>
        <w:rPr>
          <w:rFonts w:hint="default" w:ascii="Times New Roman" w:hAnsi="Times New Roman" w:eastAsia="方正仿宋_GBK" w:cs="Times New Roman"/>
          <w:color w:val="auto"/>
          <w:spacing w:val="-3"/>
          <w:sz w:val="32"/>
          <w:szCs w:val="32"/>
        </w:rPr>
        <w:t>用、晋升、退休各环节不</w:t>
      </w:r>
      <w:r>
        <w:rPr>
          <w:rFonts w:hint="default" w:ascii="Times New Roman" w:hAnsi="Times New Roman" w:eastAsia="方正仿宋_GBK" w:cs="Times New Roman"/>
          <w:color w:val="auto"/>
          <w:spacing w:val="-6"/>
          <w:sz w:val="32"/>
          <w:szCs w:val="32"/>
        </w:rPr>
        <w:t>因性别受到歧视</w:t>
      </w:r>
      <w:r>
        <w:rPr>
          <w:rFonts w:hint="default" w:ascii="Times New Roman" w:hAnsi="Times New Roman" w:eastAsia="方正仿宋_GBK" w:cs="Times New Roman"/>
          <w:color w:val="auto"/>
          <w:spacing w:val="-6"/>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baseline"/>
        <w:outlineLvl w:val="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6</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推动妇女积极参与事业单位决策管理</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12"/>
          <w:sz w:val="32"/>
          <w:szCs w:val="32"/>
        </w:rPr>
        <w:t>培</w:t>
      </w:r>
      <w:r>
        <w:rPr>
          <w:rFonts w:hint="default" w:ascii="Times New Roman" w:hAnsi="Times New Roman" w:eastAsia="方正仿宋_GBK" w:cs="Times New Roman"/>
          <w:color w:val="auto"/>
          <w:spacing w:val="7"/>
          <w:sz w:val="32"/>
          <w:szCs w:val="32"/>
        </w:rPr>
        <w:t>养选拔优秀女性专业技术人员进入决策管理层。重视在卫生、教育、文化等女性集中行业提高决策管理</w:t>
      </w:r>
      <w:r>
        <w:rPr>
          <w:rFonts w:hint="default" w:ascii="Times New Roman" w:hAnsi="Times New Roman" w:eastAsia="方正仿宋_GBK" w:cs="Times New Roman"/>
          <w:color w:val="auto"/>
          <w:spacing w:val="12"/>
          <w:sz w:val="32"/>
          <w:szCs w:val="32"/>
        </w:rPr>
        <w:t>层中的女性比例</w:t>
      </w:r>
      <w:r>
        <w:rPr>
          <w:rFonts w:hint="eastAsia" w:ascii="Times New Roman" w:hAnsi="Times New Roman" w:eastAsia="方正仿宋_GBK" w:cs="Times New Roman"/>
          <w:color w:val="auto"/>
          <w:spacing w:val="12"/>
          <w:sz w:val="32"/>
          <w:szCs w:val="32"/>
          <w:lang w:eastAsia="zh-CN"/>
        </w:rPr>
        <w:t>，</w:t>
      </w:r>
      <w:r>
        <w:rPr>
          <w:rFonts w:hint="default" w:ascii="Times New Roman" w:hAnsi="Times New Roman" w:eastAsia="方正仿宋_GBK" w:cs="Times New Roman"/>
          <w:color w:val="auto"/>
          <w:spacing w:val="12"/>
          <w:sz w:val="32"/>
          <w:szCs w:val="32"/>
        </w:rPr>
        <w:t>鼓励妇女积极参与本单位党建和</w:t>
      </w:r>
      <w:r>
        <w:rPr>
          <w:rFonts w:hint="default" w:ascii="Times New Roman" w:hAnsi="Times New Roman" w:eastAsia="方正仿宋_GBK" w:cs="Times New Roman"/>
          <w:color w:val="auto"/>
          <w:spacing w:val="15"/>
          <w:w w:val="99"/>
          <w:sz w:val="32"/>
          <w:szCs w:val="32"/>
        </w:rPr>
        <w:t>群团组织建设</w:t>
      </w:r>
      <w:r>
        <w:rPr>
          <w:rFonts w:hint="eastAsia" w:ascii="Times New Roman" w:hAnsi="Times New Roman" w:eastAsia="方正仿宋_GBK" w:cs="Times New Roman"/>
          <w:color w:val="auto"/>
          <w:spacing w:val="15"/>
          <w:w w:val="99"/>
          <w:sz w:val="32"/>
          <w:szCs w:val="32"/>
          <w:lang w:eastAsia="zh-CN"/>
        </w:rPr>
        <w:t>，</w:t>
      </w:r>
      <w:r>
        <w:rPr>
          <w:rFonts w:hint="default" w:ascii="Times New Roman" w:hAnsi="Times New Roman" w:eastAsia="方正仿宋_GBK" w:cs="Times New Roman"/>
          <w:color w:val="auto"/>
          <w:spacing w:val="15"/>
          <w:w w:val="99"/>
          <w:sz w:val="32"/>
          <w:szCs w:val="32"/>
        </w:rPr>
        <w:t>促进事业单位职工代表大会中女职</w:t>
      </w:r>
      <w:r>
        <w:rPr>
          <w:rFonts w:hint="default" w:ascii="Times New Roman" w:hAnsi="Times New Roman" w:eastAsia="方正仿宋_GBK" w:cs="Times New Roman"/>
          <w:color w:val="auto"/>
          <w:spacing w:val="6"/>
          <w:sz w:val="32"/>
          <w:szCs w:val="32"/>
        </w:rPr>
        <w:t>工代表比例与事业单位女职工比例相适应。在深化</w:t>
      </w:r>
      <w:r>
        <w:rPr>
          <w:rFonts w:hint="default" w:ascii="Times New Roman" w:hAnsi="Times New Roman" w:eastAsia="方正仿宋_GBK" w:cs="Times New Roman"/>
          <w:color w:val="auto"/>
          <w:spacing w:val="13"/>
          <w:sz w:val="32"/>
          <w:szCs w:val="32"/>
        </w:rPr>
        <w:t>事业单位改革进程中</w:t>
      </w:r>
      <w:r>
        <w:rPr>
          <w:rFonts w:hint="eastAsia" w:ascii="Times New Roman" w:hAnsi="Times New Roman" w:eastAsia="方正仿宋_GBK" w:cs="Times New Roman"/>
          <w:color w:val="auto"/>
          <w:spacing w:val="13"/>
          <w:sz w:val="32"/>
          <w:szCs w:val="32"/>
          <w:lang w:eastAsia="zh-CN"/>
        </w:rPr>
        <w:t>，</w:t>
      </w:r>
      <w:r>
        <w:rPr>
          <w:rFonts w:hint="default" w:ascii="Times New Roman" w:hAnsi="Times New Roman" w:eastAsia="方正仿宋_GBK" w:cs="Times New Roman"/>
          <w:color w:val="auto"/>
          <w:spacing w:val="13"/>
          <w:sz w:val="32"/>
          <w:szCs w:val="32"/>
        </w:rPr>
        <w:t>确保妇女在岗位晋升、职员</w:t>
      </w:r>
      <w:r>
        <w:rPr>
          <w:rFonts w:hint="default" w:ascii="Times New Roman" w:hAnsi="Times New Roman" w:eastAsia="方正仿宋_GBK" w:cs="Times New Roman"/>
          <w:color w:val="auto"/>
          <w:spacing w:val="-3"/>
          <w:sz w:val="32"/>
          <w:szCs w:val="32"/>
        </w:rPr>
        <w:t>晋级、职称评聘等方面享有平等权利和机会。</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_GBK" w:cs="Times New Roman"/>
          <w:color w:val="auto"/>
          <w:spacing w:val="-5"/>
          <w:sz w:val="32"/>
          <w:szCs w:val="32"/>
          <w:lang w:eastAsia="zh-CN"/>
        </w:rPr>
      </w:pPr>
      <w:r>
        <w:rPr>
          <w:rFonts w:hint="default" w:ascii="Times New Roman" w:hAnsi="Times New Roman" w:eastAsia="方正仿宋_GBK" w:cs="Times New Roman"/>
          <w:b/>
          <w:bCs/>
          <w:color w:val="auto"/>
          <w:sz w:val="32"/>
          <w:szCs w:val="32"/>
        </w:rPr>
        <w:t>7</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推动妇女广泛参与企业决策管理</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1"/>
          <w:sz w:val="32"/>
          <w:szCs w:val="32"/>
        </w:rPr>
        <w:t>将女干部选</w:t>
      </w:r>
      <w:r>
        <w:rPr>
          <w:rFonts w:hint="default" w:ascii="Times New Roman" w:hAnsi="Times New Roman" w:eastAsia="方正仿宋_GBK" w:cs="Times New Roman"/>
          <w:color w:val="auto"/>
          <w:sz w:val="32"/>
          <w:szCs w:val="32"/>
        </w:rPr>
        <w:t>拔配备纳入国有企业领导班子和干部队伍建设规划</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pacing w:val="-5"/>
          <w:sz w:val="32"/>
          <w:szCs w:val="32"/>
        </w:rPr>
        <w:t>加大培养</w:t>
      </w:r>
      <w:r>
        <w:rPr>
          <w:rFonts w:hint="default" w:ascii="Times New Roman" w:hAnsi="Times New Roman" w:eastAsia="方正仿宋_GBK" w:cs="Times New Roman"/>
          <w:color w:val="auto"/>
          <w:spacing w:val="-5"/>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5"/>
          <w:sz w:val="32"/>
          <w:szCs w:val="32"/>
        </w:rPr>
        <w:t>选拔、使用力度。在深化企业人事制度改</w:t>
      </w:r>
      <w:r>
        <w:rPr>
          <w:rFonts w:hint="default" w:ascii="Times New Roman" w:hAnsi="Times New Roman" w:eastAsia="方正仿宋_GBK" w:cs="Times New Roman"/>
          <w:color w:val="auto"/>
          <w:sz w:val="32"/>
          <w:szCs w:val="32"/>
        </w:rPr>
        <w:t>革进程中</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采用组织推荐、公开招聘、民主推荐等方</w:t>
      </w:r>
      <w:r>
        <w:rPr>
          <w:rFonts w:hint="default" w:ascii="Times New Roman" w:hAnsi="Times New Roman" w:eastAsia="方正仿宋_GBK" w:cs="Times New Roman"/>
          <w:color w:val="auto"/>
          <w:spacing w:val="-3"/>
          <w:sz w:val="32"/>
          <w:szCs w:val="32"/>
        </w:rPr>
        <w:t>式</w:t>
      </w:r>
      <w:r>
        <w:rPr>
          <w:rFonts w:hint="eastAsia" w:ascii="Times New Roman" w:hAnsi="Times New Roman" w:eastAsia="方正仿宋_GBK" w:cs="Times New Roman"/>
          <w:color w:val="auto"/>
          <w:spacing w:val="-3"/>
          <w:sz w:val="32"/>
          <w:szCs w:val="32"/>
          <w:lang w:eastAsia="zh-CN"/>
        </w:rPr>
        <w:t>，</w:t>
      </w:r>
      <w:r>
        <w:rPr>
          <w:rFonts w:hint="default" w:ascii="Times New Roman" w:hAnsi="Times New Roman" w:eastAsia="方正仿宋_GBK" w:cs="Times New Roman"/>
          <w:color w:val="auto"/>
          <w:spacing w:val="-3"/>
          <w:sz w:val="32"/>
          <w:szCs w:val="32"/>
        </w:rPr>
        <w:t>促进优秀妇女进入企业董事会、监事会和管理层</w:t>
      </w:r>
      <w:r>
        <w:rPr>
          <w:rFonts w:hint="default" w:ascii="Times New Roman" w:hAnsi="Times New Roman" w:eastAsia="方正仿宋_GBK" w:cs="Times New Roman"/>
          <w:color w:val="auto"/>
          <w:spacing w:val="-3"/>
          <w:sz w:val="32"/>
          <w:szCs w:val="32"/>
          <w:lang w:eastAsia="zh-CN"/>
        </w:rPr>
        <w:t>。</w:t>
      </w:r>
      <w:r>
        <w:rPr>
          <w:rFonts w:hint="default" w:ascii="Times New Roman" w:hAnsi="Times New Roman" w:eastAsia="方正仿宋_GBK" w:cs="Times New Roman"/>
          <w:color w:val="auto"/>
          <w:spacing w:val="-1"/>
          <w:sz w:val="32"/>
          <w:szCs w:val="32"/>
        </w:rPr>
        <w:t>完善企业民主管理制度</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促进企业职工代表大会中女</w:t>
      </w:r>
      <w:r>
        <w:rPr>
          <w:rFonts w:hint="default" w:ascii="Times New Roman" w:hAnsi="Times New Roman" w:eastAsia="方正仿宋_GBK" w:cs="Times New Roman"/>
          <w:color w:val="auto"/>
          <w:sz w:val="32"/>
          <w:szCs w:val="32"/>
        </w:rPr>
        <w:t>职工代表比例与企业女职工比例相适应</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支持女职工</w:t>
      </w:r>
      <w:r>
        <w:rPr>
          <w:rFonts w:hint="default" w:ascii="Times New Roman" w:hAnsi="Times New Roman" w:eastAsia="方正仿宋_GBK" w:cs="Times New Roman"/>
          <w:color w:val="auto"/>
          <w:spacing w:val="-5"/>
          <w:sz w:val="32"/>
          <w:szCs w:val="32"/>
        </w:rPr>
        <w:t>通过职工代表大会等形式参与企业民主决策、民主管</w:t>
      </w:r>
      <w:r>
        <w:rPr>
          <w:rFonts w:hint="default" w:ascii="Times New Roman" w:hAnsi="Times New Roman" w:eastAsia="方正仿宋_GBK" w:cs="Times New Roman"/>
          <w:color w:val="auto"/>
          <w:spacing w:val="6"/>
          <w:sz w:val="32"/>
          <w:szCs w:val="32"/>
        </w:rPr>
        <w:t>理</w:t>
      </w:r>
      <w:r>
        <w:rPr>
          <w:rFonts w:hint="default" w:ascii="Times New Roman" w:hAnsi="Times New Roman" w:eastAsia="方正仿宋_GBK" w:cs="Times New Roman"/>
          <w:color w:val="auto"/>
          <w:spacing w:val="6"/>
          <w:sz w:val="32"/>
          <w:szCs w:val="32"/>
          <w:lang w:eastAsia="zh-CN"/>
        </w:rPr>
        <w:t>、民主监督。企业制定相关规章制度，对涉及女职</w:t>
      </w:r>
      <w:r>
        <w:rPr>
          <w:rFonts w:hint="default" w:ascii="Times New Roman" w:hAnsi="Times New Roman" w:eastAsia="方正仿宋_GBK" w:cs="Times New Roman"/>
          <w:color w:val="auto"/>
          <w:spacing w:val="6"/>
          <w:sz w:val="32"/>
          <w:szCs w:val="32"/>
        </w:rPr>
        <w:t>工权益事项</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听取工会女职工委员会意见</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依法经职</w:t>
      </w:r>
      <w:r>
        <w:rPr>
          <w:rFonts w:hint="default" w:ascii="Times New Roman" w:hAnsi="Times New Roman" w:eastAsia="方正仿宋_GBK" w:cs="Times New Roman"/>
          <w:color w:val="auto"/>
          <w:spacing w:val="-6"/>
          <w:sz w:val="32"/>
          <w:szCs w:val="32"/>
        </w:rPr>
        <w:t>工代表大会审议通过。</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baseline"/>
        <w:outlineLvl w:val="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8</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推动妇女有序参与城乡基层社会治理</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z w:val="32"/>
          <w:szCs w:val="32"/>
        </w:rPr>
        <w:t>注</w:t>
      </w:r>
      <w:r>
        <w:rPr>
          <w:rFonts w:hint="default" w:ascii="Times New Roman" w:hAnsi="Times New Roman" w:eastAsia="方正仿宋_GBK" w:cs="Times New Roman"/>
          <w:color w:val="auto"/>
          <w:spacing w:val="-3"/>
          <w:sz w:val="32"/>
          <w:szCs w:val="32"/>
        </w:rPr>
        <w:t>重从女致富能手、经商务工女性、乡村女教师和女医生</w:t>
      </w:r>
      <w:r>
        <w:rPr>
          <w:rFonts w:hint="default" w:ascii="Times New Roman" w:hAnsi="Times New Roman" w:eastAsia="方正仿宋_GBK" w:cs="Times New Roman"/>
          <w:color w:val="auto"/>
          <w:spacing w:val="-3"/>
          <w:sz w:val="32"/>
          <w:szCs w:val="32"/>
          <w:lang w:eastAsia="zh-CN"/>
        </w:rPr>
        <w:t>、</w:t>
      </w:r>
      <w:r>
        <w:rPr>
          <w:rFonts w:hint="default" w:ascii="Times New Roman" w:hAnsi="Times New Roman" w:eastAsia="方正仿宋_GBK" w:cs="Times New Roman"/>
          <w:color w:val="auto"/>
          <w:spacing w:val="-5"/>
          <w:sz w:val="32"/>
          <w:szCs w:val="32"/>
        </w:rPr>
        <w:t>女社会工作者、女大学生村官、女留疆西部计划志愿</w:t>
      </w:r>
      <w:r>
        <w:rPr>
          <w:rFonts w:hint="default" w:ascii="Times New Roman" w:hAnsi="Times New Roman" w:eastAsia="方正仿宋_GBK" w:cs="Times New Roman"/>
          <w:color w:val="auto"/>
          <w:sz w:val="32"/>
          <w:szCs w:val="32"/>
        </w:rPr>
        <w:t>者</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女退休干部职工等群体中培养选拔村</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社区</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干</w:t>
      </w:r>
      <w:r>
        <w:rPr>
          <w:rFonts w:hint="default" w:ascii="Times New Roman" w:hAnsi="Times New Roman" w:eastAsia="方正仿宋_GBK" w:cs="Times New Roman"/>
          <w:color w:val="auto"/>
          <w:spacing w:val="5"/>
          <w:sz w:val="32"/>
          <w:szCs w:val="32"/>
        </w:rPr>
        <w:t>部</w:t>
      </w:r>
      <w:r>
        <w:rPr>
          <w:rFonts w:hint="default" w:ascii="Times New Roman" w:hAnsi="Times New Roman" w:eastAsia="方正仿宋_GBK" w:cs="Times New Roman"/>
          <w:color w:val="auto"/>
          <w:spacing w:val="-62"/>
          <w:sz w:val="32"/>
          <w:szCs w:val="32"/>
        </w:rPr>
        <w:t xml:space="preserve"> </w:t>
      </w:r>
      <w:r>
        <w:rPr>
          <w:rFonts w:hint="default"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在村</w:t>
      </w:r>
      <w:r>
        <w:rPr>
          <w:rFonts w:hint="default"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70"/>
          <w:sz w:val="32"/>
          <w:szCs w:val="32"/>
        </w:rPr>
        <w:t xml:space="preserve"> </w:t>
      </w:r>
      <w:r>
        <w:rPr>
          <w:rFonts w:hint="default" w:ascii="Times New Roman" w:hAnsi="Times New Roman" w:eastAsia="方正仿宋_GBK" w:cs="Times New Roman"/>
          <w:color w:val="auto"/>
          <w:spacing w:val="5"/>
          <w:sz w:val="32"/>
          <w:szCs w:val="32"/>
        </w:rPr>
        <w:t>社区</w:t>
      </w:r>
      <w:r>
        <w:rPr>
          <w:rFonts w:hint="default"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102"/>
          <w:sz w:val="32"/>
          <w:szCs w:val="32"/>
          <w:lang w:eastAsia="zh-CN"/>
        </w:rPr>
        <w:t>“</w:t>
      </w:r>
      <w:r>
        <w:rPr>
          <w:rFonts w:hint="default" w:ascii="Times New Roman" w:hAnsi="Times New Roman" w:eastAsia="方正仿宋_GBK" w:cs="Times New Roman"/>
          <w:color w:val="auto"/>
          <w:spacing w:val="5"/>
          <w:sz w:val="32"/>
          <w:szCs w:val="32"/>
        </w:rPr>
        <w:t>两委</w:t>
      </w:r>
      <w:r>
        <w:rPr>
          <w:rFonts w:hint="default" w:ascii="Times New Roman" w:hAnsi="Times New Roman" w:eastAsia="方正仿宋_GBK" w:cs="Times New Roman"/>
          <w:color w:val="auto"/>
          <w:spacing w:val="102"/>
          <w:sz w:val="32"/>
          <w:szCs w:val="32"/>
          <w:lang w:eastAsia="zh-CN"/>
        </w:rPr>
        <w:t>”</w:t>
      </w:r>
      <w:r>
        <w:rPr>
          <w:rFonts w:hint="default" w:ascii="Times New Roman" w:hAnsi="Times New Roman" w:eastAsia="方正仿宋_GBK" w:cs="Times New Roman"/>
          <w:color w:val="auto"/>
          <w:spacing w:val="5"/>
          <w:sz w:val="32"/>
          <w:szCs w:val="32"/>
        </w:rPr>
        <w:t>换届工作中</w:t>
      </w:r>
      <w:r>
        <w:rPr>
          <w:rFonts w:hint="eastAsia"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通过提名确</w:t>
      </w:r>
      <w:r>
        <w:rPr>
          <w:rFonts w:hint="default" w:ascii="Times New Roman" w:hAnsi="Times New Roman" w:eastAsia="方正仿宋_GBK" w:cs="Times New Roman"/>
          <w:color w:val="auto"/>
          <w:spacing w:val="-5"/>
          <w:sz w:val="32"/>
          <w:szCs w:val="32"/>
        </w:rPr>
        <w:t>定女性候选人、女性委员专职专选、女性成员缺位增</w:t>
      </w:r>
      <w:r>
        <w:rPr>
          <w:rFonts w:hint="default" w:ascii="Times New Roman" w:hAnsi="Times New Roman" w:eastAsia="方正仿宋_GBK" w:cs="Times New Roman"/>
          <w:color w:val="auto"/>
          <w:spacing w:val="8"/>
          <w:sz w:val="32"/>
          <w:szCs w:val="32"/>
        </w:rPr>
        <w:t>补等措施</w:t>
      </w:r>
      <w:r>
        <w:rPr>
          <w:rFonts w:hint="eastAsia" w:ascii="Times New Roman" w:hAnsi="Times New Roman" w:eastAsia="方正仿宋_GBK" w:cs="Times New Roman"/>
          <w:color w:val="auto"/>
          <w:spacing w:val="8"/>
          <w:sz w:val="32"/>
          <w:szCs w:val="32"/>
          <w:lang w:eastAsia="zh-CN"/>
        </w:rPr>
        <w:t>，</w:t>
      </w:r>
      <w:r>
        <w:rPr>
          <w:rFonts w:hint="default" w:ascii="Times New Roman" w:hAnsi="Times New Roman" w:eastAsia="方正仿宋_GBK" w:cs="Times New Roman"/>
          <w:color w:val="auto"/>
          <w:spacing w:val="8"/>
          <w:sz w:val="32"/>
          <w:szCs w:val="32"/>
        </w:rPr>
        <w:t>提高村</w:t>
      </w:r>
      <w:r>
        <w:rPr>
          <w:rFonts w:hint="default" w:ascii="Times New Roman" w:hAnsi="Times New Roman" w:eastAsia="方正仿宋_GBK" w:cs="Times New Roman"/>
          <w:color w:val="auto"/>
          <w:spacing w:val="8"/>
          <w:sz w:val="32"/>
          <w:szCs w:val="32"/>
          <w:lang w:eastAsia="zh-CN"/>
        </w:rPr>
        <w:t>（</w:t>
      </w:r>
      <w:r>
        <w:rPr>
          <w:rFonts w:hint="default" w:ascii="Times New Roman" w:hAnsi="Times New Roman" w:eastAsia="方正仿宋_GBK" w:cs="Times New Roman"/>
          <w:color w:val="auto"/>
          <w:spacing w:val="8"/>
          <w:sz w:val="32"/>
          <w:szCs w:val="32"/>
        </w:rPr>
        <w:t>居</w:t>
      </w:r>
      <w:r>
        <w:rPr>
          <w:rFonts w:hint="default" w:ascii="Times New Roman" w:hAnsi="Times New Roman" w:eastAsia="方正仿宋_GBK" w:cs="Times New Roman"/>
          <w:color w:val="auto"/>
          <w:spacing w:val="8"/>
          <w:sz w:val="32"/>
          <w:szCs w:val="32"/>
          <w:lang w:eastAsia="zh-CN"/>
        </w:rPr>
        <w:t>）</w:t>
      </w:r>
      <w:r>
        <w:rPr>
          <w:rFonts w:hint="default" w:ascii="Times New Roman" w:hAnsi="Times New Roman" w:eastAsia="方正仿宋_GBK" w:cs="Times New Roman"/>
          <w:color w:val="auto"/>
          <w:spacing w:val="8"/>
          <w:sz w:val="32"/>
          <w:szCs w:val="32"/>
        </w:rPr>
        <w:t>委会成员、村</w:t>
      </w:r>
      <w:r>
        <w:rPr>
          <w:rFonts w:hint="default" w:ascii="Times New Roman" w:hAnsi="Times New Roman" w:eastAsia="方正仿宋_GBK" w:cs="Times New Roman"/>
          <w:color w:val="auto"/>
          <w:spacing w:val="8"/>
          <w:sz w:val="32"/>
          <w:szCs w:val="32"/>
          <w:lang w:eastAsia="zh-CN"/>
        </w:rPr>
        <w:t>（</w:t>
      </w:r>
      <w:r>
        <w:rPr>
          <w:rFonts w:hint="default" w:ascii="Times New Roman" w:hAnsi="Times New Roman" w:eastAsia="方正仿宋_GBK" w:cs="Times New Roman"/>
          <w:color w:val="auto"/>
          <w:spacing w:val="8"/>
          <w:sz w:val="32"/>
          <w:szCs w:val="32"/>
        </w:rPr>
        <w:t>居</w:t>
      </w:r>
      <w:r>
        <w:rPr>
          <w:rFonts w:hint="default" w:ascii="Times New Roman" w:hAnsi="Times New Roman" w:eastAsia="方正仿宋_GBK" w:cs="Times New Roman"/>
          <w:color w:val="auto"/>
          <w:spacing w:val="8"/>
          <w:sz w:val="32"/>
          <w:szCs w:val="32"/>
          <w:lang w:eastAsia="zh-CN"/>
        </w:rPr>
        <w:t>）</w:t>
      </w:r>
      <w:r>
        <w:rPr>
          <w:rFonts w:hint="default" w:ascii="Times New Roman" w:hAnsi="Times New Roman" w:eastAsia="方正仿宋_GBK" w:cs="Times New Roman"/>
          <w:color w:val="auto"/>
          <w:spacing w:val="8"/>
          <w:sz w:val="32"/>
          <w:szCs w:val="32"/>
        </w:rPr>
        <w:t>委会主</w:t>
      </w:r>
      <w:r>
        <w:rPr>
          <w:rFonts w:hint="default" w:ascii="Times New Roman" w:hAnsi="Times New Roman" w:eastAsia="方正仿宋_GBK" w:cs="Times New Roman"/>
          <w:color w:val="auto"/>
          <w:spacing w:val="-6"/>
          <w:sz w:val="32"/>
          <w:szCs w:val="32"/>
        </w:rPr>
        <w:t>任中的女性比例。组织妇女参与村规民约、居民公约</w:t>
      </w:r>
      <w:r>
        <w:rPr>
          <w:rFonts w:hint="default" w:ascii="Times New Roman" w:hAnsi="Times New Roman" w:eastAsia="方正仿宋_GBK" w:cs="Times New Roman"/>
          <w:color w:val="auto"/>
          <w:spacing w:val="8"/>
          <w:sz w:val="32"/>
          <w:szCs w:val="32"/>
        </w:rPr>
        <w:t>的制定修订</w:t>
      </w:r>
      <w:r>
        <w:rPr>
          <w:rFonts w:hint="eastAsia" w:ascii="Times New Roman" w:hAnsi="Times New Roman" w:eastAsia="方正仿宋_GBK" w:cs="Times New Roman"/>
          <w:color w:val="auto"/>
          <w:spacing w:val="8"/>
          <w:sz w:val="32"/>
          <w:szCs w:val="32"/>
          <w:lang w:eastAsia="zh-CN"/>
        </w:rPr>
        <w:t>，</w:t>
      </w:r>
      <w:r>
        <w:rPr>
          <w:rFonts w:hint="default" w:ascii="Times New Roman" w:hAnsi="Times New Roman" w:eastAsia="方正仿宋_GBK" w:cs="Times New Roman"/>
          <w:color w:val="auto"/>
          <w:spacing w:val="8"/>
          <w:sz w:val="32"/>
          <w:szCs w:val="32"/>
        </w:rPr>
        <w:t>开展协商议事活动</w:t>
      </w:r>
      <w:r>
        <w:rPr>
          <w:rFonts w:hint="default" w:ascii="Times New Roman" w:hAnsi="Times New Roman" w:eastAsia="方正仿宋_GBK" w:cs="Times New Roman"/>
          <w:color w:val="auto"/>
          <w:spacing w:val="8"/>
          <w:sz w:val="32"/>
          <w:szCs w:val="32"/>
          <w:lang w:eastAsia="zh-CN"/>
        </w:rPr>
        <w:t>。</w:t>
      </w:r>
      <w:r>
        <w:rPr>
          <w:rFonts w:hint="default" w:ascii="Times New Roman" w:hAnsi="Times New Roman" w:eastAsia="方正仿宋_GBK" w:cs="Times New Roman"/>
          <w:color w:val="auto"/>
          <w:spacing w:val="8"/>
          <w:sz w:val="32"/>
          <w:szCs w:val="32"/>
        </w:rPr>
        <w:t>促进新社会阶层</w:t>
      </w:r>
      <w:r>
        <w:rPr>
          <w:rFonts w:hint="default" w:ascii="Times New Roman" w:hAnsi="Times New Roman" w:eastAsia="方正仿宋_GBK" w:cs="Times New Roman"/>
          <w:color w:val="auto"/>
          <w:spacing w:val="8"/>
          <w:sz w:val="32"/>
          <w:szCs w:val="32"/>
          <w:lang w:eastAsia="zh-CN"/>
        </w:rPr>
        <w:t>、</w:t>
      </w:r>
      <w:r>
        <w:rPr>
          <w:rFonts w:hint="default" w:ascii="Times New Roman" w:hAnsi="Times New Roman" w:eastAsia="方正仿宋_GBK" w:cs="Times New Roman"/>
          <w:color w:val="auto"/>
          <w:spacing w:val="-3"/>
          <w:sz w:val="32"/>
          <w:szCs w:val="32"/>
        </w:rPr>
        <w:t>社会工作者和志愿者中的女性积极参与社会治理</w:t>
      </w:r>
      <w:r>
        <w:rPr>
          <w:rFonts w:hint="default" w:ascii="Times New Roman" w:hAnsi="Times New Roman" w:eastAsia="方正仿宋_GBK" w:cs="Times New Roman"/>
          <w:color w:val="auto"/>
          <w:spacing w:val="-3"/>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b/>
          <w:bCs/>
          <w:color w:val="auto"/>
          <w:sz w:val="32"/>
          <w:szCs w:val="32"/>
        </w:rPr>
        <w:t>9</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支持引导妇女参与社会组织</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3"/>
          <w:sz w:val="32"/>
          <w:szCs w:val="32"/>
        </w:rPr>
        <w:t>优化社会组织发</w:t>
      </w:r>
      <w:r>
        <w:rPr>
          <w:rFonts w:hint="default" w:ascii="Times New Roman" w:hAnsi="Times New Roman" w:eastAsia="方正仿宋_GBK" w:cs="Times New Roman"/>
          <w:color w:val="auto"/>
          <w:spacing w:val="2"/>
          <w:sz w:val="32"/>
          <w:szCs w:val="32"/>
        </w:rPr>
        <w:t>展制度环境</w:t>
      </w:r>
      <w:r>
        <w:rPr>
          <w:rFonts w:hint="eastAsia" w:ascii="Times New Roman" w:hAnsi="Times New Roman" w:eastAsia="方正仿宋_GBK" w:cs="Times New Roman"/>
          <w:color w:val="auto"/>
          <w:spacing w:val="2"/>
          <w:sz w:val="32"/>
          <w:szCs w:val="32"/>
          <w:lang w:eastAsia="zh-CN"/>
        </w:rPr>
        <w:t>，</w:t>
      </w:r>
      <w:r>
        <w:rPr>
          <w:rFonts w:hint="default" w:ascii="Times New Roman" w:hAnsi="Times New Roman" w:eastAsia="方正仿宋_GBK" w:cs="Times New Roman"/>
          <w:color w:val="auto"/>
          <w:spacing w:val="2"/>
          <w:sz w:val="32"/>
          <w:szCs w:val="32"/>
        </w:rPr>
        <w:t>加大对以女性为成员主体或主要从业人</w:t>
      </w:r>
      <w:r>
        <w:rPr>
          <w:rFonts w:hint="default" w:ascii="Times New Roman" w:hAnsi="Times New Roman" w:eastAsia="方正仿宋_GBK" w:cs="Times New Roman"/>
          <w:color w:val="auto"/>
          <w:spacing w:val="6"/>
          <w:sz w:val="32"/>
          <w:szCs w:val="32"/>
        </w:rPr>
        <w:t>员的社会组织培育力度</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加强支持和指导服务</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促进</w:t>
      </w:r>
      <w:r>
        <w:rPr>
          <w:rFonts w:hint="default" w:ascii="Times New Roman" w:hAnsi="Times New Roman" w:eastAsia="方正仿宋_GBK" w:cs="Times New Roman"/>
          <w:color w:val="auto"/>
          <w:spacing w:val="-5"/>
          <w:sz w:val="32"/>
          <w:szCs w:val="32"/>
        </w:rPr>
        <w:t>其健康有序发展并积极参与社会组织协商。鼓励支持</w:t>
      </w:r>
      <w:r>
        <w:rPr>
          <w:rFonts w:hint="default" w:ascii="Times New Roman" w:hAnsi="Times New Roman" w:eastAsia="方正仿宋_GBK" w:cs="Times New Roman"/>
          <w:color w:val="auto"/>
          <w:sz w:val="32"/>
          <w:szCs w:val="32"/>
        </w:rPr>
        <w:t>更多女性成为社会组织成员或从业人员</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加强对社会组织女性专业人才和管理人才培养</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注重发现培养社</w:t>
      </w:r>
      <w:r>
        <w:rPr>
          <w:rFonts w:hint="default" w:ascii="Times New Roman" w:hAnsi="Times New Roman" w:eastAsia="方正仿宋_GBK" w:cs="Times New Roman"/>
          <w:color w:val="auto"/>
          <w:spacing w:val="-3"/>
          <w:sz w:val="32"/>
          <w:szCs w:val="32"/>
        </w:rPr>
        <w:t>会组织女性负责人</w:t>
      </w:r>
      <w:r>
        <w:rPr>
          <w:rFonts w:hint="default" w:ascii="Times New Roman" w:hAnsi="Times New Roman" w:eastAsia="方正仿宋_GBK" w:cs="Times New Roman"/>
          <w:color w:val="auto"/>
          <w:spacing w:val="-3"/>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right="41" w:firstLine="640" w:firstLineChars="200"/>
        <w:jc w:val="both"/>
        <w:textAlignment w:val="baseline"/>
        <w:rPr>
          <w:rFonts w:hint="default" w:ascii="Times New Roman" w:hAnsi="Times New Roman" w:eastAsia="方正仿宋_GBK" w:cs="Times New Roman"/>
          <w:color w:val="auto"/>
          <w:spacing w:val="10"/>
          <w:sz w:val="32"/>
          <w:szCs w:val="32"/>
          <w:lang w:eastAsia="zh-CN"/>
        </w:rPr>
      </w:pPr>
      <w:r>
        <w:rPr>
          <w:rFonts w:hint="default" w:ascii="Times New Roman" w:hAnsi="Times New Roman" w:eastAsia="方正仿宋_GBK" w:cs="Times New Roman"/>
          <w:b/>
          <w:bCs/>
          <w:color w:val="auto"/>
          <w:sz w:val="32"/>
          <w:szCs w:val="32"/>
        </w:rPr>
        <w:t>10</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发挥妇联组织在推进国家治理体系和治理能力现代化进程中的作用</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16"/>
          <w:sz w:val="32"/>
          <w:szCs w:val="32"/>
        </w:rPr>
        <w:t>支持妇联组织履行代表妇女</w:t>
      </w:r>
      <w:r>
        <w:rPr>
          <w:rFonts w:hint="default" w:ascii="Times New Roman" w:hAnsi="Times New Roman" w:eastAsia="方正仿宋_GBK" w:cs="Times New Roman"/>
          <w:color w:val="auto"/>
          <w:spacing w:val="6"/>
          <w:sz w:val="32"/>
          <w:szCs w:val="32"/>
        </w:rPr>
        <w:t>参与管理国家事务、经济文化事业和社会事务的职</w:t>
      </w:r>
      <w:r>
        <w:rPr>
          <w:rFonts w:hint="default" w:ascii="Times New Roman" w:hAnsi="Times New Roman" w:eastAsia="方正仿宋_GBK" w:cs="Times New Roman"/>
          <w:color w:val="auto"/>
          <w:sz w:val="32"/>
          <w:szCs w:val="32"/>
        </w:rPr>
        <w:t>责</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强化妇联组织参与民主决策、民主管理、民主监</w:t>
      </w:r>
      <w:r>
        <w:rPr>
          <w:rFonts w:hint="default" w:ascii="Times New Roman" w:hAnsi="Times New Roman" w:eastAsia="方正仿宋_GBK" w:cs="Times New Roman"/>
          <w:color w:val="auto"/>
          <w:spacing w:val="6"/>
          <w:sz w:val="32"/>
          <w:szCs w:val="32"/>
        </w:rPr>
        <w:t>督</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参与制定有关法规、规章和政策</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参与社会治理</w:t>
      </w:r>
      <w:r>
        <w:rPr>
          <w:rFonts w:hint="default" w:ascii="Times New Roman" w:hAnsi="Times New Roman" w:eastAsia="方正仿宋_GBK" w:cs="Times New Roman"/>
          <w:color w:val="auto"/>
          <w:spacing w:val="-5"/>
          <w:sz w:val="32"/>
          <w:szCs w:val="32"/>
        </w:rPr>
        <w:t>和公共服务的制度保障。在制定有关促进男女平等和</w:t>
      </w:r>
      <w:r>
        <w:rPr>
          <w:rFonts w:hint="default" w:ascii="Times New Roman" w:hAnsi="Times New Roman" w:eastAsia="方正仿宋_GBK" w:cs="Times New Roman"/>
          <w:color w:val="auto"/>
          <w:spacing w:val="7"/>
          <w:sz w:val="32"/>
          <w:szCs w:val="32"/>
        </w:rPr>
        <w:t>保障妇女合法权益的法规政策以及培养选拔女干部</w:t>
      </w:r>
      <w:r>
        <w:rPr>
          <w:rFonts w:hint="default" w:ascii="Times New Roman" w:hAnsi="Times New Roman" w:eastAsia="方正仿宋_GBK" w:cs="Times New Roman"/>
          <w:color w:val="auto"/>
          <w:spacing w:val="10"/>
          <w:sz w:val="32"/>
          <w:szCs w:val="32"/>
        </w:rPr>
        <w:t>工作中</w:t>
      </w:r>
      <w:r>
        <w:rPr>
          <w:rFonts w:hint="eastAsia" w:ascii="Times New Roman" w:hAnsi="Times New Roman" w:eastAsia="方正仿宋_GBK" w:cs="Times New Roman"/>
          <w:color w:val="auto"/>
          <w:spacing w:val="10"/>
          <w:sz w:val="32"/>
          <w:szCs w:val="32"/>
          <w:lang w:eastAsia="zh-CN"/>
        </w:rPr>
        <w:t>，</w:t>
      </w:r>
      <w:r>
        <w:rPr>
          <w:rFonts w:hint="default" w:ascii="Times New Roman" w:hAnsi="Times New Roman" w:eastAsia="方正仿宋_GBK" w:cs="Times New Roman"/>
          <w:color w:val="auto"/>
          <w:spacing w:val="10"/>
          <w:sz w:val="32"/>
          <w:szCs w:val="32"/>
        </w:rPr>
        <w:t>充分听取妇联组织意见建议</w:t>
      </w:r>
      <w:r>
        <w:rPr>
          <w:rFonts w:hint="default" w:ascii="Times New Roman" w:hAnsi="Times New Roman" w:eastAsia="方正仿宋_GBK" w:cs="Times New Roman"/>
          <w:color w:val="auto"/>
          <w:spacing w:val="10"/>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72"/>
        <w:jc w:val="both"/>
        <w:textAlignment w:val="baseline"/>
        <w:rPr>
          <w:rFonts w:hint="default" w:ascii="Times New Roman" w:hAnsi="Times New Roman" w:eastAsia="方正楷体_GBK" w:cs="Times New Roman"/>
          <w:color w:val="auto"/>
          <w:spacing w:val="-13"/>
          <w:w w:val="96"/>
          <w:sz w:val="32"/>
          <w:szCs w:val="32"/>
          <w14:textOutline w14:w="5080" w14:cap="flat" w14:cmpd="sng">
            <w14:solidFill>
              <w14:srgbClr w14:val="000000"/>
            </w14:solidFill>
            <w14:prstDash w14:val="solid"/>
            <w14:miter w14:val="0"/>
          </w14:textOutline>
        </w:rPr>
      </w:pPr>
      <w:r>
        <w:rPr>
          <w:rFonts w:hint="default" w:ascii="Times New Roman" w:hAnsi="Times New Roman" w:eastAsia="方正楷体_GBK" w:cs="Times New Roman"/>
          <w:color w:val="auto"/>
          <w:spacing w:val="-13"/>
          <w:w w:val="96"/>
          <w:sz w:val="32"/>
          <w:szCs w:val="32"/>
          <w:lang w:eastAsia="zh-CN"/>
          <w14:textOutline w14:w="5080" w14:cap="flat" w14:cmpd="sng">
            <w14:solidFill>
              <w14:srgbClr w14:val="000000"/>
            </w14:solidFill>
            <w14:prstDash w14:val="solid"/>
            <w14:miter w14:val="0"/>
          </w14:textOutline>
        </w:rPr>
        <w:t>（</w:t>
      </w:r>
      <w:r>
        <w:rPr>
          <w:rFonts w:hint="default" w:ascii="Times New Roman" w:hAnsi="Times New Roman" w:eastAsia="方正楷体_GBK" w:cs="Times New Roman"/>
          <w:color w:val="auto"/>
          <w:spacing w:val="-13"/>
          <w:w w:val="96"/>
          <w:sz w:val="32"/>
          <w:szCs w:val="32"/>
          <w14:textOutline w14:w="5080" w14:cap="flat" w14:cmpd="sng">
            <w14:solidFill>
              <w14:srgbClr w14:val="000000"/>
            </w14:solidFill>
            <w14:prstDash w14:val="solid"/>
            <w14:miter w14:val="0"/>
          </w14:textOutline>
        </w:rPr>
        <w:t>五</w:t>
      </w:r>
      <w:r>
        <w:rPr>
          <w:rFonts w:hint="default" w:ascii="Times New Roman" w:hAnsi="Times New Roman" w:eastAsia="方正楷体_GBK" w:cs="Times New Roman"/>
          <w:color w:val="auto"/>
          <w:spacing w:val="-13"/>
          <w:w w:val="96"/>
          <w:sz w:val="32"/>
          <w:szCs w:val="32"/>
          <w:lang w:eastAsia="zh-CN"/>
          <w14:textOutline w14:w="5080" w14:cap="flat" w14:cmpd="sng">
            <w14:solidFill>
              <w14:srgbClr w14:val="000000"/>
            </w14:solidFill>
            <w14:prstDash w14:val="solid"/>
            <w14:miter w14:val="0"/>
          </w14:textOutline>
        </w:rPr>
        <w:t>）</w:t>
      </w:r>
      <w:r>
        <w:rPr>
          <w:rFonts w:hint="default" w:ascii="Times New Roman" w:hAnsi="Times New Roman" w:eastAsia="方正楷体_GBK" w:cs="Times New Roman"/>
          <w:color w:val="auto"/>
          <w:spacing w:val="-13"/>
          <w:w w:val="96"/>
          <w:sz w:val="32"/>
          <w:szCs w:val="32"/>
          <w14:textOutline w14:w="5080" w14:cap="flat" w14:cmpd="sng">
            <w14:solidFill>
              <w14:srgbClr w14:val="000000"/>
            </w14:solidFill>
            <w14:prstDash w14:val="solid"/>
            <w14:miter w14:val="0"/>
          </w14:textOutline>
        </w:rPr>
        <w:t xml:space="preserve"> 妇女与社会保障</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right="41" w:firstLine="672" w:firstLineChars="200"/>
        <w:jc w:val="both"/>
        <w:textAlignment w:val="baseline"/>
        <w:rPr>
          <w:rFonts w:hint="default" w:ascii="Times New Roman" w:hAnsi="Times New Roman" w:eastAsia="方正仿宋_GBK" w:cs="Times New Roman"/>
          <w:color w:val="auto"/>
          <w:spacing w:val="8"/>
          <w:sz w:val="32"/>
          <w:szCs w:val="32"/>
          <w14:textOutline w14:w="4724" w14:cap="flat" w14:cmpd="sng">
            <w14:solidFill>
              <w14:srgbClr w14:val="000000"/>
            </w14:solidFill>
            <w14:prstDash w14:val="solid"/>
            <w14:miter w14:val="0"/>
          </w14:textOutline>
        </w:rPr>
      </w:pPr>
      <w:r>
        <w:rPr>
          <w:rFonts w:hint="default" w:ascii="Times New Roman" w:hAnsi="Times New Roman" w:eastAsia="方正仿宋_GBK" w:cs="Times New Roman"/>
          <w:color w:val="auto"/>
          <w:spacing w:val="8"/>
          <w:sz w:val="32"/>
          <w:szCs w:val="32"/>
          <w14:textOutline w14:w="4724" w14:cap="flat" w14:cmpd="sng">
            <w14:solidFill>
              <w14:srgbClr w14:val="000000"/>
            </w14:solidFill>
            <w14:prstDash w14:val="solid"/>
            <w14:miter w14:val="0"/>
          </w14:textOutline>
        </w:rPr>
        <w:t>主要目标:</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right="41" w:firstLine="668" w:firstLineChars="200"/>
        <w:jc w:val="both"/>
        <w:textAlignment w:val="baseline"/>
        <w:rPr>
          <w:rFonts w:hint="default" w:ascii="Times New Roman" w:hAnsi="Times New Roman" w:eastAsia="方正仿宋_GBK" w:cs="Times New Roman"/>
          <w:color w:val="auto"/>
          <w:spacing w:val="7"/>
          <w:sz w:val="32"/>
          <w:szCs w:val="32"/>
        </w:rPr>
      </w:pPr>
      <w:r>
        <w:rPr>
          <w:rFonts w:hint="default" w:ascii="Times New Roman" w:hAnsi="Times New Roman" w:eastAsia="方正仿宋_GBK" w:cs="Times New Roman"/>
          <w:color w:val="auto"/>
          <w:spacing w:val="7"/>
          <w:sz w:val="32"/>
          <w:szCs w:val="32"/>
        </w:rPr>
        <w:t>1</w:t>
      </w:r>
      <w:r>
        <w:rPr>
          <w:rFonts w:hint="default"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妇女平等享有社会保障权益</w:t>
      </w:r>
      <w:r>
        <w:rPr>
          <w:rFonts w:hint="eastAsia"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保障水平不断提高。</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76" w:firstLineChars="200"/>
        <w:jc w:val="both"/>
        <w:textAlignment w:val="baseline"/>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pacing w:val="9"/>
          <w:sz w:val="32"/>
          <w:szCs w:val="32"/>
        </w:rPr>
        <w:t>2</w:t>
      </w:r>
      <w:r>
        <w:rPr>
          <w:rFonts w:hint="default" w:ascii="Times New Roman" w:hAnsi="Times New Roman" w:eastAsia="方正仿宋_GBK" w:cs="Times New Roman"/>
          <w:color w:val="auto"/>
          <w:spacing w:val="9"/>
          <w:sz w:val="32"/>
          <w:szCs w:val="32"/>
          <w:lang w:eastAsia="zh-CN"/>
        </w:rPr>
        <w:t>.</w:t>
      </w:r>
      <w:r>
        <w:rPr>
          <w:rFonts w:hint="default" w:ascii="Times New Roman" w:hAnsi="Times New Roman" w:eastAsia="方正仿宋_GBK" w:cs="Times New Roman"/>
          <w:color w:val="auto"/>
          <w:spacing w:val="9"/>
          <w:sz w:val="32"/>
          <w:szCs w:val="32"/>
        </w:rPr>
        <w:t>完善生育保障制度</w:t>
      </w:r>
      <w:r>
        <w:rPr>
          <w:rFonts w:hint="default" w:ascii="Times New Roman" w:hAnsi="Times New Roman" w:eastAsia="方正仿宋_GBK" w:cs="Times New Roman"/>
          <w:color w:val="auto"/>
          <w:spacing w:val="9"/>
          <w:sz w:val="32"/>
          <w:szCs w:val="32"/>
          <w:lang w:eastAsia="zh-CN"/>
        </w:rPr>
        <w:t>。</w:t>
      </w:r>
      <w:r>
        <w:rPr>
          <w:rFonts w:hint="default" w:ascii="Times New Roman" w:hAnsi="Times New Roman" w:eastAsia="方正仿宋_GBK" w:cs="Times New Roman"/>
          <w:color w:val="auto"/>
          <w:spacing w:val="9"/>
          <w:sz w:val="32"/>
          <w:szCs w:val="32"/>
        </w:rPr>
        <w:t>提高生育保险参保率</w:t>
      </w:r>
      <w:r>
        <w:rPr>
          <w:rFonts w:hint="default" w:ascii="Times New Roman" w:hAnsi="Times New Roman" w:eastAsia="方正仿宋_GBK" w:cs="Times New Roman"/>
          <w:color w:val="auto"/>
          <w:spacing w:val="9"/>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right="49" w:firstLine="696" w:firstLineChars="200"/>
        <w:jc w:val="both"/>
        <w:textAlignment w:val="baseline"/>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pacing w:val="14"/>
          <w:sz w:val="32"/>
          <w:szCs w:val="32"/>
        </w:rPr>
        <w:t>3</w:t>
      </w:r>
      <w:r>
        <w:rPr>
          <w:rFonts w:hint="default" w:ascii="Times New Roman" w:hAnsi="Times New Roman" w:eastAsia="方正仿宋_GBK" w:cs="Times New Roman"/>
          <w:color w:val="auto"/>
          <w:spacing w:val="14"/>
          <w:sz w:val="32"/>
          <w:szCs w:val="32"/>
          <w:lang w:eastAsia="zh-CN"/>
        </w:rPr>
        <w:t>.</w:t>
      </w:r>
      <w:r>
        <w:rPr>
          <w:rFonts w:hint="default" w:ascii="Times New Roman" w:hAnsi="Times New Roman" w:eastAsia="方正仿宋_GBK" w:cs="Times New Roman"/>
          <w:color w:val="auto"/>
          <w:spacing w:val="14"/>
          <w:sz w:val="32"/>
          <w:szCs w:val="32"/>
        </w:rPr>
        <w:t>完善医疗保障</w:t>
      </w:r>
      <w:r>
        <w:rPr>
          <w:rFonts w:hint="default" w:ascii="Times New Roman" w:hAnsi="Times New Roman" w:eastAsia="方正仿宋_GBK" w:cs="Times New Roman"/>
          <w:color w:val="auto"/>
          <w:spacing w:val="14"/>
          <w:sz w:val="32"/>
          <w:szCs w:val="32"/>
          <w:u w:val="none"/>
        </w:rPr>
        <w:t>体系</w:t>
      </w:r>
      <w:r>
        <w:rPr>
          <w:rFonts w:hint="default" w:ascii="Times New Roman" w:hAnsi="Times New Roman" w:eastAsia="方正仿宋_GBK" w:cs="Times New Roman"/>
          <w:color w:val="auto"/>
          <w:spacing w:val="14"/>
          <w:sz w:val="32"/>
          <w:szCs w:val="32"/>
          <w:u w:val="none"/>
          <w:lang w:eastAsia="zh-CN"/>
        </w:rPr>
        <w:t>。</w:t>
      </w:r>
      <w:r>
        <w:rPr>
          <w:rFonts w:hint="default" w:ascii="Times New Roman" w:hAnsi="Times New Roman" w:eastAsia="方正仿宋_GBK" w:cs="Times New Roman"/>
          <w:color w:val="auto"/>
          <w:spacing w:val="14"/>
          <w:sz w:val="32"/>
          <w:szCs w:val="32"/>
          <w:u w:val="none"/>
        </w:rPr>
        <w:t>妇女基本医疗保险参保</w:t>
      </w:r>
      <w:r>
        <w:rPr>
          <w:rFonts w:hint="default" w:ascii="Times New Roman" w:hAnsi="Times New Roman" w:eastAsia="方正仿宋_GBK" w:cs="Times New Roman"/>
          <w:color w:val="auto"/>
          <w:spacing w:val="13"/>
          <w:sz w:val="32"/>
          <w:szCs w:val="32"/>
          <w:u w:val="none"/>
        </w:rPr>
        <w:t>率保持在95%以上</w:t>
      </w:r>
      <w:r>
        <w:rPr>
          <w:rFonts w:hint="eastAsia" w:ascii="Times New Roman" w:hAnsi="Times New Roman" w:eastAsia="方正仿宋_GBK" w:cs="Times New Roman"/>
          <w:color w:val="auto"/>
          <w:spacing w:val="13"/>
          <w:sz w:val="32"/>
          <w:szCs w:val="32"/>
          <w:highlight w:val="none"/>
          <w:u w:val="none"/>
          <w:lang w:eastAsia="zh-CN"/>
        </w:rPr>
        <w:t>，</w:t>
      </w:r>
      <w:r>
        <w:rPr>
          <w:rFonts w:hint="default" w:ascii="Times New Roman" w:hAnsi="Times New Roman" w:eastAsia="方正仿宋_GBK" w:cs="Times New Roman"/>
          <w:color w:val="auto"/>
          <w:spacing w:val="13"/>
          <w:sz w:val="32"/>
          <w:szCs w:val="32"/>
          <w:highlight w:val="none"/>
          <w:u w:val="none"/>
          <w:lang w:eastAsia="zh-CN"/>
        </w:rPr>
        <w:t>困难群众中的妇女参保全覆盖</w:t>
      </w:r>
      <w:r>
        <w:rPr>
          <w:rFonts w:hint="default" w:ascii="Times New Roman" w:hAnsi="Times New Roman" w:eastAsia="方正仿宋_GBK" w:cs="Times New Roman"/>
          <w:color w:val="auto"/>
          <w:spacing w:val="13"/>
          <w:sz w:val="32"/>
          <w:szCs w:val="32"/>
          <w:highlight w:val="none"/>
          <w:u w:val="none"/>
          <w:lang w:val="en" w:eastAsia="zh-CN"/>
        </w:rPr>
        <w:t>，</w:t>
      </w:r>
      <w:r>
        <w:rPr>
          <w:rFonts w:hint="default" w:ascii="Times New Roman" w:hAnsi="Times New Roman" w:eastAsia="方正仿宋_GBK" w:cs="Times New Roman"/>
          <w:color w:val="auto"/>
          <w:spacing w:val="13"/>
          <w:sz w:val="32"/>
          <w:szCs w:val="32"/>
        </w:rPr>
        <w:t>待遇保障公平适度</w:t>
      </w:r>
      <w:r>
        <w:rPr>
          <w:rFonts w:hint="default" w:ascii="Times New Roman" w:hAnsi="Times New Roman" w:eastAsia="方正仿宋_GBK" w:cs="Times New Roman"/>
          <w:color w:val="auto"/>
          <w:spacing w:val="13"/>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right="50" w:firstLine="696" w:firstLineChars="200"/>
        <w:jc w:val="both"/>
        <w:textAlignment w:val="baseline"/>
        <w:rPr>
          <w:rFonts w:hint="default" w:ascii="Times New Roman" w:hAnsi="Times New Roman" w:eastAsia="方正仿宋_GBK" w:cs="Times New Roman"/>
          <w:color w:val="auto"/>
          <w:sz w:val="32"/>
          <w:szCs w:val="32"/>
          <w:u w:val="single"/>
          <w:lang w:val="en-US" w:eastAsia="zh-CN"/>
        </w:rPr>
      </w:pPr>
      <w:r>
        <w:rPr>
          <w:rFonts w:hint="default" w:ascii="Times New Roman" w:hAnsi="Times New Roman" w:eastAsia="方正仿宋_GBK" w:cs="Times New Roman"/>
          <w:color w:val="auto"/>
          <w:spacing w:val="14"/>
          <w:sz w:val="32"/>
          <w:szCs w:val="32"/>
        </w:rPr>
        <w:t>4</w:t>
      </w:r>
      <w:r>
        <w:rPr>
          <w:rFonts w:hint="default" w:ascii="Times New Roman" w:hAnsi="Times New Roman" w:eastAsia="方正仿宋_GBK" w:cs="Times New Roman"/>
          <w:color w:val="auto"/>
          <w:spacing w:val="14"/>
          <w:sz w:val="32"/>
          <w:szCs w:val="32"/>
          <w:lang w:eastAsia="zh-CN"/>
        </w:rPr>
        <w:t>.</w:t>
      </w:r>
      <w:r>
        <w:rPr>
          <w:rFonts w:hint="default" w:ascii="Times New Roman" w:hAnsi="Times New Roman" w:eastAsia="方正仿宋_GBK" w:cs="Times New Roman"/>
          <w:color w:val="auto"/>
          <w:spacing w:val="14"/>
          <w:sz w:val="32"/>
          <w:szCs w:val="32"/>
        </w:rPr>
        <w:t>完善养老保险制度体系</w:t>
      </w:r>
      <w:r>
        <w:rPr>
          <w:rFonts w:hint="default" w:ascii="Times New Roman" w:hAnsi="Times New Roman" w:eastAsia="方正仿宋_GBK" w:cs="Times New Roman"/>
          <w:color w:val="auto"/>
          <w:spacing w:val="14"/>
          <w:sz w:val="32"/>
          <w:szCs w:val="32"/>
          <w:lang w:eastAsia="zh-CN"/>
        </w:rPr>
        <w:t>。</w:t>
      </w:r>
      <w:r>
        <w:rPr>
          <w:rFonts w:hint="default" w:ascii="Times New Roman" w:hAnsi="Times New Roman" w:eastAsia="方正仿宋_GBK" w:cs="Times New Roman"/>
          <w:color w:val="auto"/>
          <w:spacing w:val="14"/>
          <w:sz w:val="32"/>
          <w:szCs w:val="32"/>
          <w:u w:val="none"/>
        </w:rPr>
        <w:t>妇女基本养老保险</w:t>
      </w:r>
      <w:r>
        <w:rPr>
          <w:rFonts w:hint="default" w:ascii="Times New Roman" w:hAnsi="Times New Roman" w:eastAsia="方正仿宋_GBK" w:cs="Times New Roman"/>
          <w:color w:val="auto"/>
          <w:spacing w:val="12"/>
          <w:sz w:val="32"/>
          <w:szCs w:val="32"/>
          <w:u w:val="none"/>
        </w:rPr>
        <w:t>参保率保持在95%以上</w:t>
      </w:r>
      <w:r>
        <w:rPr>
          <w:rFonts w:hint="eastAsia" w:ascii="Times New Roman" w:hAnsi="Times New Roman" w:eastAsia="方正仿宋_GBK" w:cs="Times New Roman"/>
          <w:color w:val="auto"/>
          <w:spacing w:val="12"/>
          <w:sz w:val="32"/>
          <w:szCs w:val="32"/>
          <w:u w:val="none"/>
          <w:lang w:eastAsia="zh-CN"/>
        </w:rPr>
        <w:t>，</w:t>
      </w:r>
      <w:r>
        <w:rPr>
          <w:rFonts w:hint="default" w:ascii="Times New Roman" w:hAnsi="Times New Roman" w:eastAsia="方正仿宋_GBK" w:cs="Times New Roman"/>
          <w:color w:val="auto"/>
          <w:spacing w:val="12"/>
          <w:sz w:val="32"/>
          <w:szCs w:val="32"/>
        </w:rPr>
        <w:t>待遇水平稳步提高</w:t>
      </w:r>
      <w:r>
        <w:rPr>
          <w:rFonts w:hint="default" w:ascii="Times New Roman" w:hAnsi="Times New Roman" w:eastAsia="方正仿宋_GBK" w:cs="Times New Roman"/>
          <w:color w:val="auto"/>
          <w:spacing w:val="12"/>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96"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14"/>
          <w:sz w:val="32"/>
          <w:szCs w:val="32"/>
        </w:rPr>
        <w:t>5</w:t>
      </w:r>
      <w:r>
        <w:rPr>
          <w:rFonts w:hint="default" w:ascii="Times New Roman" w:hAnsi="Times New Roman" w:eastAsia="方正仿宋_GBK" w:cs="Times New Roman"/>
          <w:color w:val="auto"/>
          <w:spacing w:val="14"/>
          <w:sz w:val="32"/>
          <w:szCs w:val="32"/>
          <w:lang w:eastAsia="zh-CN"/>
        </w:rPr>
        <w:t>.</w:t>
      </w:r>
      <w:r>
        <w:rPr>
          <w:rFonts w:hint="default" w:ascii="Times New Roman" w:hAnsi="Times New Roman" w:eastAsia="方正仿宋_GBK" w:cs="Times New Roman"/>
          <w:color w:val="auto"/>
          <w:spacing w:val="14"/>
          <w:sz w:val="32"/>
          <w:szCs w:val="32"/>
        </w:rPr>
        <w:t>完善失业保险和工伤保险制度</w:t>
      </w:r>
      <w:r>
        <w:rPr>
          <w:rFonts w:hint="default" w:ascii="Times New Roman" w:hAnsi="Times New Roman" w:eastAsia="方正仿宋_GBK" w:cs="Times New Roman"/>
          <w:color w:val="auto"/>
          <w:spacing w:val="14"/>
          <w:sz w:val="32"/>
          <w:szCs w:val="32"/>
          <w:lang w:eastAsia="zh-CN"/>
        </w:rPr>
        <w:t>。</w:t>
      </w:r>
      <w:r>
        <w:rPr>
          <w:rFonts w:hint="default" w:ascii="Times New Roman" w:hAnsi="Times New Roman" w:eastAsia="方正仿宋_GBK" w:cs="Times New Roman"/>
          <w:color w:val="auto"/>
          <w:spacing w:val="14"/>
          <w:sz w:val="32"/>
          <w:szCs w:val="32"/>
        </w:rPr>
        <w:t>提高妇女失</w:t>
      </w:r>
      <w:r>
        <w:rPr>
          <w:rFonts w:hint="default" w:ascii="Times New Roman" w:hAnsi="Times New Roman" w:eastAsia="方正仿宋_GBK" w:cs="Times New Roman"/>
          <w:color w:val="auto"/>
          <w:spacing w:val="15"/>
          <w:w w:val="104"/>
          <w:sz w:val="32"/>
          <w:szCs w:val="32"/>
        </w:rPr>
        <w:t>业保险和工伤保险的参保人数</w:t>
      </w:r>
      <w:r>
        <w:rPr>
          <w:rFonts w:hint="eastAsia" w:ascii="Times New Roman" w:hAnsi="Times New Roman" w:eastAsia="方正仿宋_GBK" w:cs="Times New Roman"/>
          <w:color w:val="auto"/>
          <w:spacing w:val="15"/>
          <w:w w:val="104"/>
          <w:sz w:val="32"/>
          <w:szCs w:val="32"/>
          <w:lang w:eastAsia="zh-CN"/>
        </w:rPr>
        <w:t>，</w:t>
      </w:r>
      <w:r>
        <w:rPr>
          <w:rFonts w:hint="default" w:ascii="Times New Roman" w:hAnsi="Times New Roman" w:eastAsia="方正仿宋_GBK" w:cs="Times New Roman"/>
          <w:color w:val="auto"/>
          <w:spacing w:val="15"/>
          <w:w w:val="104"/>
          <w:sz w:val="32"/>
          <w:szCs w:val="32"/>
        </w:rPr>
        <w:t>落实相关待遇保</w:t>
      </w:r>
      <w:r>
        <w:rPr>
          <w:rFonts w:hint="default" w:ascii="Times New Roman" w:hAnsi="Times New Roman" w:eastAsia="方正仿宋_GBK" w:cs="Times New Roman"/>
          <w:color w:val="auto"/>
          <w:spacing w:val="-8"/>
          <w:sz w:val="32"/>
          <w:szCs w:val="32"/>
        </w:rPr>
        <w:t>障。</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08"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8"/>
          <w:sz w:val="32"/>
          <w:szCs w:val="32"/>
        </w:rPr>
        <w:t>6</w:t>
      </w:r>
      <w:r>
        <w:rPr>
          <w:rFonts w:hint="default" w:ascii="Times New Roman" w:hAnsi="Times New Roman" w:eastAsia="方正仿宋_GBK" w:cs="Times New Roman"/>
          <w:color w:val="auto"/>
          <w:spacing w:val="-8"/>
          <w:sz w:val="32"/>
          <w:szCs w:val="32"/>
          <w:lang w:eastAsia="zh-CN"/>
        </w:rPr>
        <w:t>.</w:t>
      </w:r>
      <w:r>
        <w:rPr>
          <w:rFonts w:hint="default" w:ascii="Times New Roman" w:hAnsi="Times New Roman" w:eastAsia="方正仿宋_GBK" w:cs="Times New Roman"/>
          <w:color w:val="auto"/>
          <w:spacing w:val="-8"/>
          <w:sz w:val="32"/>
          <w:szCs w:val="32"/>
        </w:rPr>
        <w:t>健全分层分类社会救助体系</w:t>
      </w:r>
      <w:r>
        <w:rPr>
          <w:rFonts w:hint="default" w:ascii="Times New Roman" w:hAnsi="Times New Roman" w:eastAsia="方正仿宋_GBK" w:cs="Times New Roman"/>
          <w:color w:val="auto"/>
          <w:spacing w:val="-8"/>
          <w:sz w:val="32"/>
          <w:szCs w:val="32"/>
          <w:lang w:eastAsia="zh-CN"/>
        </w:rPr>
        <w:t>。</w:t>
      </w:r>
      <w:r>
        <w:rPr>
          <w:rFonts w:hint="default" w:ascii="Times New Roman" w:hAnsi="Times New Roman" w:eastAsia="方正仿宋_GBK" w:cs="Times New Roman"/>
          <w:color w:val="auto"/>
          <w:spacing w:val="-8"/>
          <w:sz w:val="32"/>
          <w:szCs w:val="32"/>
        </w:rPr>
        <w:t>困难妇女生活得到</w:t>
      </w:r>
      <w:r>
        <w:rPr>
          <w:rFonts w:hint="default" w:ascii="Times New Roman" w:hAnsi="Times New Roman" w:eastAsia="方正仿宋_GBK" w:cs="Times New Roman"/>
          <w:color w:val="auto"/>
          <w:spacing w:val="-17"/>
          <w:sz w:val="32"/>
          <w:szCs w:val="32"/>
        </w:rPr>
        <w:t>基本保障。</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right="43" w:firstLine="696"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14"/>
          <w:sz w:val="32"/>
          <w:szCs w:val="32"/>
        </w:rPr>
        <w:t>7</w:t>
      </w:r>
      <w:r>
        <w:rPr>
          <w:rFonts w:hint="default" w:ascii="Times New Roman" w:hAnsi="Times New Roman" w:eastAsia="方正仿宋_GBK" w:cs="Times New Roman"/>
          <w:color w:val="auto"/>
          <w:spacing w:val="14"/>
          <w:sz w:val="32"/>
          <w:szCs w:val="32"/>
          <w:lang w:eastAsia="zh-CN"/>
        </w:rPr>
        <w:t>.</w:t>
      </w:r>
      <w:r>
        <w:rPr>
          <w:rFonts w:hint="default" w:ascii="Times New Roman" w:hAnsi="Times New Roman" w:eastAsia="方正仿宋_GBK" w:cs="Times New Roman"/>
          <w:color w:val="auto"/>
          <w:spacing w:val="14"/>
          <w:sz w:val="32"/>
          <w:szCs w:val="32"/>
        </w:rPr>
        <w:t>妇女福利待遇水平持续提高</w:t>
      </w:r>
      <w:r>
        <w:rPr>
          <w:rFonts w:hint="eastAsia" w:ascii="Times New Roman" w:hAnsi="Times New Roman" w:eastAsia="方正仿宋_GBK" w:cs="Times New Roman"/>
          <w:color w:val="auto"/>
          <w:spacing w:val="14"/>
          <w:sz w:val="32"/>
          <w:szCs w:val="32"/>
          <w:lang w:eastAsia="zh-CN"/>
        </w:rPr>
        <w:t>，</w:t>
      </w:r>
      <w:r>
        <w:rPr>
          <w:rFonts w:hint="default" w:ascii="Times New Roman" w:hAnsi="Times New Roman" w:eastAsia="方正仿宋_GBK" w:cs="Times New Roman"/>
          <w:color w:val="auto"/>
          <w:spacing w:val="14"/>
          <w:sz w:val="32"/>
          <w:szCs w:val="32"/>
        </w:rPr>
        <w:t>重点向老年妇</w:t>
      </w:r>
      <w:r>
        <w:rPr>
          <w:rFonts w:hint="default" w:ascii="Times New Roman" w:hAnsi="Times New Roman" w:eastAsia="方正仿宋_GBK" w:cs="Times New Roman"/>
          <w:color w:val="auto"/>
          <w:spacing w:val="-5"/>
          <w:sz w:val="32"/>
          <w:szCs w:val="32"/>
        </w:rPr>
        <w:t>女、残疾妇女等群体倾斜。</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right="40" w:firstLine="672"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8"/>
          <w:sz w:val="32"/>
          <w:szCs w:val="32"/>
        </w:rPr>
        <w:t>8</w:t>
      </w:r>
      <w:r>
        <w:rPr>
          <w:rFonts w:hint="default" w:ascii="Times New Roman" w:hAnsi="Times New Roman" w:eastAsia="方正仿宋_GBK" w:cs="Times New Roman"/>
          <w:color w:val="auto"/>
          <w:spacing w:val="8"/>
          <w:sz w:val="32"/>
          <w:szCs w:val="32"/>
          <w:lang w:eastAsia="zh-CN"/>
        </w:rPr>
        <w:t>.</w:t>
      </w:r>
      <w:r>
        <w:rPr>
          <w:rFonts w:hint="default" w:ascii="Times New Roman" w:hAnsi="Times New Roman" w:eastAsia="方正仿宋_GBK" w:cs="Times New Roman"/>
          <w:color w:val="auto"/>
          <w:spacing w:val="8"/>
          <w:sz w:val="32"/>
          <w:szCs w:val="32"/>
          <w:highlight w:val="none"/>
          <w:u w:val="none"/>
        </w:rPr>
        <w:t>建立完善多层次养老服务和长期照护保障制</w:t>
      </w:r>
      <w:r>
        <w:rPr>
          <w:rFonts w:hint="default" w:ascii="Times New Roman" w:hAnsi="Times New Roman" w:eastAsia="方正仿宋_GBK" w:cs="Times New Roman"/>
          <w:color w:val="auto"/>
          <w:spacing w:val="14"/>
          <w:sz w:val="32"/>
          <w:szCs w:val="32"/>
          <w:highlight w:val="none"/>
          <w:u w:val="none"/>
        </w:rPr>
        <w:t>度</w:t>
      </w:r>
      <w:r>
        <w:rPr>
          <w:rFonts w:hint="default" w:ascii="Times New Roman" w:hAnsi="Times New Roman" w:eastAsia="方正仿宋_GBK" w:cs="Times New Roman"/>
          <w:color w:val="auto"/>
          <w:spacing w:val="14"/>
          <w:sz w:val="32"/>
          <w:szCs w:val="32"/>
          <w:highlight w:val="none"/>
          <w:u w:val="none"/>
          <w:lang w:eastAsia="zh-CN"/>
        </w:rPr>
        <w:t>，</w:t>
      </w:r>
      <w:r>
        <w:rPr>
          <w:rFonts w:hint="default" w:ascii="Times New Roman" w:hAnsi="Times New Roman" w:eastAsia="方正仿宋_GBK" w:cs="Times New Roman"/>
          <w:color w:val="auto"/>
          <w:spacing w:val="14"/>
          <w:sz w:val="32"/>
          <w:szCs w:val="32"/>
        </w:rPr>
        <w:t>保障老年妇女享有均等可及的基本养老服务</w:t>
      </w:r>
      <w:r>
        <w:rPr>
          <w:rFonts w:hint="default" w:ascii="Times New Roman" w:hAnsi="Times New Roman" w:eastAsia="方正仿宋_GBK" w:cs="Times New Roman"/>
          <w:color w:val="auto"/>
          <w:spacing w:val="14"/>
          <w:sz w:val="32"/>
          <w:szCs w:val="32"/>
          <w:lang w:eastAsia="zh-CN"/>
        </w:rPr>
        <w:t>，</w:t>
      </w:r>
      <w:r>
        <w:rPr>
          <w:rFonts w:hint="default" w:ascii="Times New Roman" w:hAnsi="Times New Roman" w:eastAsia="方正仿宋_GBK" w:cs="Times New Roman"/>
          <w:color w:val="auto"/>
          <w:spacing w:val="-4"/>
          <w:sz w:val="32"/>
          <w:szCs w:val="32"/>
        </w:rPr>
        <w:t>不断提高对失能妇女的照护服务水平。</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right="46" w:firstLine="696"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14"/>
          <w:sz w:val="32"/>
          <w:szCs w:val="32"/>
        </w:rPr>
        <w:t>9</w:t>
      </w:r>
      <w:r>
        <w:rPr>
          <w:rFonts w:hint="default" w:ascii="Times New Roman" w:hAnsi="Times New Roman" w:eastAsia="方正仿宋_GBK" w:cs="Times New Roman"/>
          <w:color w:val="auto"/>
          <w:spacing w:val="14"/>
          <w:sz w:val="32"/>
          <w:szCs w:val="32"/>
          <w:lang w:eastAsia="zh-CN"/>
        </w:rPr>
        <w:t>.</w:t>
      </w:r>
      <w:r>
        <w:rPr>
          <w:rFonts w:hint="default" w:ascii="Times New Roman" w:hAnsi="Times New Roman" w:eastAsia="方正仿宋_GBK" w:cs="Times New Roman"/>
          <w:color w:val="auto"/>
          <w:spacing w:val="14"/>
          <w:sz w:val="32"/>
          <w:szCs w:val="32"/>
        </w:rPr>
        <w:t>加强对妇女的关爱服务</w:t>
      </w:r>
      <w:r>
        <w:rPr>
          <w:rFonts w:hint="eastAsia" w:ascii="Times New Roman" w:hAnsi="Times New Roman" w:eastAsia="方正仿宋_GBK" w:cs="Times New Roman"/>
          <w:color w:val="auto"/>
          <w:spacing w:val="14"/>
          <w:sz w:val="32"/>
          <w:szCs w:val="32"/>
          <w:lang w:eastAsia="zh-CN"/>
        </w:rPr>
        <w:t>，</w:t>
      </w:r>
      <w:r>
        <w:rPr>
          <w:rFonts w:hint="default" w:ascii="Times New Roman" w:hAnsi="Times New Roman" w:eastAsia="方正仿宋_GBK" w:cs="Times New Roman"/>
          <w:color w:val="auto"/>
          <w:spacing w:val="14"/>
          <w:sz w:val="32"/>
          <w:szCs w:val="32"/>
        </w:rPr>
        <w:t>重点为有困难、有</w:t>
      </w:r>
      <w:r>
        <w:rPr>
          <w:rFonts w:hint="default" w:ascii="Times New Roman" w:hAnsi="Times New Roman" w:eastAsia="方正仿宋_GBK" w:cs="Times New Roman"/>
          <w:color w:val="auto"/>
          <w:spacing w:val="-4"/>
          <w:sz w:val="32"/>
          <w:szCs w:val="32"/>
        </w:rPr>
        <w:t>需求的妇女提供帮扶。</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80"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10"/>
          <w:sz w:val="32"/>
          <w:szCs w:val="32"/>
          <w14:textOutline w14:w="4724" w14:cap="flat" w14:cmpd="sng">
            <w14:solidFill>
              <w14:srgbClr w14:val="000000"/>
            </w14:solidFill>
            <w14:prstDash w14:val="solid"/>
            <w14:miter w14:val="0"/>
          </w14:textOutline>
        </w:rPr>
        <w:t>策略措施:</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right="15" w:firstLine="640"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1</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完善惠及妇女群体的社会保障体系</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3"/>
          <w:sz w:val="32"/>
          <w:szCs w:val="32"/>
        </w:rPr>
        <w:t>在制定</w:t>
      </w:r>
      <w:r>
        <w:rPr>
          <w:rFonts w:hint="default" w:ascii="Times New Roman" w:hAnsi="Times New Roman" w:eastAsia="方正仿宋_GBK" w:cs="Times New Roman"/>
          <w:color w:val="auto"/>
          <w:spacing w:val="7"/>
          <w:sz w:val="32"/>
          <w:szCs w:val="32"/>
        </w:rPr>
        <w:t>修订社会救助、社会保险等相关法规以及健全覆盖</w:t>
      </w:r>
      <w:r>
        <w:rPr>
          <w:rFonts w:hint="default" w:ascii="Times New Roman" w:hAnsi="Times New Roman" w:eastAsia="方正仿宋_GBK" w:cs="Times New Roman"/>
          <w:color w:val="auto"/>
          <w:spacing w:val="15"/>
          <w:w w:val="99"/>
          <w:sz w:val="32"/>
          <w:szCs w:val="32"/>
        </w:rPr>
        <w:t>全民的社会保障体系工作中</w:t>
      </w:r>
      <w:r>
        <w:rPr>
          <w:rFonts w:hint="eastAsia" w:ascii="Times New Roman" w:hAnsi="Times New Roman" w:eastAsia="方正仿宋_GBK" w:cs="Times New Roman"/>
          <w:color w:val="auto"/>
          <w:spacing w:val="15"/>
          <w:w w:val="99"/>
          <w:sz w:val="32"/>
          <w:szCs w:val="32"/>
          <w:lang w:eastAsia="zh-CN"/>
        </w:rPr>
        <w:t>，</w:t>
      </w:r>
      <w:r>
        <w:rPr>
          <w:rFonts w:hint="default" w:ascii="Times New Roman" w:hAnsi="Times New Roman" w:eastAsia="方正仿宋_GBK" w:cs="Times New Roman"/>
          <w:color w:val="auto"/>
          <w:spacing w:val="15"/>
          <w:w w:val="99"/>
          <w:sz w:val="32"/>
          <w:szCs w:val="32"/>
        </w:rPr>
        <w:t>关切和保障妇女特殊</w:t>
      </w:r>
      <w:r>
        <w:rPr>
          <w:rFonts w:hint="default" w:ascii="Times New Roman" w:hAnsi="Times New Roman" w:eastAsia="方正仿宋_GBK" w:cs="Times New Roman"/>
          <w:color w:val="auto"/>
          <w:spacing w:val="13"/>
          <w:w w:val="102"/>
          <w:sz w:val="32"/>
          <w:szCs w:val="32"/>
        </w:rPr>
        <w:t>利益需求</w:t>
      </w:r>
      <w:r>
        <w:rPr>
          <w:rFonts w:hint="default" w:ascii="Times New Roman" w:hAnsi="Times New Roman" w:eastAsia="方正仿宋_GBK" w:cs="Times New Roman"/>
          <w:color w:val="auto"/>
          <w:spacing w:val="13"/>
          <w:w w:val="102"/>
          <w:sz w:val="32"/>
          <w:szCs w:val="32"/>
          <w:lang w:eastAsia="zh-CN"/>
        </w:rPr>
        <w:t>。</w:t>
      </w:r>
      <w:r>
        <w:rPr>
          <w:rFonts w:hint="default" w:ascii="Times New Roman" w:hAnsi="Times New Roman" w:eastAsia="方正仿宋_GBK" w:cs="Times New Roman"/>
          <w:color w:val="auto"/>
          <w:spacing w:val="13"/>
          <w:w w:val="102"/>
          <w:sz w:val="32"/>
          <w:szCs w:val="32"/>
        </w:rPr>
        <w:t>持续推动社会保险参保扩面</w:t>
      </w:r>
      <w:r>
        <w:rPr>
          <w:rFonts w:hint="eastAsia" w:ascii="Times New Roman" w:hAnsi="Times New Roman" w:eastAsia="方正仿宋_GBK" w:cs="Times New Roman"/>
          <w:color w:val="auto"/>
          <w:spacing w:val="13"/>
          <w:w w:val="102"/>
          <w:sz w:val="32"/>
          <w:szCs w:val="32"/>
          <w:lang w:eastAsia="zh-CN"/>
        </w:rPr>
        <w:t>，</w:t>
      </w:r>
      <w:r>
        <w:rPr>
          <w:rFonts w:hint="default" w:ascii="Times New Roman" w:hAnsi="Times New Roman" w:eastAsia="方正仿宋_GBK" w:cs="Times New Roman"/>
          <w:color w:val="auto"/>
          <w:spacing w:val="13"/>
          <w:w w:val="102"/>
          <w:sz w:val="32"/>
          <w:szCs w:val="32"/>
        </w:rPr>
        <w:t>支持灵活就业妇女参加相应社会保险</w:t>
      </w:r>
      <w:r>
        <w:rPr>
          <w:rFonts w:hint="eastAsia" w:ascii="Times New Roman" w:hAnsi="Times New Roman" w:eastAsia="方正仿宋_GBK" w:cs="Times New Roman"/>
          <w:color w:val="auto"/>
          <w:spacing w:val="13"/>
          <w:w w:val="102"/>
          <w:sz w:val="32"/>
          <w:szCs w:val="32"/>
          <w:lang w:eastAsia="zh-CN"/>
        </w:rPr>
        <w:t>，</w:t>
      </w:r>
      <w:r>
        <w:rPr>
          <w:rFonts w:hint="default" w:ascii="Times New Roman" w:hAnsi="Times New Roman" w:eastAsia="方正仿宋_GBK" w:cs="Times New Roman"/>
          <w:color w:val="auto"/>
          <w:spacing w:val="13"/>
          <w:w w:val="102"/>
          <w:sz w:val="32"/>
          <w:szCs w:val="32"/>
        </w:rPr>
        <w:t>实现应保尽保</w:t>
      </w:r>
      <w:r>
        <w:rPr>
          <w:rFonts w:hint="eastAsia" w:ascii="Times New Roman" w:hAnsi="Times New Roman" w:eastAsia="方正仿宋_GBK" w:cs="Times New Roman"/>
          <w:color w:val="auto"/>
          <w:spacing w:val="13"/>
          <w:w w:val="102"/>
          <w:sz w:val="32"/>
          <w:szCs w:val="32"/>
          <w:lang w:eastAsia="zh-CN"/>
        </w:rPr>
        <w:t>，</w:t>
      </w:r>
      <w:r>
        <w:rPr>
          <w:rFonts w:hint="default" w:ascii="Times New Roman" w:hAnsi="Times New Roman" w:eastAsia="方正仿宋_GBK" w:cs="Times New Roman"/>
          <w:color w:val="auto"/>
          <w:spacing w:val="13"/>
          <w:w w:val="102"/>
          <w:sz w:val="32"/>
          <w:szCs w:val="32"/>
        </w:rPr>
        <w:t>缩小</w:t>
      </w:r>
      <w:r>
        <w:rPr>
          <w:rFonts w:hint="default" w:ascii="Times New Roman" w:hAnsi="Times New Roman" w:eastAsia="方正仿宋_GBK" w:cs="Times New Roman"/>
          <w:color w:val="auto"/>
          <w:spacing w:val="7"/>
          <w:sz w:val="32"/>
          <w:szCs w:val="32"/>
        </w:rPr>
        <w:t>社会保障性别差距。参与国家级社会保险全民参保</w:t>
      </w:r>
      <w:r>
        <w:rPr>
          <w:rFonts w:hint="default" w:ascii="Times New Roman" w:hAnsi="Times New Roman" w:eastAsia="方正仿宋_GBK" w:cs="Times New Roman"/>
          <w:color w:val="auto"/>
          <w:spacing w:val="12"/>
          <w:sz w:val="32"/>
          <w:szCs w:val="32"/>
        </w:rPr>
        <w:t>登记信息库建设</w:t>
      </w:r>
      <w:r>
        <w:rPr>
          <w:rFonts w:hint="eastAsia" w:ascii="Times New Roman" w:hAnsi="Times New Roman" w:eastAsia="方正仿宋_GBK" w:cs="Times New Roman"/>
          <w:color w:val="auto"/>
          <w:spacing w:val="12"/>
          <w:sz w:val="32"/>
          <w:szCs w:val="32"/>
          <w:lang w:eastAsia="zh-CN"/>
        </w:rPr>
        <w:t>，</w:t>
      </w:r>
      <w:r>
        <w:rPr>
          <w:rFonts w:hint="default" w:ascii="Times New Roman" w:hAnsi="Times New Roman" w:eastAsia="方正仿宋_GBK" w:cs="Times New Roman"/>
          <w:color w:val="auto"/>
          <w:spacing w:val="12"/>
          <w:sz w:val="32"/>
          <w:szCs w:val="32"/>
        </w:rPr>
        <w:t>加强社会保障分性别统计、信息</w:t>
      </w:r>
      <w:r>
        <w:rPr>
          <w:rFonts w:hint="default" w:ascii="Times New Roman" w:hAnsi="Times New Roman" w:eastAsia="方正仿宋_GBK" w:cs="Times New Roman"/>
          <w:color w:val="auto"/>
          <w:spacing w:val="-4"/>
          <w:sz w:val="32"/>
          <w:szCs w:val="32"/>
        </w:rPr>
        <w:t>动态监测和管理。</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right="51" w:firstLine="640"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2</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完善覆盖城乡妇女的生育保障制度</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2"/>
          <w:sz w:val="32"/>
          <w:szCs w:val="32"/>
        </w:rPr>
        <w:t>巩固提</w:t>
      </w:r>
      <w:r>
        <w:rPr>
          <w:rFonts w:hint="default" w:ascii="Times New Roman" w:hAnsi="Times New Roman" w:eastAsia="方正仿宋_GBK" w:cs="Times New Roman"/>
          <w:color w:val="auto"/>
          <w:spacing w:val="13"/>
          <w:sz w:val="32"/>
          <w:szCs w:val="32"/>
        </w:rPr>
        <w:t>高生育保险覆盖率</w:t>
      </w:r>
      <w:r>
        <w:rPr>
          <w:rFonts w:hint="eastAsia" w:ascii="Times New Roman" w:hAnsi="Times New Roman" w:eastAsia="方正仿宋_GBK" w:cs="Times New Roman"/>
          <w:color w:val="auto"/>
          <w:spacing w:val="13"/>
          <w:sz w:val="32"/>
          <w:szCs w:val="32"/>
          <w:lang w:eastAsia="zh-CN"/>
        </w:rPr>
        <w:t>，</w:t>
      </w:r>
      <w:r>
        <w:rPr>
          <w:rFonts w:hint="default" w:ascii="Times New Roman" w:hAnsi="Times New Roman" w:eastAsia="方正仿宋_GBK" w:cs="Times New Roman"/>
          <w:color w:val="auto"/>
          <w:spacing w:val="13"/>
          <w:sz w:val="32"/>
          <w:szCs w:val="32"/>
        </w:rPr>
        <w:t>完善生育保险生育医疗费用支</w:t>
      </w:r>
      <w:r>
        <w:rPr>
          <w:rFonts w:hint="default" w:ascii="Times New Roman" w:hAnsi="Times New Roman" w:eastAsia="方正仿宋_GBK" w:cs="Times New Roman"/>
          <w:color w:val="auto"/>
          <w:spacing w:val="6"/>
          <w:sz w:val="32"/>
          <w:szCs w:val="32"/>
        </w:rPr>
        <w:t>付及生育津贴政策。妥善解决妇女在就业和领取失业金期间生育保障问题。提高生育保险与职工基本医疗保险合并实施成效。加强城乡居民生育医疗费</w:t>
      </w:r>
      <w:r>
        <w:rPr>
          <w:rFonts w:hint="default" w:ascii="Times New Roman" w:hAnsi="Times New Roman" w:eastAsia="方正仿宋_GBK" w:cs="Times New Roman"/>
          <w:color w:val="auto"/>
          <w:spacing w:val="-10"/>
          <w:sz w:val="32"/>
          <w:szCs w:val="32"/>
        </w:rPr>
        <w:t>用保障。</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baseline"/>
        <w:outlineLvl w:val="0"/>
        <w:rPr>
          <w:rFonts w:hint="default" w:ascii="Times New Roman" w:hAnsi="Times New Roman" w:eastAsia="方正仿宋_GBK" w:cs="Times New Roman"/>
          <w:color w:val="auto"/>
          <w:spacing w:val="12"/>
          <w:sz w:val="32"/>
          <w:szCs w:val="32"/>
        </w:rPr>
      </w:pPr>
      <w:r>
        <w:rPr>
          <w:rFonts w:hint="default" w:ascii="Times New Roman" w:hAnsi="Times New Roman" w:eastAsia="方正仿宋_GBK" w:cs="Times New Roman"/>
          <w:b/>
          <w:bCs/>
          <w:color w:val="auto"/>
          <w:sz w:val="32"/>
          <w:szCs w:val="32"/>
        </w:rPr>
        <w:t>3</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不断提高妇女医疗保障水平</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13"/>
          <w:w w:val="101"/>
          <w:sz w:val="32"/>
          <w:szCs w:val="32"/>
        </w:rPr>
        <w:t>推动女职工和</w:t>
      </w:r>
      <w:r>
        <w:rPr>
          <w:rFonts w:hint="default" w:ascii="Times New Roman" w:hAnsi="Times New Roman" w:eastAsia="方正仿宋_GBK" w:cs="Times New Roman"/>
          <w:color w:val="auto"/>
          <w:spacing w:val="13"/>
          <w:sz w:val="32"/>
          <w:szCs w:val="32"/>
        </w:rPr>
        <w:t>城乡女性居民持续参加基本医疗保险</w:t>
      </w:r>
      <w:r>
        <w:rPr>
          <w:rFonts w:hint="eastAsia" w:ascii="Times New Roman" w:hAnsi="Times New Roman" w:eastAsia="方正仿宋_GBK" w:cs="Times New Roman"/>
          <w:color w:val="auto"/>
          <w:spacing w:val="13"/>
          <w:sz w:val="32"/>
          <w:szCs w:val="32"/>
          <w:lang w:eastAsia="zh-CN"/>
        </w:rPr>
        <w:t>，</w:t>
      </w:r>
      <w:r>
        <w:rPr>
          <w:rFonts w:hint="default" w:ascii="Times New Roman" w:hAnsi="Times New Roman" w:eastAsia="方正仿宋_GBK" w:cs="Times New Roman"/>
          <w:color w:val="auto"/>
          <w:spacing w:val="13"/>
          <w:sz w:val="32"/>
          <w:szCs w:val="32"/>
        </w:rPr>
        <w:t>满足妇女基</w:t>
      </w:r>
      <w:r>
        <w:rPr>
          <w:rFonts w:hint="default" w:ascii="Times New Roman" w:hAnsi="Times New Roman" w:eastAsia="方正仿宋_GBK" w:cs="Times New Roman"/>
          <w:color w:val="auto"/>
          <w:spacing w:val="6"/>
          <w:sz w:val="32"/>
          <w:szCs w:val="32"/>
        </w:rPr>
        <w:t>本医疗保障需求。统筹发挥基本医疗保险、大病保</w:t>
      </w:r>
      <w:r>
        <w:rPr>
          <w:rFonts w:hint="default" w:ascii="Times New Roman" w:hAnsi="Times New Roman" w:eastAsia="方正仿宋_GBK" w:cs="Times New Roman"/>
          <w:color w:val="auto"/>
          <w:spacing w:val="11"/>
          <w:sz w:val="32"/>
          <w:szCs w:val="32"/>
        </w:rPr>
        <w:t>险、医疗救助三重制度综合保障作用</w:t>
      </w:r>
      <w:r>
        <w:rPr>
          <w:rFonts w:hint="eastAsia" w:ascii="Times New Roman" w:hAnsi="Times New Roman" w:eastAsia="方正仿宋_GBK" w:cs="Times New Roman"/>
          <w:color w:val="auto"/>
          <w:spacing w:val="11"/>
          <w:sz w:val="32"/>
          <w:szCs w:val="32"/>
          <w:lang w:eastAsia="zh-CN"/>
        </w:rPr>
        <w:t>，</w:t>
      </w:r>
      <w:r>
        <w:rPr>
          <w:rFonts w:hint="default" w:ascii="Times New Roman" w:hAnsi="Times New Roman" w:eastAsia="方正仿宋_GBK" w:cs="Times New Roman"/>
          <w:color w:val="auto"/>
          <w:spacing w:val="11"/>
          <w:sz w:val="32"/>
          <w:szCs w:val="32"/>
        </w:rPr>
        <w:t>促进多层次</w:t>
      </w:r>
      <w:r>
        <w:rPr>
          <w:rFonts w:hint="default" w:ascii="Times New Roman" w:hAnsi="Times New Roman" w:eastAsia="方正仿宋_GBK" w:cs="Times New Roman"/>
          <w:color w:val="auto"/>
          <w:spacing w:val="12"/>
          <w:sz w:val="32"/>
          <w:szCs w:val="32"/>
        </w:rPr>
        <w:t>医疗保障互补衔接</w:t>
      </w:r>
      <w:r>
        <w:rPr>
          <w:rFonts w:hint="eastAsia" w:ascii="Times New Roman" w:hAnsi="Times New Roman" w:eastAsia="方正仿宋_GBK" w:cs="Times New Roman"/>
          <w:color w:val="auto"/>
          <w:spacing w:val="12"/>
          <w:sz w:val="32"/>
          <w:szCs w:val="32"/>
          <w:lang w:eastAsia="zh-CN"/>
        </w:rPr>
        <w:t>，</w:t>
      </w:r>
      <w:r>
        <w:rPr>
          <w:rFonts w:hint="default" w:ascii="Times New Roman" w:hAnsi="Times New Roman" w:eastAsia="方正仿宋_GBK" w:cs="Times New Roman"/>
          <w:color w:val="auto"/>
          <w:spacing w:val="12"/>
          <w:sz w:val="32"/>
          <w:szCs w:val="32"/>
        </w:rPr>
        <w:t>做好符合条件的低收入妇女医</w:t>
      </w:r>
      <w:r>
        <w:rPr>
          <w:rFonts w:hint="default" w:ascii="Times New Roman" w:hAnsi="Times New Roman" w:eastAsia="方正仿宋_GBK" w:cs="Times New Roman"/>
          <w:color w:val="auto"/>
          <w:spacing w:val="13"/>
          <w:w w:val="102"/>
          <w:sz w:val="32"/>
          <w:szCs w:val="32"/>
        </w:rPr>
        <w:t>疗救助</w:t>
      </w:r>
      <w:r>
        <w:rPr>
          <w:rFonts w:hint="default" w:ascii="Times New Roman" w:hAnsi="Times New Roman" w:eastAsia="方正仿宋_GBK" w:cs="Times New Roman"/>
          <w:color w:val="auto"/>
          <w:spacing w:val="13"/>
          <w:w w:val="102"/>
          <w:sz w:val="32"/>
          <w:szCs w:val="32"/>
          <w:lang w:eastAsia="zh-CN"/>
        </w:rPr>
        <w:t>。</w:t>
      </w:r>
      <w:r>
        <w:rPr>
          <w:rFonts w:hint="default" w:ascii="Times New Roman" w:hAnsi="Times New Roman" w:eastAsia="方正仿宋_GBK" w:cs="Times New Roman"/>
          <w:color w:val="auto"/>
          <w:spacing w:val="13"/>
          <w:w w:val="102"/>
          <w:sz w:val="32"/>
          <w:szCs w:val="32"/>
        </w:rPr>
        <w:t>推进建立女职工医疗互助</w:t>
      </w:r>
      <w:r>
        <w:rPr>
          <w:rFonts w:hint="eastAsia" w:ascii="Times New Roman" w:hAnsi="Times New Roman" w:eastAsia="方正仿宋_GBK" w:cs="Times New Roman"/>
          <w:color w:val="auto"/>
          <w:spacing w:val="13"/>
          <w:w w:val="102"/>
          <w:sz w:val="32"/>
          <w:szCs w:val="32"/>
          <w:lang w:eastAsia="zh-CN"/>
        </w:rPr>
        <w:t>，</w:t>
      </w:r>
      <w:r>
        <w:rPr>
          <w:rFonts w:hint="default" w:ascii="Times New Roman" w:hAnsi="Times New Roman" w:eastAsia="方正仿宋_GBK" w:cs="Times New Roman"/>
          <w:color w:val="auto"/>
          <w:spacing w:val="13"/>
          <w:w w:val="102"/>
          <w:sz w:val="32"/>
          <w:szCs w:val="32"/>
        </w:rPr>
        <w:t>充分发挥商业</w:t>
      </w:r>
      <w:r>
        <w:rPr>
          <w:rFonts w:hint="default" w:ascii="Times New Roman" w:hAnsi="Times New Roman" w:eastAsia="方正仿宋_GBK" w:cs="Times New Roman"/>
          <w:color w:val="auto"/>
          <w:spacing w:val="-2"/>
          <w:sz w:val="32"/>
          <w:szCs w:val="32"/>
        </w:rPr>
        <w:t>保险对</w:t>
      </w:r>
      <w:r>
        <w:rPr>
          <w:rFonts w:hint="default" w:ascii="Times New Roman" w:hAnsi="Times New Roman" w:eastAsia="方正仿宋_GBK" w:cs="Times New Roman"/>
          <w:color w:val="auto"/>
          <w:spacing w:val="-2"/>
          <w:sz w:val="32"/>
          <w:szCs w:val="32"/>
          <w:lang w:eastAsia="zh-CN"/>
        </w:rPr>
        <w:t>宫</w:t>
      </w:r>
      <w:r>
        <w:rPr>
          <w:rFonts w:hint="default" w:ascii="Times New Roman" w:hAnsi="Times New Roman" w:eastAsia="方正仿宋_GBK" w:cs="Times New Roman"/>
          <w:color w:val="auto"/>
          <w:spacing w:val="-2"/>
          <w:sz w:val="32"/>
          <w:szCs w:val="32"/>
        </w:rPr>
        <w:t>颈癌、乳腺癌等重大疾病保障作用。</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baseline"/>
        <w:outlineLvl w:val="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4</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促进妇女享有可持续多层次养老保险</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12"/>
          <w:sz w:val="32"/>
          <w:szCs w:val="32"/>
        </w:rPr>
        <w:t>落</w:t>
      </w:r>
      <w:r>
        <w:rPr>
          <w:rFonts w:hint="default" w:ascii="Times New Roman" w:hAnsi="Times New Roman" w:eastAsia="方正仿宋_GBK" w:cs="Times New Roman"/>
          <w:color w:val="auto"/>
          <w:spacing w:val="7"/>
          <w:sz w:val="32"/>
          <w:szCs w:val="32"/>
        </w:rPr>
        <w:t>实企业职工基本养老保险全国统筹制度。督促用人单位依法为包括女职工在内的全体职工及时足额缴纳</w:t>
      </w:r>
      <w:r>
        <w:rPr>
          <w:rFonts w:hint="default" w:ascii="Times New Roman" w:hAnsi="Times New Roman" w:eastAsia="方正仿宋_GBK" w:cs="Times New Roman"/>
          <w:color w:val="auto"/>
          <w:spacing w:val="12"/>
          <w:sz w:val="32"/>
          <w:szCs w:val="32"/>
        </w:rPr>
        <w:t>基本养老保险费</w:t>
      </w:r>
      <w:r>
        <w:rPr>
          <w:rFonts w:hint="eastAsia" w:ascii="Times New Roman" w:hAnsi="Times New Roman" w:eastAsia="方正仿宋_GBK" w:cs="Times New Roman"/>
          <w:color w:val="auto"/>
          <w:spacing w:val="12"/>
          <w:sz w:val="32"/>
          <w:szCs w:val="32"/>
          <w:lang w:eastAsia="zh-CN"/>
        </w:rPr>
        <w:t>，</w:t>
      </w:r>
      <w:r>
        <w:rPr>
          <w:rFonts w:hint="default" w:ascii="Times New Roman" w:hAnsi="Times New Roman" w:eastAsia="方正仿宋_GBK" w:cs="Times New Roman"/>
          <w:color w:val="auto"/>
          <w:spacing w:val="12"/>
          <w:sz w:val="32"/>
          <w:szCs w:val="32"/>
        </w:rPr>
        <w:t>不断增加妇女参加基本养老保险</w:t>
      </w:r>
      <w:r>
        <w:rPr>
          <w:rFonts w:hint="default" w:ascii="Times New Roman" w:hAnsi="Times New Roman" w:eastAsia="方正仿宋_GBK" w:cs="Times New Roman"/>
          <w:color w:val="auto"/>
          <w:spacing w:val="13"/>
          <w:w w:val="101"/>
          <w:sz w:val="32"/>
          <w:szCs w:val="32"/>
        </w:rPr>
        <w:t>人数</w:t>
      </w:r>
      <w:r>
        <w:rPr>
          <w:rFonts w:hint="eastAsia" w:ascii="Times New Roman" w:hAnsi="Times New Roman" w:eastAsia="方正仿宋_GBK" w:cs="Times New Roman"/>
          <w:color w:val="auto"/>
          <w:spacing w:val="13"/>
          <w:w w:val="101"/>
          <w:sz w:val="32"/>
          <w:szCs w:val="32"/>
          <w:lang w:eastAsia="zh-CN"/>
        </w:rPr>
        <w:t>，</w:t>
      </w:r>
      <w:r>
        <w:rPr>
          <w:rFonts w:hint="default" w:ascii="Times New Roman" w:hAnsi="Times New Roman" w:eastAsia="方正仿宋_GBK" w:cs="Times New Roman"/>
          <w:color w:val="auto"/>
          <w:spacing w:val="13"/>
          <w:w w:val="101"/>
          <w:sz w:val="32"/>
          <w:szCs w:val="32"/>
        </w:rPr>
        <w:t>促进妇女依法公平享有基本养老保险权益</w:t>
      </w:r>
      <w:r>
        <w:rPr>
          <w:rFonts w:hint="default" w:ascii="Times New Roman" w:hAnsi="Times New Roman" w:eastAsia="方正仿宋_GBK" w:cs="Times New Roman"/>
          <w:color w:val="auto"/>
          <w:spacing w:val="13"/>
          <w:w w:val="101"/>
          <w:sz w:val="32"/>
          <w:szCs w:val="32"/>
          <w:lang w:eastAsia="zh-CN"/>
        </w:rPr>
        <w:t>。</w:t>
      </w:r>
      <w:r>
        <w:rPr>
          <w:rFonts w:hint="default" w:ascii="Times New Roman" w:hAnsi="Times New Roman" w:eastAsia="方正仿宋_GBK" w:cs="Times New Roman"/>
          <w:color w:val="auto"/>
          <w:spacing w:val="6"/>
          <w:sz w:val="32"/>
          <w:szCs w:val="32"/>
        </w:rPr>
        <w:t>鼓励有条件的用人单位为包括女职工在内的全体职</w:t>
      </w:r>
      <w:r>
        <w:rPr>
          <w:rFonts w:hint="default" w:ascii="Times New Roman" w:hAnsi="Times New Roman" w:eastAsia="方正仿宋_GBK" w:cs="Times New Roman"/>
          <w:color w:val="auto"/>
          <w:spacing w:val="14"/>
          <w:w w:val="102"/>
          <w:sz w:val="32"/>
          <w:szCs w:val="32"/>
        </w:rPr>
        <w:t>工建立企业年金</w:t>
      </w:r>
      <w:r>
        <w:rPr>
          <w:rFonts w:hint="default" w:ascii="Times New Roman" w:hAnsi="Times New Roman" w:eastAsia="方正仿宋_GBK" w:cs="Times New Roman"/>
          <w:color w:val="auto"/>
          <w:spacing w:val="14"/>
          <w:w w:val="102"/>
          <w:sz w:val="32"/>
          <w:szCs w:val="32"/>
          <w:lang w:eastAsia="zh-CN"/>
        </w:rPr>
        <w:t>。</w:t>
      </w:r>
      <w:r>
        <w:rPr>
          <w:rFonts w:hint="default" w:ascii="Times New Roman" w:hAnsi="Times New Roman" w:eastAsia="方正仿宋_GBK" w:cs="Times New Roman"/>
          <w:color w:val="auto"/>
          <w:spacing w:val="14"/>
          <w:w w:val="102"/>
          <w:sz w:val="32"/>
          <w:szCs w:val="32"/>
        </w:rPr>
        <w:t>丰富商业养老保险产品</w:t>
      </w:r>
      <w:r>
        <w:rPr>
          <w:rFonts w:hint="eastAsia" w:ascii="Times New Roman" w:hAnsi="Times New Roman" w:eastAsia="方正仿宋_GBK" w:cs="Times New Roman"/>
          <w:color w:val="auto"/>
          <w:spacing w:val="14"/>
          <w:w w:val="102"/>
          <w:sz w:val="32"/>
          <w:szCs w:val="32"/>
          <w:lang w:eastAsia="zh-CN"/>
        </w:rPr>
        <w:t>，</w:t>
      </w:r>
      <w:r>
        <w:rPr>
          <w:rFonts w:hint="default" w:ascii="Times New Roman" w:hAnsi="Times New Roman" w:eastAsia="方正仿宋_GBK" w:cs="Times New Roman"/>
          <w:color w:val="auto"/>
          <w:spacing w:val="14"/>
          <w:w w:val="102"/>
          <w:sz w:val="32"/>
          <w:szCs w:val="32"/>
        </w:rPr>
        <w:t>提高妇</w:t>
      </w:r>
      <w:r>
        <w:rPr>
          <w:rFonts w:hint="default" w:ascii="Times New Roman" w:hAnsi="Times New Roman" w:eastAsia="方正仿宋_GBK" w:cs="Times New Roman"/>
          <w:color w:val="auto"/>
          <w:spacing w:val="-7"/>
          <w:sz w:val="32"/>
          <w:szCs w:val="32"/>
        </w:rPr>
        <w:t>女养老保险水平</w:t>
      </w:r>
      <w:r>
        <w:rPr>
          <w:rFonts w:hint="default" w:ascii="Times New Roman" w:hAnsi="Times New Roman" w:eastAsia="方正仿宋_GBK" w:cs="Times New Roman"/>
          <w:color w:val="auto"/>
          <w:spacing w:val="-7"/>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right="40" w:firstLine="640" w:firstLineChars="200"/>
        <w:jc w:val="both"/>
        <w:textAlignment w:val="baseline"/>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b/>
          <w:bCs/>
          <w:color w:val="auto"/>
          <w:sz w:val="32"/>
          <w:szCs w:val="32"/>
        </w:rPr>
        <w:t>5</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保障妇女失业保险权益</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13"/>
          <w:w w:val="101"/>
          <w:sz w:val="32"/>
          <w:szCs w:val="32"/>
        </w:rPr>
        <w:t>督促用人单位依法</w:t>
      </w:r>
      <w:r>
        <w:rPr>
          <w:rFonts w:hint="default" w:ascii="Times New Roman" w:hAnsi="Times New Roman" w:eastAsia="方正仿宋_GBK" w:cs="Times New Roman"/>
          <w:color w:val="auto"/>
          <w:spacing w:val="12"/>
          <w:sz w:val="32"/>
          <w:szCs w:val="32"/>
        </w:rPr>
        <w:t>为女职工办理失业保险</w:t>
      </w:r>
      <w:r>
        <w:rPr>
          <w:rFonts w:hint="eastAsia" w:ascii="Times New Roman" w:hAnsi="Times New Roman" w:eastAsia="方正仿宋_GBK" w:cs="Times New Roman"/>
          <w:color w:val="auto"/>
          <w:spacing w:val="12"/>
          <w:sz w:val="32"/>
          <w:szCs w:val="32"/>
          <w:lang w:eastAsia="zh-CN"/>
        </w:rPr>
        <w:t>，</w:t>
      </w:r>
      <w:r>
        <w:rPr>
          <w:rFonts w:hint="default" w:ascii="Times New Roman" w:hAnsi="Times New Roman" w:eastAsia="方正仿宋_GBK" w:cs="Times New Roman"/>
          <w:color w:val="auto"/>
          <w:spacing w:val="12"/>
          <w:sz w:val="32"/>
          <w:szCs w:val="32"/>
        </w:rPr>
        <w:t>提高女职工特别是女农民</w:t>
      </w:r>
      <w:r>
        <w:rPr>
          <w:rFonts w:hint="default" w:ascii="Times New Roman" w:hAnsi="Times New Roman" w:eastAsia="方正仿宋_GBK" w:cs="Times New Roman"/>
          <w:color w:val="auto"/>
          <w:spacing w:val="6"/>
          <w:sz w:val="32"/>
          <w:szCs w:val="32"/>
        </w:rPr>
        <w:t>工参保率</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保障符合条件的失业女职工按时享受失</w:t>
      </w:r>
      <w:r>
        <w:rPr>
          <w:rFonts w:hint="default" w:ascii="Times New Roman" w:hAnsi="Times New Roman" w:eastAsia="方正仿宋_GBK" w:cs="Times New Roman"/>
          <w:color w:val="auto"/>
          <w:spacing w:val="15"/>
          <w:w w:val="101"/>
          <w:sz w:val="32"/>
          <w:szCs w:val="32"/>
        </w:rPr>
        <w:t>业保险待遇</w:t>
      </w:r>
      <w:r>
        <w:rPr>
          <w:rFonts w:hint="default" w:ascii="Times New Roman" w:hAnsi="Times New Roman" w:eastAsia="方正仿宋_GBK" w:cs="Times New Roman"/>
          <w:color w:val="auto"/>
          <w:spacing w:val="15"/>
          <w:w w:val="101"/>
          <w:sz w:val="32"/>
          <w:szCs w:val="32"/>
          <w:lang w:eastAsia="zh-CN"/>
        </w:rPr>
        <w:t>。</w:t>
      </w:r>
      <w:r>
        <w:rPr>
          <w:rFonts w:hint="default" w:ascii="Times New Roman" w:hAnsi="Times New Roman" w:eastAsia="方正仿宋_GBK" w:cs="Times New Roman"/>
          <w:color w:val="auto"/>
          <w:spacing w:val="15"/>
          <w:w w:val="101"/>
          <w:sz w:val="32"/>
          <w:szCs w:val="32"/>
        </w:rPr>
        <w:t>强化失业保险促就业防失业功能</w:t>
      </w:r>
      <w:r>
        <w:rPr>
          <w:rFonts w:hint="eastAsia" w:ascii="Times New Roman" w:hAnsi="Times New Roman" w:eastAsia="方正仿宋_GBK" w:cs="Times New Roman"/>
          <w:color w:val="auto"/>
          <w:spacing w:val="15"/>
          <w:w w:val="101"/>
          <w:sz w:val="32"/>
          <w:szCs w:val="32"/>
          <w:lang w:eastAsia="zh-CN"/>
        </w:rPr>
        <w:t>，</w:t>
      </w:r>
      <w:r>
        <w:rPr>
          <w:rFonts w:hint="default" w:ascii="Times New Roman" w:hAnsi="Times New Roman" w:eastAsia="方正仿宋_GBK" w:cs="Times New Roman"/>
          <w:color w:val="auto"/>
          <w:spacing w:val="15"/>
          <w:w w:val="101"/>
          <w:sz w:val="32"/>
          <w:szCs w:val="32"/>
        </w:rPr>
        <w:t>支</w:t>
      </w:r>
      <w:r>
        <w:rPr>
          <w:rFonts w:hint="default" w:ascii="Times New Roman" w:hAnsi="Times New Roman" w:eastAsia="方正仿宋_GBK" w:cs="Times New Roman"/>
          <w:color w:val="auto"/>
          <w:spacing w:val="8"/>
          <w:sz w:val="32"/>
          <w:szCs w:val="32"/>
        </w:rPr>
        <w:t>持女职工稳定就业。适时制定特殊时期失业保障政</w:t>
      </w:r>
      <w:r>
        <w:rPr>
          <w:rFonts w:hint="default" w:ascii="Times New Roman" w:hAnsi="Times New Roman" w:eastAsia="方正仿宋_GBK" w:cs="Times New Roman"/>
          <w:color w:val="auto"/>
          <w:spacing w:val="9"/>
          <w:sz w:val="32"/>
          <w:szCs w:val="32"/>
        </w:rPr>
        <w:t>策</w:t>
      </w:r>
      <w:r>
        <w:rPr>
          <w:rFonts w:hint="eastAsia" w:ascii="Times New Roman" w:hAnsi="Times New Roman" w:eastAsia="方正仿宋_GBK" w:cs="Times New Roman"/>
          <w:color w:val="auto"/>
          <w:spacing w:val="9"/>
          <w:sz w:val="32"/>
          <w:szCs w:val="32"/>
          <w:lang w:eastAsia="zh-CN"/>
        </w:rPr>
        <w:t>，</w:t>
      </w:r>
      <w:r>
        <w:rPr>
          <w:rFonts w:hint="default" w:ascii="Times New Roman" w:hAnsi="Times New Roman" w:eastAsia="方正仿宋_GBK" w:cs="Times New Roman"/>
          <w:color w:val="auto"/>
          <w:spacing w:val="9"/>
          <w:sz w:val="32"/>
          <w:szCs w:val="32"/>
        </w:rPr>
        <w:t>为包括女职工在内的劳动者提供失业保障</w:t>
      </w:r>
      <w:r>
        <w:rPr>
          <w:rFonts w:hint="default" w:ascii="Times New Roman" w:hAnsi="Times New Roman" w:eastAsia="方正仿宋_GBK" w:cs="Times New Roman"/>
          <w:color w:val="auto"/>
          <w:spacing w:val="9"/>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6</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扩大妇女工伤保险覆盖面</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14"/>
          <w:w w:val="101"/>
          <w:sz w:val="32"/>
          <w:szCs w:val="32"/>
        </w:rPr>
        <w:t>增强工伤保险预</w:t>
      </w:r>
      <w:r>
        <w:rPr>
          <w:rFonts w:hint="default" w:ascii="Times New Roman" w:hAnsi="Times New Roman" w:eastAsia="方正仿宋_GBK" w:cs="Times New Roman"/>
          <w:color w:val="auto"/>
          <w:spacing w:val="12"/>
          <w:sz w:val="32"/>
          <w:szCs w:val="32"/>
        </w:rPr>
        <w:t>防工伤、保障生活、促进康复功能</w:t>
      </w:r>
      <w:r>
        <w:rPr>
          <w:rFonts w:hint="eastAsia" w:ascii="Times New Roman" w:hAnsi="Times New Roman" w:eastAsia="方正仿宋_GBK" w:cs="Times New Roman"/>
          <w:color w:val="auto"/>
          <w:spacing w:val="12"/>
          <w:sz w:val="32"/>
          <w:szCs w:val="32"/>
          <w:lang w:eastAsia="zh-CN"/>
        </w:rPr>
        <w:t>，</w:t>
      </w:r>
      <w:r>
        <w:rPr>
          <w:rFonts w:hint="default" w:ascii="Times New Roman" w:hAnsi="Times New Roman" w:eastAsia="方正仿宋_GBK" w:cs="Times New Roman"/>
          <w:color w:val="auto"/>
          <w:spacing w:val="12"/>
          <w:sz w:val="32"/>
          <w:szCs w:val="32"/>
        </w:rPr>
        <w:t>推进新就业形态人员职业伤害保障试点</w:t>
      </w:r>
      <w:r>
        <w:rPr>
          <w:rFonts w:hint="eastAsia" w:ascii="Times New Roman" w:hAnsi="Times New Roman" w:eastAsia="方正仿宋_GBK" w:cs="Times New Roman"/>
          <w:color w:val="auto"/>
          <w:spacing w:val="12"/>
          <w:sz w:val="32"/>
          <w:szCs w:val="32"/>
          <w:lang w:eastAsia="zh-CN"/>
        </w:rPr>
        <w:t>，</w:t>
      </w:r>
      <w:r>
        <w:rPr>
          <w:rFonts w:hint="default" w:ascii="Times New Roman" w:hAnsi="Times New Roman" w:eastAsia="方正仿宋_GBK" w:cs="Times New Roman"/>
          <w:color w:val="auto"/>
          <w:spacing w:val="12"/>
          <w:sz w:val="32"/>
          <w:szCs w:val="32"/>
        </w:rPr>
        <w:t>将新业态就业妇女纳入</w:t>
      </w:r>
      <w:r>
        <w:rPr>
          <w:rFonts w:hint="default" w:ascii="Times New Roman" w:hAnsi="Times New Roman" w:eastAsia="方正仿宋_GBK" w:cs="Times New Roman"/>
          <w:color w:val="auto"/>
          <w:spacing w:val="6"/>
          <w:sz w:val="32"/>
          <w:szCs w:val="32"/>
        </w:rPr>
        <w:t>保障范围。督促用人单位特别是高风险行业单位依</w:t>
      </w:r>
      <w:r>
        <w:rPr>
          <w:rFonts w:hint="default" w:ascii="Times New Roman" w:hAnsi="Times New Roman" w:eastAsia="方正仿宋_GBK" w:cs="Times New Roman"/>
          <w:color w:val="auto"/>
          <w:spacing w:val="15"/>
          <w:w w:val="104"/>
          <w:sz w:val="32"/>
          <w:szCs w:val="32"/>
        </w:rPr>
        <w:t>法为女职工办理工伤保险</w:t>
      </w:r>
      <w:r>
        <w:rPr>
          <w:rFonts w:hint="eastAsia" w:ascii="Times New Roman" w:hAnsi="Times New Roman" w:eastAsia="方正仿宋_GBK" w:cs="Times New Roman"/>
          <w:color w:val="auto"/>
          <w:spacing w:val="15"/>
          <w:w w:val="104"/>
          <w:sz w:val="32"/>
          <w:szCs w:val="32"/>
          <w:lang w:eastAsia="zh-CN"/>
        </w:rPr>
        <w:t>，</w:t>
      </w:r>
      <w:r>
        <w:rPr>
          <w:rFonts w:hint="default" w:ascii="Times New Roman" w:hAnsi="Times New Roman" w:eastAsia="方正仿宋_GBK" w:cs="Times New Roman"/>
          <w:color w:val="auto"/>
          <w:spacing w:val="15"/>
          <w:w w:val="104"/>
          <w:sz w:val="32"/>
          <w:szCs w:val="32"/>
        </w:rPr>
        <w:t>确保落实工伤保险待</w:t>
      </w:r>
      <w:r>
        <w:rPr>
          <w:rFonts w:hint="default" w:ascii="Times New Roman" w:hAnsi="Times New Roman" w:eastAsia="方正仿宋_GBK" w:cs="Times New Roman"/>
          <w:color w:val="auto"/>
          <w:spacing w:val="-8"/>
          <w:sz w:val="32"/>
          <w:szCs w:val="32"/>
        </w:rPr>
        <w:t>遇。</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baseline"/>
        <w:outlineLvl w:val="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7</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强化社会救助对生活困难妇女的兜底保障</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13"/>
          <w:w w:val="102"/>
          <w:sz w:val="32"/>
          <w:szCs w:val="32"/>
        </w:rPr>
        <w:t>推进法律实施</w:t>
      </w:r>
      <w:r>
        <w:rPr>
          <w:rFonts w:hint="eastAsia" w:ascii="Times New Roman" w:hAnsi="Times New Roman" w:eastAsia="方正仿宋_GBK" w:cs="Times New Roman"/>
          <w:color w:val="auto"/>
          <w:spacing w:val="13"/>
          <w:w w:val="102"/>
          <w:sz w:val="32"/>
          <w:szCs w:val="32"/>
          <w:lang w:eastAsia="zh-CN"/>
        </w:rPr>
        <w:t>，</w:t>
      </w:r>
      <w:r>
        <w:rPr>
          <w:rFonts w:hint="default" w:ascii="Times New Roman" w:hAnsi="Times New Roman" w:eastAsia="方正仿宋_GBK" w:cs="Times New Roman"/>
          <w:color w:val="auto"/>
          <w:spacing w:val="13"/>
          <w:w w:val="102"/>
          <w:sz w:val="32"/>
          <w:szCs w:val="32"/>
        </w:rPr>
        <w:t>强化政策衔接</w:t>
      </w:r>
      <w:r>
        <w:rPr>
          <w:rFonts w:hint="eastAsia" w:ascii="Times New Roman" w:hAnsi="Times New Roman" w:eastAsia="方正仿宋_GBK" w:cs="Times New Roman"/>
          <w:color w:val="auto"/>
          <w:spacing w:val="13"/>
          <w:w w:val="102"/>
          <w:sz w:val="32"/>
          <w:szCs w:val="32"/>
          <w:lang w:eastAsia="zh-CN"/>
        </w:rPr>
        <w:t>，</w:t>
      </w:r>
      <w:r>
        <w:rPr>
          <w:rFonts w:hint="default" w:ascii="Times New Roman" w:hAnsi="Times New Roman" w:eastAsia="方正仿宋_GBK" w:cs="Times New Roman"/>
          <w:color w:val="auto"/>
          <w:spacing w:val="13"/>
          <w:w w:val="102"/>
          <w:sz w:val="32"/>
          <w:szCs w:val="32"/>
        </w:rPr>
        <w:t>健全基本生活救助</w:t>
      </w:r>
      <w:r>
        <w:rPr>
          <w:rFonts w:hint="default" w:ascii="Times New Roman" w:hAnsi="Times New Roman" w:eastAsia="方正仿宋_GBK" w:cs="Times New Roman"/>
          <w:color w:val="auto"/>
          <w:spacing w:val="18"/>
          <w:sz w:val="32"/>
          <w:szCs w:val="32"/>
        </w:rPr>
        <w:t>制度和医疗救助、教育救助、住房救助、就业救</w:t>
      </w:r>
      <w:r>
        <w:rPr>
          <w:rFonts w:hint="default" w:ascii="Times New Roman" w:hAnsi="Times New Roman" w:eastAsia="方正仿宋_GBK" w:cs="Times New Roman"/>
          <w:color w:val="auto"/>
          <w:spacing w:val="12"/>
          <w:sz w:val="32"/>
          <w:szCs w:val="32"/>
        </w:rPr>
        <w:t>助、受灾人员救助等专项救助制度</w:t>
      </w:r>
      <w:r>
        <w:rPr>
          <w:rFonts w:hint="eastAsia" w:ascii="Times New Roman" w:hAnsi="Times New Roman" w:eastAsia="方正仿宋_GBK" w:cs="Times New Roman"/>
          <w:color w:val="auto"/>
          <w:spacing w:val="12"/>
          <w:sz w:val="32"/>
          <w:szCs w:val="32"/>
          <w:lang w:eastAsia="zh-CN"/>
        </w:rPr>
        <w:t>，</w:t>
      </w:r>
      <w:r>
        <w:rPr>
          <w:rFonts w:hint="default" w:ascii="Times New Roman" w:hAnsi="Times New Roman" w:eastAsia="方正仿宋_GBK" w:cs="Times New Roman"/>
          <w:color w:val="auto"/>
          <w:spacing w:val="12"/>
          <w:sz w:val="32"/>
          <w:szCs w:val="32"/>
        </w:rPr>
        <w:t>健全临时救助</w:t>
      </w:r>
      <w:r>
        <w:rPr>
          <w:rFonts w:hint="default" w:ascii="Times New Roman" w:hAnsi="Times New Roman" w:eastAsia="方正仿宋_GBK" w:cs="Times New Roman"/>
          <w:color w:val="auto"/>
          <w:spacing w:val="13"/>
          <w:w w:val="102"/>
          <w:sz w:val="32"/>
          <w:szCs w:val="32"/>
        </w:rPr>
        <w:t>政策措施</w:t>
      </w:r>
      <w:r>
        <w:rPr>
          <w:rFonts w:hint="eastAsia" w:ascii="Times New Roman" w:hAnsi="Times New Roman" w:eastAsia="方正仿宋_GBK" w:cs="Times New Roman"/>
          <w:color w:val="auto"/>
          <w:spacing w:val="13"/>
          <w:w w:val="102"/>
          <w:sz w:val="32"/>
          <w:szCs w:val="32"/>
          <w:lang w:eastAsia="zh-CN"/>
        </w:rPr>
        <w:t>，</w:t>
      </w:r>
      <w:r>
        <w:rPr>
          <w:rFonts w:hint="default" w:ascii="Times New Roman" w:hAnsi="Times New Roman" w:eastAsia="方正仿宋_GBK" w:cs="Times New Roman"/>
          <w:color w:val="auto"/>
          <w:spacing w:val="13"/>
          <w:w w:val="102"/>
          <w:sz w:val="32"/>
          <w:szCs w:val="32"/>
        </w:rPr>
        <w:t>强化急难社会救助功能</w:t>
      </w:r>
      <w:r>
        <w:rPr>
          <w:rFonts w:hint="eastAsia" w:ascii="Times New Roman" w:hAnsi="Times New Roman" w:eastAsia="方正仿宋_GBK" w:cs="Times New Roman"/>
          <w:color w:val="auto"/>
          <w:spacing w:val="13"/>
          <w:w w:val="102"/>
          <w:sz w:val="32"/>
          <w:szCs w:val="32"/>
          <w:lang w:eastAsia="zh-CN"/>
        </w:rPr>
        <w:t>，</w:t>
      </w:r>
      <w:r>
        <w:rPr>
          <w:rFonts w:hint="default" w:ascii="Times New Roman" w:hAnsi="Times New Roman" w:eastAsia="方正仿宋_GBK" w:cs="Times New Roman"/>
          <w:color w:val="auto"/>
          <w:spacing w:val="13"/>
          <w:w w:val="102"/>
          <w:sz w:val="32"/>
          <w:szCs w:val="32"/>
        </w:rPr>
        <w:t>积极发展服务类社会救助</w:t>
      </w:r>
      <w:r>
        <w:rPr>
          <w:rFonts w:hint="eastAsia" w:ascii="Times New Roman" w:hAnsi="Times New Roman" w:eastAsia="方正仿宋_GBK" w:cs="Times New Roman"/>
          <w:color w:val="auto"/>
          <w:spacing w:val="13"/>
          <w:w w:val="102"/>
          <w:sz w:val="32"/>
          <w:szCs w:val="32"/>
          <w:lang w:eastAsia="zh-CN"/>
        </w:rPr>
        <w:t>，</w:t>
      </w:r>
      <w:r>
        <w:rPr>
          <w:rFonts w:hint="default" w:ascii="Times New Roman" w:hAnsi="Times New Roman" w:eastAsia="方正仿宋_GBK" w:cs="Times New Roman"/>
          <w:color w:val="auto"/>
          <w:spacing w:val="13"/>
          <w:w w:val="102"/>
          <w:sz w:val="32"/>
          <w:szCs w:val="32"/>
        </w:rPr>
        <w:t>推进政府购买社会救助服务</w:t>
      </w:r>
      <w:r>
        <w:rPr>
          <w:rFonts w:hint="eastAsia" w:ascii="Times New Roman" w:hAnsi="Times New Roman" w:eastAsia="方正仿宋_GBK" w:cs="Times New Roman"/>
          <w:color w:val="auto"/>
          <w:spacing w:val="13"/>
          <w:w w:val="102"/>
          <w:sz w:val="32"/>
          <w:szCs w:val="32"/>
          <w:lang w:eastAsia="zh-CN"/>
        </w:rPr>
        <w:t>，</w:t>
      </w:r>
      <w:r>
        <w:rPr>
          <w:rFonts w:hint="default" w:ascii="Times New Roman" w:hAnsi="Times New Roman" w:eastAsia="方正仿宋_GBK" w:cs="Times New Roman"/>
          <w:color w:val="auto"/>
          <w:spacing w:val="13"/>
          <w:w w:val="102"/>
          <w:sz w:val="32"/>
          <w:szCs w:val="32"/>
        </w:rPr>
        <w:t>确保符</w:t>
      </w:r>
      <w:r>
        <w:rPr>
          <w:rFonts w:hint="default" w:ascii="Times New Roman" w:hAnsi="Times New Roman" w:eastAsia="方正仿宋_GBK" w:cs="Times New Roman"/>
          <w:color w:val="auto"/>
          <w:spacing w:val="6"/>
          <w:sz w:val="32"/>
          <w:szCs w:val="32"/>
        </w:rPr>
        <w:t>合条件妇女应救尽救。鼓励、支持慈善组织依法依规为生活困难妇女提供救助帮扶</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参与建立统一的</w:t>
      </w:r>
      <w:r>
        <w:rPr>
          <w:rFonts w:hint="default" w:ascii="Times New Roman" w:hAnsi="Times New Roman" w:eastAsia="方正仿宋_GBK" w:cs="Times New Roman"/>
          <w:color w:val="auto"/>
          <w:spacing w:val="13"/>
          <w:w w:val="102"/>
          <w:sz w:val="32"/>
          <w:szCs w:val="32"/>
        </w:rPr>
        <w:t>救助信息平台</w:t>
      </w:r>
      <w:r>
        <w:rPr>
          <w:rFonts w:hint="eastAsia" w:ascii="Times New Roman" w:hAnsi="Times New Roman" w:eastAsia="方正仿宋_GBK" w:cs="Times New Roman"/>
          <w:color w:val="auto"/>
          <w:spacing w:val="13"/>
          <w:w w:val="102"/>
          <w:sz w:val="32"/>
          <w:szCs w:val="32"/>
          <w:lang w:eastAsia="zh-CN"/>
        </w:rPr>
        <w:t>，</w:t>
      </w:r>
      <w:r>
        <w:rPr>
          <w:rFonts w:hint="default" w:ascii="Times New Roman" w:hAnsi="Times New Roman" w:eastAsia="方正仿宋_GBK" w:cs="Times New Roman"/>
          <w:color w:val="auto"/>
          <w:spacing w:val="13"/>
          <w:w w:val="102"/>
          <w:sz w:val="32"/>
          <w:szCs w:val="32"/>
        </w:rPr>
        <w:t>加强社会救助分性别统计</w:t>
      </w:r>
      <w:r>
        <w:rPr>
          <w:rFonts w:hint="eastAsia" w:ascii="Times New Roman" w:hAnsi="Times New Roman" w:eastAsia="方正仿宋_GBK" w:cs="Times New Roman"/>
          <w:color w:val="auto"/>
          <w:spacing w:val="13"/>
          <w:w w:val="102"/>
          <w:sz w:val="32"/>
          <w:szCs w:val="32"/>
          <w:lang w:eastAsia="zh-CN"/>
        </w:rPr>
        <w:t>，</w:t>
      </w:r>
      <w:r>
        <w:rPr>
          <w:rFonts w:hint="default" w:ascii="Times New Roman" w:hAnsi="Times New Roman" w:eastAsia="方正仿宋_GBK" w:cs="Times New Roman"/>
          <w:color w:val="auto"/>
          <w:spacing w:val="13"/>
          <w:w w:val="102"/>
          <w:sz w:val="32"/>
          <w:szCs w:val="32"/>
        </w:rPr>
        <w:t>精准识</w:t>
      </w:r>
      <w:r>
        <w:rPr>
          <w:rFonts w:hint="default" w:ascii="Times New Roman" w:hAnsi="Times New Roman" w:eastAsia="方正仿宋_GBK" w:cs="Times New Roman"/>
          <w:color w:val="auto"/>
          <w:spacing w:val="-5"/>
          <w:sz w:val="32"/>
          <w:szCs w:val="32"/>
        </w:rPr>
        <w:t>别救助对象。</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right="0" w:firstLine="640"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8</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更好满足妇女群体社会福利需求</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9"/>
          <w:sz w:val="32"/>
          <w:szCs w:val="32"/>
        </w:rPr>
        <w:t>完善经济</w:t>
      </w:r>
      <w:r>
        <w:rPr>
          <w:rFonts w:hint="default" w:ascii="Times New Roman" w:hAnsi="Times New Roman" w:eastAsia="方正仿宋_GBK" w:cs="Times New Roman"/>
          <w:color w:val="auto"/>
          <w:spacing w:val="15"/>
          <w:w w:val="104"/>
          <w:sz w:val="32"/>
          <w:szCs w:val="32"/>
        </w:rPr>
        <w:t>困难高龄失能老年人补贴制度</w:t>
      </w:r>
      <w:r>
        <w:rPr>
          <w:rFonts w:hint="eastAsia" w:ascii="Times New Roman" w:hAnsi="Times New Roman" w:eastAsia="方正仿宋_GBK" w:cs="Times New Roman"/>
          <w:color w:val="auto"/>
          <w:spacing w:val="15"/>
          <w:w w:val="104"/>
          <w:sz w:val="32"/>
          <w:szCs w:val="32"/>
          <w:lang w:eastAsia="zh-CN"/>
        </w:rPr>
        <w:t>，</w:t>
      </w:r>
      <w:r>
        <w:rPr>
          <w:rFonts w:hint="default" w:ascii="Times New Roman" w:hAnsi="Times New Roman" w:eastAsia="方正仿宋_GBK" w:cs="Times New Roman"/>
          <w:color w:val="auto"/>
          <w:spacing w:val="15"/>
          <w:w w:val="104"/>
          <w:sz w:val="32"/>
          <w:szCs w:val="32"/>
        </w:rPr>
        <w:t>落实各项补贴待</w:t>
      </w:r>
      <w:r>
        <w:rPr>
          <w:rFonts w:hint="default" w:ascii="Times New Roman" w:hAnsi="Times New Roman" w:eastAsia="方正仿宋_GBK" w:cs="Times New Roman"/>
          <w:color w:val="auto"/>
          <w:spacing w:val="13"/>
          <w:w w:val="102"/>
          <w:sz w:val="32"/>
          <w:szCs w:val="32"/>
        </w:rPr>
        <w:t>遇</w:t>
      </w:r>
      <w:r>
        <w:rPr>
          <w:rFonts w:hint="eastAsia" w:ascii="Times New Roman" w:hAnsi="Times New Roman" w:eastAsia="方正仿宋_GBK" w:cs="Times New Roman"/>
          <w:color w:val="auto"/>
          <w:spacing w:val="13"/>
          <w:w w:val="102"/>
          <w:sz w:val="32"/>
          <w:szCs w:val="32"/>
          <w:lang w:eastAsia="zh-CN"/>
        </w:rPr>
        <w:t>，</w:t>
      </w:r>
      <w:r>
        <w:rPr>
          <w:rFonts w:hint="default" w:ascii="Times New Roman" w:hAnsi="Times New Roman" w:eastAsia="方正仿宋_GBK" w:cs="Times New Roman"/>
          <w:color w:val="auto"/>
          <w:spacing w:val="13"/>
          <w:w w:val="102"/>
          <w:sz w:val="32"/>
          <w:szCs w:val="32"/>
        </w:rPr>
        <w:t>逐步提升老年妇女福利水平</w:t>
      </w:r>
      <w:r>
        <w:rPr>
          <w:rFonts w:hint="default" w:ascii="Times New Roman" w:hAnsi="Times New Roman" w:eastAsia="方正仿宋_GBK" w:cs="Times New Roman"/>
          <w:color w:val="auto"/>
          <w:spacing w:val="13"/>
          <w:w w:val="102"/>
          <w:sz w:val="32"/>
          <w:szCs w:val="32"/>
          <w:lang w:eastAsia="zh-CN"/>
        </w:rPr>
        <w:t>。</w:t>
      </w:r>
      <w:r>
        <w:rPr>
          <w:rFonts w:hint="default" w:ascii="Times New Roman" w:hAnsi="Times New Roman" w:eastAsia="方正仿宋_GBK" w:cs="Times New Roman"/>
          <w:color w:val="auto"/>
          <w:spacing w:val="13"/>
          <w:w w:val="102"/>
          <w:sz w:val="32"/>
          <w:szCs w:val="32"/>
        </w:rPr>
        <w:t>完善残疾人补贴</w:t>
      </w:r>
      <w:r>
        <w:rPr>
          <w:rFonts w:hint="default" w:ascii="Times New Roman" w:hAnsi="Times New Roman" w:eastAsia="方正仿宋_GBK" w:cs="Times New Roman"/>
          <w:color w:val="auto"/>
          <w:spacing w:val="-7"/>
          <w:sz w:val="32"/>
          <w:szCs w:val="32"/>
        </w:rPr>
        <w:t>制度</w:t>
      </w:r>
      <w:r>
        <w:rPr>
          <w:rFonts w:hint="eastAsia"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动态调整</w:t>
      </w:r>
      <w:r>
        <w:rPr>
          <w:rFonts w:hint="default"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合理确定困难残疾人生活补贴和</w:t>
      </w:r>
      <w:r>
        <w:rPr>
          <w:rFonts w:hint="default" w:ascii="Times New Roman" w:hAnsi="Times New Roman" w:eastAsia="方正仿宋_GBK" w:cs="Times New Roman"/>
          <w:color w:val="auto"/>
          <w:spacing w:val="-8"/>
          <w:sz w:val="32"/>
          <w:szCs w:val="32"/>
        </w:rPr>
        <w:t>重度残疾人护理补贴标准</w:t>
      </w:r>
      <w:r>
        <w:rPr>
          <w:rFonts w:hint="eastAsia" w:ascii="Times New Roman" w:hAnsi="Times New Roman" w:eastAsia="方正仿宋_GBK" w:cs="Times New Roman"/>
          <w:color w:val="auto"/>
          <w:spacing w:val="-8"/>
          <w:sz w:val="32"/>
          <w:szCs w:val="32"/>
          <w:lang w:eastAsia="zh-CN"/>
        </w:rPr>
        <w:t>，</w:t>
      </w:r>
      <w:r>
        <w:rPr>
          <w:rFonts w:hint="default" w:ascii="Times New Roman" w:hAnsi="Times New Roman" w:eastAsia="方正仿宋_GBK" w:cs="Times New Roman"/>
          <w:color w:val="auto"/>
          <w:spacing w:val="-8"/>
          <w:sz w:val="32"/>
          <w:szCs w:val="32"/>
        </w:rPr>
        <w:t>扩大适合残疾妇女特殊</w:t>
      </w:r>
      <w:r>
        <w:rPr>
          <w:rFonts w:hint="default" w:ascii="Times New Roman" w:hAnsi="Times New Roman" w:eastAsia="方正仿宋_GBK" w:cs="Times New Roman"/>
          <w:color w:val="auto"/>
          <w:spacing w:val="-21"/>
          <w:sz w:val="32"/>
          <w:szCs w:val="32"/>
        </w:rPr>
        <w:t>需求公共服务供给。</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right="41" w:firstLine="640" w:firstLineChars="200"/>
        <w:jc w:val="both"/>
        <w:textAlignment w:val="baseline"/>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b/>
          <w:bCs/>
          <w:color w:val="auto"/>
          <w:sz w:val="32"/>
          <w:szCs w:val="32"/>
        </w:rPr>
        <w:t>9</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保障妇女享有基本养老服务</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5"/>
          <w:sz w:val="32"/>
          <w:szCs w:val="32"/>
        </w:rPr>
        <w:t>加快建设居家</w:t>
      </w:r>
      <w:r>
        <w:rPr>
          <w:rFonts w:hint="default" w:ascii="Times New Roman" w:hAnsi="Times New Roman" w:eastAsia="方正仿宋_GBK" w:cs="Times New Roman"/>
          <w:color w:val="auto"/>
          <w:sz w:val="32"/>
          <w:szCs w:val="32"/>
        </w:rPr>
        <w:t>社区机构相协调、医养康养相结合的养老服务体</w:t>
      </w:r>
      <w:r>
        <w:rPr>
          <w:rFonts w:hint="default" w:ascii="Times New Roman" w:hAnsi="Times New Roman" w:eastAsia="方正仿宋_GBK" w:cs="Times New Roman"/>
          <w:color w:val="auto"/>
          <w:spacing w:val="-2"/>
          <w:sz w:val="32"/>
          <w:szCs w:val="32"/>
        </w:rPr>
        <w:t>系</w:t>
      </w:r>
      <w:r>
        <w:rPr>
          <w:rFonts w:hint="eastAsia" w:ascii="Times New Roman" w:hAnsi="Times New Roman" w:eastAsia="方正仿宋_GBK" w:cs="Times New Roman"/>
          <w:color w:val="auto"/>
          <w:spacing w:val="-2"/>
          <w:sz w:val="32"/>
          <w:szCs w:val="32"/>
          <w:lang w:eastAsia="zh-CN"/>
        </w:rPr>
        <w:t>，</w:t>
      </w:r>
      <w:r>
        <w:rPr>
          <w:rFonts w:hint="default" w:ascii="Times New Roman" w:hAnsi="Times New Roman" w:eastAsia="方正仿宋_GBK" w:cs="Times New Roman"/>
          <w:color w:val="auto"/>
          <w:spacing w:val="-2"/>
          <w:sz w:val="32"/>
          <w:szCs w:val="32"/>
        </w:rPr>
        <w:t>大力发展普惠型养老服务</w:t>
      </w:r>
      <w:r>
        <w:rPr>
          <w:rFonts w:hint="default" w:ascii="Times New Roman" w:hAnsi="Times New Roman" w:eastAsia="方正仿宋_GBK" w:cs="Times New Roman"/>
          <w:color w:val="auto"/>
          <w:spacing w:val="-2"/>
          <w:sz w:val="32"/>
          <w:szCs w:val="32"/>
          <w:lang w:eastAsia="zh-CN"/>
        </w:rPr>
        <w:t>。</w:t>
      </w:r>
      <w:r>
        <w:rPr>
          <w:rFonts w:hint="default" w:ascii="Times New Roman" w:hAnsi="Times New Roman" w:eastAsia="方正仿宋_GBK" w:cs="Times New Roman"/>
          <w:color w:val="auto"/>
          <w:spacing w:val="-2"/>
          <w:sz w:val="32"/>
          <w:szCs w:val="32"/>
        </w:rPr>
        <w:t>完善社区居家养老</w:t>
      </w:r>
      <w:r>
        <w:rPr>
          <w:rFonts w:hint="default" w:ascii="Times New Roman" w:hAnsi="Times New Roman" w:eastAsia="方正仿宋_GBK" w:cs="Times New Roman"/>
          <w:color w:val="auto"/>
          <w:sz w:val="32"/>
          <w:szCs w:val="32"/>
        </w:rPr>
        <w:t>服务网络</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推进公共设施适老化改造</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推动专业机</w:t>
      </w:r>
      <w:r>
        <w:rPr>
          <w:rFonts w:hint="default" w:ascii="Times New Roman" w:hAnsi="Times New Roman" w:eastAsia="方正仿宋_GBK" w:cs="Times New Roman"/>
          <w:color w:val="auto"/>
          <w:spacing w:val="-14"/>
          <w:sz w:val="32"/>
          <w:szCs w:val="32"/>
        </w:rPr>
        <w:t>构服务向社区和家庭延伸。提升公办养老机构服务</w:t>
      </w:r>
      <w:r>
        <w:rPr>
          <w:rFonts w:hint="default" w:ascii="Times New Roman" w:hAnsi="Times New Roman" w:eastAsia="方正仿宋_GBK" w:cs="Times New Roman"/>
          <w:color w:val="auto"/>
          <w:spacing w:val="-2"/>
          <w:sz w:val="32"/>
          <w:szCs w:val="32"/>
        </w:rPr>
        <w:t>能力和水平</w:t>
      </w:r>
      <w:r>
        <w:rPr>
          <w:rFonts w:hint="eastAsia" w:ascii="Times New Roman" w:hAnsi="Times New Roman" w:eastAsia="方正仿宋_GBK" w:cs="Times New Roman"/>
          <w:color w:val="auto"/>
          <w:spacing w:val="-2"/>
          <w:sz w:val="32"/>
          <w:szCs w:val="32"/>
          <w:lang w:eastAsia="zh-CN"/>
        </w:rPr>
        <w:t>，</w:t>
      </w:r>
      <w:r>
        <w:rPr>
          <w:rFonts w:hint="default" w:ascii="Times New Roman" w:hAnsi="Times New Roman" w:eastAsia="方正仿宋_GBK" w:cs="Times New Roman"/>
          <w:color w:val="auto"/>
          <w:spacing w:val="-2"/>
          <w:sz w:val="32"/>
          <w:szCs w:val="32"/>
        </w:rPr>
        <w:t>完善公建民营管理机制</w:t>
      </w:r>
      <w:r>
        <w:rPr>
          <w:rFonts w:hint="eastAsia" w:ascii="Times New Roman" w:hAnsi="Times New Roman" w:eastAsia="方正仿宋_GBK" w:cs="Times New Roman"/>
          <w:color w:val="auto"/>
          <w:spacing w:val="-2"/>
          <w:sz w:val="32"/>
          <w:szCs w:val="32"/>
          <w:lang w:eastAsia="zh-CN"/>
        </w:rPr>
        <w:t>，</w:t>
      </w:r>
      <w:r>
        <w:rPr>
          <w:rFonts w:hint="default" w:ascii="Times New Roman" w:hAnsi="Times New Roman" w:eastAsia="方正仿宋_GBK" w:cs="Times New Roman"/>
          <w:color w:val="auto"/>
          <w:spacing w:val="-2"/>
          <w:sz w:val="32"/>
          <w:szCs w:val="32"/>
        </w:rPr>
        <w:t>结合服务能</w:t>
      </w:r>
      <w:r>
        <w:rPr>
          <w:rFonts w:hint="default" w:ascii="Times New Roman" w:hAnsi="Times New Roman" w:eastAsia="方正仿宋_GBK" w:cs="Times New Roman"/>
          <w:color w:val="auto"/>
          <w:spacing w:val="5"/>
          <w:sz w:val="32"/>
          <w:szCs w:val="32"/>
        </w:rPr>
        <w:t>力适当拓展服务对象</w:t>
      </w:r>
      <w:r>
        <w:rPr>
          <w:rFonts w:hint="eastAsia"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重点为经济困难的失能失</w:t>
      </w:r>
      <w:r>
        <w:rPr>
          <w:rFonts w:hint="default" w:ascii="Times New Roman" w:hAnsi="Times New Roman" w:eastAsia="方正仿宋_GBK" w:cs="Times New Roman"/>
          <w:color w:val="auto"/>
          <w:spacing w:val="-14"/>
          <w:sz w:val="32"/>
          <w:szCs w:val="32"/>
        </w:rPr>
        <w:t>智、计划生育特殊家庭老年人提供托养服务。促进</w:t>
      </w:r>
      <w:r>
        <w:rPr>
          <w:rFonts w:hint="default" w:ascii="Times New Roman" w:hAnsi="Times New Roman" w:eastAsia="方正仿宋_GBK" w:cs="Times New Roman"/>
          <w:color w:val="auto"/>
          <w:spacing w:val="-8"/>
          <w:sz w:val="32"/>
          <w:szCs w:val="32"/>
        </w:rPr>
        <w:t>养老机构提供多元化、便利化</w:t>
      </w:r>
      <w:r>
        <w:rPr>
          <w:rFonts w:hint="default" w:ascii="Times New Roman" w:hAnsi="Times New Roman" w:eastAsia="方正仿宋_GBK" w:cs="Times New Roman"/>
          <w:color w:val="auto"/>
          <w:spacing w:val="-8"/>
          <w:sz w:val="32"/>
          <w:szCs w:val="32"/>
          <w:lang w:eastAsia="zh-CN"/>
        </w:rPr>
        <w:t>、</w:t>
      </w:r>
      <w:r>
        <w:rPr>
          <w:rFonts w:hint="default" w:ascii="Times New Roman" w:hAnsi="Times New Roman" w:eastAsia="方正仿宋_GBK" w:cs="Times New Roman"/>
          <w:color w:val="auto"/>
          <w:spacing w:val="-8"/>
          <w:sz w:val="32"/>
          <w:szCs w:val="32"/>
        </w:rPr>
        <w:t>个性化服务</w:t>
      </w:r>
      <w:r>
        <w:rPr>
          <w:rFonts w:hint="eastAsia" w:ascii="Times New Roman" w:hAnsi="Times New Roman" w:eastAsia="方正仿宋_GBK" w:cs="Times New Roman"/>
          <w:color w:val="auto"/>
          <w:spacing w:val="-8"/>
          <w:sz w:val="32"/>
          <w:szCs w:val="32"/>
          <w:lang w:eastAsia="zh-CN"/>
        </w:rPr>
        <w:t>，</w:t>
      </w:r>
      <w:r>
        <w:rPr>
          <w:rFonts w:hint="default" w:ascii="Times New Roman" w:hAnsi="Times New Roman" w:eastAsia="方正仿宋_GBK" w:cs="Times New Roman"/>
          <w:color w:val="auto"/>
          <w:spacing w:val="-8"/>
          <w:sz w:val="32"/>
          <w:szCs w:val="32"/>
        </w:rPr>
        <w:t>提高</w:t>
      </w:r>
      <w:r>
        <w:rPr>
          <w:rFonts w:hint="default" w:ascii="Times New Roman" w:hAnsi="Times New Roman" w:eastAsia="方正仿宋_GBK" w:cs="Times New Roman"/>
          <w:color w:val="auto"/>
          <w:spacing w:val="-14"/>
          <w:sz w:val="32"/>
          <w:szCs w:val="32"/>
        </w:rPr>
        <w:t>老年妇女生活照料</w:t>
      </w:r>
      <w:r>
        <w:rPr>
          <w:rFonts w:hint="default" w:ascii="Times New Roman" w:hAnsi="Times New Roman" w:eastAsia="方正仿宋_GBK" w:cs="Times New Roman"/>
          <w:color w:val="auto"/>
          <w:spacing w:val="-14"/>
          <w:sz w:val="32"/>
          <w:szCs w:val="32"/>
          <w:lang w:eastAsia="zh-CN"/>
        </w:rPr>
        <w:t>、</w:t>
      </w:r>
      <w:r>
        <w:rPr>
          <w:rFonts w:hint="default" w:ascii="Times New Roman" w:hAnsi="Times New Roman" w:eastAsia="方正仿宋_GBK" w:cs="Times New Roman"/>
          <w:color w:val="auto"/>
          <w:spacing w:val="-14"/>
          <w:sz w:val="32"/>
          <w:szCs w:val="32"/>
        </w:rPr>
        <w:t>紧急救援、精神慰藉等服务水</w:t>
      </w:r>
      <w:r>
        <w:rPr>
          <w:rFonts w:hint="default" w:ascii="Times New Roman" w:hAnsi="Times New Roman" w:eastAsia="方正仿宋_GBK" w:cs="Times New Roman"/>
          <w:color w:val="auto"/>
          <w:spacing w:val="-1"/>
          <w:sz w:val="32"/>
          <w:szCs w:val="32"/>
        </w:rPr>
        <w:t>平</w:t>
      </w:r>
      <w:r>
        <w:rPr>
          <w:rFonts w:hint="default"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支持社会力量扩大普惠性养老服务供给</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支持</w:t>
      </w:r>
      <w:r>
        <w:rPr>
          <w:rFonts w:hint="default" w:ascii="Times New Roman" w:hAnsi="Times New Roman" w:eastAsia="方正仿宋_GBK" w:cs="Times New Roman"/>
          <w:color w:val="auto"/>
          <w:spacing w:val="-15"/>
          <w:sz w:val="32"/>
          <w:szCs w:val="32"/>
        </w:rPr>
        <w:t>邻里之间互助性养老。加大养老护理型人才培养力</w:t>
      </w:r>
      <w:r>
        <w:rPr>
          <w:rFonts w:hint="default" w:ascii="Times New Roman" w:hAnsi="Times New Roman" w:eastAsia="方正仿宋_GBK" w:cs="Times New Roman"/>
          <w:color w:val="auto"/>
          <w:spacing w:val="-7"/>
          <w:sz w:val="32"/>
          <w:szCs w:val="32"/>
        </w:rPr>
        <w:t>度</w:t>
      </w:r>
      <w:r>
        <w:rPr>
          <w:rFonts w:hint="eastAsia"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建设高素质、专业化养老服务队伍</w:t>
      </w:r>
      <w:r>
        <w:rPr>
          <w:rFonts w:hint="default" w:ascii="Times New Roman" w:hAnsi="Times New Roman" w:eastAsia="方正仿宋_GBK" w:cs="Times New Roman"/>
          <w:color w:val="auto"/>
          <w:spacing w:val="-7"/>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10</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探索建立多层次长期照护保障制度</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10"/>
          <w:sz w:val="32"/>
          <w:szCs w:val="32"/>
        </w:rPr>
        <w:t>稳步建</w:t>
      </w:r>
      <w:r>
        <w:rPr>
          <w:rFonts w:hint="default" w:ascii="Times New Roman" w:hAnsi="Times New Roman" w:eastAsia="方正仿宋_GBK" w:cs="Times New Roman"/>
          <w:color w:val="auto"/>
          <w:spacing w:val="-7"/>
          <w:sz w:val="32"/>
          <w:szCs w:val="32"/>
        </w:rPr>
        <w:t>立长期护理保险制度</w:t>
      </w:r>
      <w:r>
        <w:rPr>
          <w:rFonts w:hint="eastAsia"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按规定将符合条件的失能妇</w:t>
      </w:r>
      <w:r>
        <w:rPr>
          <w:rFonts w:hint="default" w:ascii="Times New Roman" w:hAnsi="Times New Roman" w:eastAsia="方正仿宋_GBK" w:cs="Times New Roman"/>
          <w:color w:val="auto"/>
          <w:spacing w:val="-1"/>
          <w:sz w:val="32"/>
          <w:szCs w:val="32"/>
        </w:rPr>
        <w:t>女纳入保障范围</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妥善解决其护理保障问题</w:t>
      </w:r>
      <w:r>
        <w:rPr>
          <w:rFonts w:hint="default"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加强</w:t>
      </w:r>
      <w:r>
        <w:rPr>
          <w:rFonts w:hint="default" w:ascii="Times New Roman" w:hAnsi="Times New Roman" w:eastAsia="方正仿宋_GBK" w:cs="Times New Roman"/>
          <w:color w:val="auto"/>
          <w:spacing w:val="-13"/>
          <w:sz w:val="32"/>
          <w:szCs w:val="32"/>
        </w:rPr>
        <w:t>长期护理保险制度与长期照护服务体系有机衔接。探索建立相关保险、福利</w:t>
      </w:r>
      <w:r>
        <w:rPr>
          <w:rFonts w:hint="default" w:ascii="Times New Roman" w:hAnsi="Times New Roman" w:eastAsia="方正仿宋_GBK" w:cs="Times New Roman"/>
          <w:color w:val="auto"/>
          <w:spacing w:val="-13"/>
          <w:sz w:val="32"/>
          <w:szCs w:val="32"/>
          <w:lang w:eastAsia="zh-CN"/>
        </w:rPr>
        <w:t>、</w:t>
      </w:r>
      <w:r>
        <w:rPr>
          <w:rFonts w:hint="default" w:ascii="Times New Roman" w:hAnsi="Times New Roman" w:eastAsia="方正仿宋_GBK" w:cs="Times New Roman"/>
          <w:color w:val="auto"/>
          <w:spacing w:val="-13"/>
          <w:sz w:val="32"/>
          <w:szCs w:val="32"/>
        </w:rPr>
        <w:t>救助相衔接的长期照护</w:t>
      </w:r>
      <w:r>
        <w:rPr>
          <w:rFonts w:hint="default" w:ascii="Times New Roman" w:hAnsi="Times New Roman" w:eastAsia="方正仿宋_GBK" w:cs="Times New Roman"/>
          <w:color w:val="auto"/>
          <w:sz w:val="32"/>
          <w:szCs w:val="32"/>
        </w:rPr>
        <w:t>保障制度</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扩大养老机构护理型床位供给</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提高护</w:t>
      </w:r>
      <w:r>
        <w:rPr>
          <w:rFonts w:hint="default" w:ascii="Times New Roman" w:hAnsi="Times New Roman" w:eastAsia="方正仿宋_GBK" w:cs="Times New Roman"/>
          <w:color w:val="auto"/>
          <w:spacing w:val="7"/>
          <w:sz w:val="32"/>
          <w:szCs w:val="32"/>
        </w:rPr>
        <w:t>理服务质量</w:t>
      </w:r>
      <w:r>
        <w:rPr>
          <w:rFonts w:hint="default"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为家庭照料者提供照护培训</w:t>
      </w:r>
      <w:r>
        <w:rPr>
          <w:rFonts w:hint="default"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心理疏</w:t>
      </w:r>
      <w:r>
        <w:rPr>
          <w:rFonts w:hint="default" w:ascii="Times New Roman" w:hAnsi="Times New Roman" w:eastAsia="方正仿宋_GBK" w:cs="Times New Roman"/>
          <w:color w:val="auto"/>
          <w:spacing w:val="-9"/>
          <w:sz w:val="32"/>
          <w:szCs w:val="32"/>
        </w:rPr>
        <w:t>导等支持。</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right="52" w:firstLine="640" w:firstLineChars="200"/>
        <w:jc w:val="both"/>
        <w:textAlignment w:val="baseline"/>
        <w:rPr>
          <w:rFonts w:hint="default" w:ascii="Times New Roman" w:hAnsi="Times New Roman" w:eastAsia="方正仿宋_GBK" w:cs="Times New Roman"/>
          <w:color w:val="auto"/>
          <w:spacing w:val="-7"/>
          <w:sz w:val="32"/>
          <w:szCs w:val="32"/>
        </w:rPr>
      </w:pPr>
      <w:r>
        <w:rPr>
          <w:rFonts w:hint="default" w:ascii="Times New Roman" w:hAnsi="Times New Roman" w:eastAsia="方正仿宋_GBK" w:cs="Times New Roman"/>
          <w:b/>
          <w:bCs/>
          <w:color w:val="auto"/>
          <w:sz w:val="32"/>
          <w:szCs w:val="32"/>
        </w:rPr>
        <w:t>11</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提高关爱服务留守妇女工作水平</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2"/>
          <w:sz w:val="32"/>
          <w:szCs w:val="32"/>
        </w:rPr>
        <w:t>开展农村</w:t>
      </w:r>
      <w:r>
        <w:rPr>
          <w:rFonts w:hint="default" w:ascii="Times New Roman" w:hAnsi="Times New Roman" w:eastAsia="方正仿宋_GBK" w:cs="Times New Roman"/>
          <w:color w:val="auto"/>
          <w:spacing w:val="1"/>
          <w:sz w:val="32"/>
          <w:szCs w:val="32"/>
        </w:rPr>
        <w:t>留守妇女关爱行动</w:t>
      </w:r>
      <w:r>
        <w:rPr>
          <w:rFonts w:hint="default"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对农村留守妇女进行摸底排查</w:t>
      </w:r>
      <w:r>
        <w:rPr>
          <w:rFonts w:hint="default"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5"/>
          <w:sz w:val="32"/>
          <w:szCs w:val="32"/>
        </w:rPr>
        <w:t>建立完善以县级为单位的信息台账。为农村留守妇女创业发展搭建平台、提供服务。支持农村留守妇女参</w:t>
      </w:r>
      <w:r>
        <w:rPr>
          <w:rFonts w:hint="default" w:ascii="Times New Roman" w:hAnsi="Times New Roman" w:eastAsia="方正仿宋_GBK" w:cs="Times New Roman"/>
          <w:color w:val="auto"/>
          <w:spacing w:val="11"/>
          <w:sz w:val="32"/>
          <w:szCs w:val="32"/>
        </w:rPr>
        <w:t>与乡村振兴和家庭文明建设</w:t>
      </w:r>
      <w:r>
        <w:rPr>
          <w:rFonts w:hint="eastAsia" w:ascii="Times New Roman" w:hAnsi="Times New Roman" w:eastAsia="方正仿宋_GBK" w:cs="Times New Roman"/>
          <w:color w:val="auto"/>
          <w:spacing w:val="11"/>
          <w:sz w:val="32"/>
          <w:szCs w:val="32"/>
          <w:lang w:eastAsia="zh-CN"/>
        </w:rPr>
        <w:t>，</w:t>
      </w:r>
      <w:r>
        <w:rPr>
          <w:rFonts w:hint="default" w:ascii="Times New Roman" w:hAnsi="Times New Roman" w:eastAsia="方正仿宋_GBK" w:cs="Times New Roman"/>
          <w:color w:val="auto"/>
          <w:spacing w:val="11"/>
          <w:sz w:val="32"/>
          <w:szCs w:val="32"/>
        </w:rPr>
        <w:t>在乡村治理、邻里互</w:t>
      </w:r>
      <w:r>
        <w:rPr>
          <w:rFonts w:hint="default" w:ascii="Times New Roman" w:hAnsi="Times New Roman" w:eastAsia="方正仿宋_GBK" w:cs="Times New Roman"/>
          <w:color w:val="auto"/>
          <w:spacing w:val="-5"/>
          <w:sz w:val="32"/>
          <w:szCs w:val="32"/>
        </w:rPr>
        <w:t>助、留守老人儿童关爱服务中发挥积极作用。完善特</w:t>
      </w:r>
      <w:r>
        <w:rPr>
          <w:rFonts w:hint="default" w:ascii="Times New Roman" w:hAnsi="Times New Roman" w:eastAsia="方正仿宋_GBK" w:cs="Times New Roman"/>
          <w:color w:val="auto"/>
          <w:spacing w:val="1"/>
          <w:sz w:val="32"/>
          <w:szCs w:val="32"/>
        </w:rPr>
        <w:t>殊困难失能留守老年妇女探访关爱制度</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不断拓展对</w:t>
      </w:r>
      <w:r>
        <w:rPr>
          <w:rFonts w:hint="default" w:ascii="Times New Roman" w:hAnsi="Times New Roman" w:eastAsia="方正仿宋_GBK" w:cs="Times New Roman"/>
          <w:color w:val="auto"/>
          <w:spacing w:val="6"/>
          <w:sz w:val="32"/>
          <w:szCs w:val="32"/>
        </w:rPr>
        <w:t>妇女群体关爱服务</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支持社会力量参与</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重点为生活</w:t>
      </w:r>
      <w:r>
        <w:rPr>
          <w:rFonts w:hint="default" w:ascii="Times New Roman" w:hAnsi="Times New Roman" w:eastAsia="方正仿宋_GBK" w:cs="Times New Roman"/>
          <w:color w:val="auto"/>
          <w:spacing w:val="-7"/>
          <w:sz w:val="32"/>
          <w:szCs w:val="32"/>
        </w:rPr>
        <w:t>困难、残疾、重病等妇女群体提供权益保护</w:t>
      </w:r>
      <w:r>
        <w:rPr>
          <w:rFonts w:hint="default"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生活帮</w:t>
      </w:r>
      <w:r>
        <w:rPr>
          <w:rFonts w:hint="default" w:ascii="Times New Roman" w:hAnsi="Times New Roman" w:eastAsia="方正仿宋_GBK" w:cs="Times New Roman"/>
          <w:color w:val="auto"/>
          <w:spacing w:val="-10"/>
          <w:sz w:val="32"/>
          <w:szCs w:val="32"/>
        </w:rPr>
        <w:t>扶、精神抚慰</w:t>
      </w:r>
      <w:r>
        <w:rPr>
          <w:rFonts w:hint="default" w:ascii="Times New Roman" w:hAnsi="Times New Roman" w:eastAsia="方正仿宋_GBK" w:cs="Times New Roman"/>
          <w:color w:val="auto"/>
          <w:spacing w:val="-7"/>
          <w:sz w:val="32"/>
          <w:szCs w:val="32"/>
        </w:rPr>
        <w:t>等关爱服务。</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72"/>
        <w:jc w:val="both"/>
        <w:textAlignment w:val="baseline"/>
        <w:rPr>
          <w:rFonts w:hint="default" w:ascii="Times New Roman" w:hAnsi="Times New Roman" w:eastAsia="方正楷体_GBK" w:cs="Times New Roman"/>
          <w:color w:val="auto"/>
          <w:spacing w:val="-13"/>
          <w:w w:val="96"/>
          <w:sz w:val="32"/>
          <w:szCs w:val="32"/>
          <w:lang w:eastAsia="zh-CN"/>
          <w14:textOutline w14:w="5080" w14:cap="flat" w14:cmpd="sng">
            <w14:solidFill>
              <w14:srgbClr w14:val="000000"/>
            </w14:solidFill>
            <w14:prstDash w14:val="solid"/>
            <w14:miter w14:val="0"/>
          </w14:textOutline>
        </w:rPr>
      </w:pPr>
      <w:r>
        <w:rPr>
          <w:rFonts w:hint="default" w:ascii="Times New Roman" w:hAnsi="Times New Roman" w:eastAsia="方正楷体_GBK" w:cs="Times New Roman"/>
          <w:color w:val="auto"/>
          <w:spacing w:val="-13"/>
          <w:w w:val="96"/>
          <w:sz w:val="32"/>
          <w:szCs w:val="32"/>
          <w:lang w:eastAsia="zh-CN"/>
          <w14:textOutline w14:w="5080" w14:cap="flat" w14:cmpd="sng">
            <w14:solidFill>
              <w14:srgbClr w14:val="000000"/>
            </w14:solidFill>
            <w14:prstDash w14:val="solid"/>
            <w14:miter w14:val="0"/>
          </w14:textOutline>
        </w:rPr>
        <w:t>（</w:t>
      </w:r>
      <w:r>
        <w:rPr>
          <w:rFonts w:hint="default" w:ascii="Times New Roman" w:hAnsi="Times New Roman" w:eastAsia="方正楷体_GBK" w:cs="Times New Roman"/>
          <w:color w:val="auto"/>
          <w:spacing w:val="-13"/>
          <w:w w:val="96"/>
          <w:sz w:val="32"/>
          <w:szCs w:val="32"/>
          <w14:textOutline w14:w="5080" w14:cap="flat" w14:cmpd="sng">
            <w14:solidFill>
              <w14:srgbClr w14:val="000000"/>
            </w14:solidFill>
            <w14:prstDash w14:val="solid"/>
            <w14:miter w14:val="0"/>
          </w14:textOutline>
        </w:rPr>
        <w:t xml:space="preserve"> 六 </w:t>
      </w:r>
      <w:r>
        <w:rPr>
          <w:rFonts w:hint="default" w:ascii="Times New Roman" w:hAnsi="Times New Roman" w:eastAsia="方正楷体_GBK" w:cs="Times New Roman"/>
          <w:color w:val="auto"/>
          <w:spacing w:val="-13"/>
          <w:w w:val="96"/>
          <w:sz w:val="32"/>
          <w:szCs w:val="32"/>
          <w:lang w:eastAsia="zh-CN"/>
          <w14:textOutline w14:w="5080" w14:cap="flat" w14:cmpd="sng">
            <w14:solidFill>
              <w14:srgbClr w14:val="000000"/>
            </w14:solidFill>
            <w14:prstDash w14:val="solid"/>
            <w14:miter w14:val="0"/>
          </w14:textOutline>
        </w:rPr>
        <w:t>）</w:t>
      </w:r>
      <w:r>
        <w:rPr>
          <w:rFonts w:hint="default" w:ascii="Times New Roman" w:hAnsi="Times New Roman" w:eastAsia="方正楷体_GBK" w:cs="Times New Roman"/>
          <w:color w:val="auto"/>
          <w:spacing w:val="-13"/>
          <w:w w:val="96"/>
          <w:sz w:val="32"/>
          <w:szCs w:val="32"/>
          <w14:textOutline w14:w="5080" w14:cap="flat" w14:cmpd="sng">
            <w14:solidFill>
              <w14:srgbClr w14:val="000000"/>
            </w14:solidFill>
            <w14:prstDash w14:val="solid"/>
            <w14:miter w14:val="0"/>
          </w14:textOutline>
        </w:rPr>
        <w:t xml:space="preserve"> 妇女与家庭建设</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72"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8"/>
          <w:sz w:val="32"/>
          <w:szCs w:val="32"/>
          <w14:textOutline w14:w="4724" w14:cap="flat" w14:cmpd="sng">
            <w14:solidFill>
              <w14:srgbClr w14:val="000000"/>
            </w14:solidFill>
            <w14:prstDash w14:val="solid"/>
            <w14:miter w14:val="0"/>
          </w14:textOutline>
        </w:rPr>
        <w:t>主要目标:</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16"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6"/>
          <w:sz w:val="32"/>
          <w:szCs w:val="32"/>
        </w:rPr>
        <w:t>1</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树立新时代家庭观</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弘扬爱国爱家、相亲相爱</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z w:val="32"/>
          <w:szCs w:val="32"/>
        </w:rPr>
        <w:t>向上向善、共建共享的社会主义家庭文明新风尚</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推</w:t>
      </w:r>
      <w:r>
        <w:rPr>
          <w:rFonts w:hint="default" w:ascii="Times New Roman" w:hAnsi="Times New Roman" w:eastAsia="方正仿宋_GBK" w:cs="Times New Roman"/>
          <w:color w:val="auto"/>
          <w:spacing w:val="-3"/>
          <w:sz w:val="32"/>
          <w:szCs w:val="32"/>
        </w:rPr>
        <w:t>动社会主义核心价值观在家庭落地生根。</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right="90" w:firstLine="672" w:firstLineChars="200"/>
        <w:jc w:val="both"/>
        <w:textAlignment w:val="baseline"/>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pacing w:val="8"/>
          <w:sz w:val="32"/>
          <w:szCs w:val="32"/>
        </w:rPr>
        <w:t>2</w:t>
      </w:r>
      <w:r>
        <w:rPr>
          <w:rFonts w:hint="default" w:ascii="Times New Roman" w:hAnsi="Times New Roman" w:eastAsia="方正仿宋_GBK" w:cs="Times New Roman"/>
          <w:color w:val="auto"/>
          <w:spacing w:val="8"/>
          <w:sz w:val="32"/>
          <w:szCs w:val="32"/>
          <w:lang w:eastAsia="zh-CN"/>
        </w:rPr>
        <w:t>.</w:t>
      </w:r>
      <w:r>
        <w:rPr>
          <w:rFonts w:hint="default" w:ascii="Times New Roman" w:hAnsi="Times New Roman" w:eastAsia="方正仿宋_GBK" w:cs="Times New Roman"/>
          <w:color w:val="auto"/>
          <w:spacing w:val="8"/>
          <w:sz w:val="32"/>
          <w:szCs w:val="32"/>
        </w:rPr>
        <w:t>建立完善促进男女平等和妇女全面发展的家</w:t>
      </w:r>
      <w:r>
        <w:rPr>
          <w:rFonts w:hint="default" w:ascii="Times New Roman" w:hAnsi="Times New Roman" w:eastAsia="方正仿宋_GBK" w:cs="Times New Roman"/>
          <w:color w:val="auto"/>
          <w:spacing w:val="15"/>
          <w:sz w:val="32"/>
          <w:szCs w:val="32"/>
        </w:rPr>
        <w:t>庭政策体系</w:t>
      </w:r>
      <w:r>
        <w:rPr>
          <w:rFonts w:hint="eastAsia" w:ascii="Times New Roman" w:hAnsi="Times New Roman" w:eastAsia="方正仿宋_GBK" w:cs="Times New Roman"/>
          <w:color w:val="auto"/>
          <w:spacing w:val="15"/>
          <w:sz w:val="32"/>
          <w:szCs w:val="32"/>
          <w:lang w:eastAsia="zh-CN"/>
        </w:rPr>
        <w:t>，</w:t>
      </w:r>
      <w:r>
        <w:rPr>
          <w:rFonts w:hint="default" w:ascii="Times New Roman" w:hAnsi="Times New Roman" w:eastAsia="方正仿宋_GBK" w:cs="Times New Roman"/>
          <w:color w:val="auto"/>
          <w:spacing w:val="15"/>
          <w:sz w:val="32"/>
          <w:szCs w:val="32"/>
        </w:rPr>
        <w:t>增强家庭功能</w:t>
      </w:r>
      <w:r>
        <w:rPr>
          <w:rFonts w:hint="eastAsia" w:ascii="Times New Roman" w:hAnsi="Times New Roman" w:eastAsia="方正仿宋_GBK" w:cs="Times New Roman"/>
          <w:color w:val="auto"/>
          <w:spacing w:val="15"/>
          <w:sz w:val="32"/>
          <w:szCs w:val="32"/>
          <w:lang w:eastAsia="zh-CN"/>
        </w:rPr>
        <w:t>，</w:t>
      </w:r>
      <w:r>
        <w:rPr>
          <w:rFonts w:hint="default" w:ascii="Times New Roman" w:hAnsi="Times New Roman" w:eastAsia="方正仿宋_GBK" w:cs="Times New Roman"/>
          <w:color w:val="auto"/>
          <w:spacing w:val="15"/>
          <w:sz w:val="32"/>
          <w:szCs w:val="32"/>
        </w:rPr>
        <w:t>提升家庭发展能力</w:t>
      </w:r>
      <w:r>
        <w:rPr>
          <w:rFonts w:hint="default" w:ascii="Times New Roman" w:hAnsi="Times New Roman" w:eastAsia="方正仿宋_GBK" w:cs="Times New Roman"/>
          <w:color w:val="auto"/>
          <w:spacing w:val="15"/>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56" w:firstLineChars="200"/>
        <w:jc w:val="both"/>
        <w:textAlignment w:val="baseline"/>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pacing w:val="4"/>
          <w:sz w:val="32"/>
          <w:szCs w:val="32"/>
        </w:rPr>
        <w:t>3</w:t>
      </w:r>
      <w:r>
        <w:rPr>
          <w:rFonts w:hint="default" w:ascii="Times New Roman" w:hAnsi="Times New Roman" w:eastAsia="方正仿宋_GBK" w:cs="Times New Roman"/>
          <w:color w:val="auto"/>
          <w:spacing w:val="4"/>
          <w:sz w:val="32"/>
          <w:szCs w:val="32"/>
          <w:lang w:eastAsia="zh-CN"/>
        </w:rPr>
        <w:t>.</w:t>
      </w:r>
      <w:r>
        <w:rPr>
          <w:rFonts w:hint="default" w:ascii="Times New Roman" w:hAnsi="Times New Roman" w:eastAsia="方正仿宋_GBK" w:cs="Times New Roman"/>
          <w:color w:val="auto"/>
          <w:spacing w:val="4"/>
          <w:sz w:val="32"/>
          <w:szCs w:val="32"/>
        </w:rPr>
        <w:t>拓展支持家庭与妇女全面发展的公共服务</w:t>
      </w:r>
      <w:r>
        <w:rPr>
          <w:rFonts w:hint="default" w:ascii="Times New Roman" w:hAnsi="Times New Roman" w:eastAsia="方正仿宋_GBK" w:cs="Times New Roman"/>
          <w:color w:val="auto"/>
          <w:spacing w:val="4"/>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right="84" w:firstLine="672"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8"/>
          <w:sz w:val="32"/>
          <w:szCs w:val="32"/>
        </w:rPr>
        <w:t>4</w:t>
      </w:r>
      <w:r>
        <w:rPr>
          <w:rFonts w:hint="default" w:ascii="Times New Roman" w:hAnsi="Times New Roman" w:eastAsia="方正仿宋_GBK" w:cs="Times New Roman"/>
          <w:color w:val="auto"/>
          <w:spacing w:val="8"/>
          <w:sz w:val="32"/>
          <w:szCs w:val="32"/>
          <w:lang w:eastAsia="zh-CN"/>
        </w:rPr>
        <w:t>.</w:t>
      </w:r>
      <w:r>
        <w:rPr>
          <w:rFonts w:hint="default" w:ascii="Times New Roman" w:hAnsi="Times New Roman" w:eastAsia="方正仿宋_GBK" w:cs="Times New Roman"/>
          <w:color w:val="auto"/>
          <w:spacing w:val="8"/>
          <w:sz w:val="32"/>
          <w:szCs w:val="32"/>
        </w:rPr>
        <w:t>注重发挥家庭家教家风在基层社会治理中的</w:t>
      </w:r>
      <w:r>
        <w:rPr>
          <w:rFonts w:hint="default" w:ascii="Times New Roman" w:hAnsi="Times New Roman" w:eastAsia="方正仿宋_GBK" w:cs="Times New Roman"/>
          <w:color w:val="auto"/>
          <w:spacing w:val="-7"/>
          <w:sz w:val="32"/>
          <w:szCs w:val="32"/>
        </w:rPr>
        <w:t>重要作用。</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right="107" w:firstLine="648"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2"/>
          <w:sz w:val="32"/>
          <w:szCs w:val="32"/>
        </w:rPr>
        <w:t>5</w:t>
      </w:r>
      <w:r>
        <w:rPr>
          <w:rFonts w:hint="default" w:ascii="Times New Roman" w:hAnsi="Times New Roman" w:eastAsia="方正仿宋_GBK" w:cs="Times New Roman"/>
          <w:color w:val="auto"/>
          <w:spacing w:val="2"/>
          <w:sz w:val="32"/>
          <w:szCs w:val="32"/>
          <w:lang w:eastAsia="zh-CN"/>
        </w:rPr>
        <w:t>.</w:t>
      </w:r>
      <w:r>
        <w:rPr>
          <w:rFonts w:hint="default" w:ascii="Times New Roman" w:hAnsi="Times New Roman" w:eastAsia="方正仿宋_GBK" w:cs="Times New Roman"/>
          <w:color w:val="auto"/>
          <w:spacing w:val="2"/>
          <w:sz w:val="32"/>
          <w:szCs w:val="32"/>
        </w:rPr>
        <w:t>充分发挥妇女在家庭生活中的独特作用</w:t>
      </w:r>
      <w:r>
        <w:rPr>
          <w:rFonts w:hint="eastAsia" w:ascii="Times New Roman" w:hAnsi="Times New Roman" w:eastAsia="方正仿宋_GBK" w:cs="Times New Roman"/>
          <w:color w:val="auto"/>
          <w:spacing w:val="2"/>
          <w:sz w:val="32"/>
          <w:szCs w:val="32"/>
          <w:lang w:eastAsia="zh-CN"/>
        </w:rPr>
        <w:t>，</w:t>
      </w:r>
      <w:r>
        <w:rPr>
          <w:rFonts w:hint="default" w:ascii="Times New Roman" w:hAnsi="Times New Roman" w:eastAsia="方正仿宋_GBK" w:cs="Times New Roman"/>
          <w:color w:val="auto"/>
          <w:spacing w:val="2"/>
          <w:sz w:val="32"/>
          <w:szCs w:val="32"/>
        </w:rPr>
        <w:t>弘扬</w:t>
      </w:r>
      <w:r>
        <w:rPr>
          <w:rFonts w:hint="default" w:ascii="Times New Roman" w:hAnsi="Times New Roman" w:eastAsia="方正仿宋_GBK" w:cs="Times New Roman"/>
          <w:color w:val="auto"/>
          <w:spacing w:val="-1"/>
          <w:sz w:val="32"/>
          <w:szCs w:val="32"/>
        </w:rPr>
        <w:t>中华民族家庭美德、树立良好家风</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支持妇女成为幸</w:t>
      </w:r>
      <w:r>
        <w:rPr>
          <w:rFonts w:hint="default" w:ascii="Times New Roman" w:hAnsi="Times New Roman" w:eastAsia="方正仿宋_GBK" w:cs="Times New Roman"/>
          <w:color w:val="auto"/>
          <w:spacing w:val="-3"/>
          <w:sz w:val="32"/>
          <w:szCs w:val="32"/>
        </w:rPr>
        <w:t>福安康家庭建设者、倡导者。</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right="109" w:firstLine="624" w:firstLineChars="200"/>
        <w:jc w:val="both"/>
        <w:textAlignment w:val="baseline"/>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pacing w:val="-4"/>
          <w:sz w:val="32"/>
          <w:szCs w:val="32"/>
        </w:rPr>
        <w:t>6</w:t>
      </w:r>
      <w:r>
        <w:rPr>
          <w:rFonts w:hint="default" w:ascii="Times New Roman" w:hAnsi="Times New Roman" w:eastAsia="方正仿宋_GBK" w:cs="Times New Roman"/>
          <w:color w:val="auto"/>
          <w:spacing w:val="-4"/>
          <w:sz w:val="32"/>
          <w:szCs w:val="32"/>
          <w:lang w:eastAsia="zh-CN"/>
        </w:rPr>
        <w:t>.</w:t>
      </w:r>
      <w:r>
        <w:rPr>
          <w:rFonts w:hint="default" w:ascii="Times New Roman" w:hAnsi="Times New Roman" w:eastAsia="方正仿宋_GBK" w:cs="Times New Roman"/>
          <w:color w:val="auto"/>
          <w:spacing w:val="-4"/>
          <w:sz w:val="32"/>
          <w:szCs w:val="32"/>
        </w:rPr>
        <w:t>倡导构建男女平等、和睦、文明的婚姻家庭关</w:t>
      </w:r>
      <w:r>
        <w:rPr>
          <w:rFonts w:hint="default" w:ascii="Times New Roman" w:hAnsi="Times New Roman" w:eastAsia="方正仿宋_GBK" w:cs="Times New Roman"/>
          <w:color w:val="auto"/>
          <w:spacing w:val="8"/>
          <w:sz w:val="32"/>
          <w:szCs w:val="32"/>
        </w:rPr>
        <w:t>系</w:t>
      </w:r>
      <w:r>
        <w:rPr>
          <w:rFonts w:hint="eastAsia" w:ascii="Times New Roman" w:hAnsi="Times New Roman" w:eastAsia="方正仿宋_GBK" w:cs="Times New Roman"/>
          <w:color w:val="auto"/>
          <w:spacing w:val="8"/>
          <w:sz w:val="32"/>
          <w:szCs w:val="32"/>
          <w:lang w:eastAsia="zh-CN"/>
        </w:rPr>
        <w:t>，</w:t>
      </w:r>
      <w:r>
        <w:rPr>
          <w:rFonts w:hint="default" w:ascii="Times New Roman" w:hAnsi="Times New Roman" w:eastAsia="方正仿宋_GBK" w:cs="Times New Roman"/>
          <w:color w:val="auto"/>
          <w:spacing w:val="8"/>
          <w:sz w:val="32"/>
          <w:szCs w:val="32"/>
        </w:rPr>
        <w:t>降低婚姻家庭纠纷对妇女发展的不利影响</w:t>
      </w:r>
      <w:r>
        <w:rPr>
          <w:rFonts w:hint="default" w:ascii="Times New Roman" w:hAnsi="Times New Roman" w:eastAsia="方正仿宋_GBK" w:cs="Times New Roman"/>
          <w:color w:val="auto"/>
          <w:spacing w:val="8"/>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right="104" w:firstLine="648"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2"/>
          <w:sz w:val="32"/>
          <w:szCs w:val="32"/>
        </w:rPr>
        <w:t>7</w:t>
      </w:r>
      <w:r>
        <w:rPr>
          <w:rFonts w:hint="default" w:ascii="Times New Roman" w:hAnsi="Times New Roman" w:eastAsia="方正仿宋_GBK" w:cs="Times New Roman"/>
          <w:color w:val="auto"/>
          <w:spacing w:val="2"/>
          <w:sz w:val="32"/>
          <w:szCs w:val="32"/>
          <w:lang w:eastAsia="zh-CN"/>
        </w:rPr>
        <w:t>.</w:t>
      </w:r>
      <w:r>
        <w:rPr>
          <w:rFonts w:hint="default" w:ascii="Times New Roman" w:hAnsi="Times New Roman" w:eastAsia="方正仿宋_GBK" w:cs="Times New Roman"/>
          <w:color w:val="auto"/>
          <w:spacing w:val="2"/>
          <w:sz w:val="32"/>
          <w:szCs w:val="32"/>
        </w:rPr>
        <w:t>倡导和支持男女共担家务</w:t>
      </w:r>
      <w:r>
        <w:rPr>
          <w:rFonts w:hint="eastAsia" w:ascii="Times New Roman" w:hAnsi="Times New Roman" w:eastAsia="方正仿宋_GBK" w:cs="Times New Roman"/>
          <w:color w:val="auto"/>
          <w:spacing w:val="2"/>
          <w:sz w:val="32"/>
          <w:szCs w:val="32"/>
          <w:lang w:eastAsia="zh-CN"/>
        </w:rPr>
        <w:t>，</w:t>
      </w:r>
      <w:r>
        <w:rPr>
          <w:rFonts w:hint="default" w:ascii="Times New Roman" w:hAnsi="Times New Roman" w:eastAsia="方正仿宋_GBK" w:cs="Times New Roman"/>
          <w:color w:val="auto"/>
          <w:spacing w:val="2"/>
          <w:sz w:val="32"/>
          <w:szCs w:val="32"/>
        </w:rPr>
        <w:t>缩小两性家务劳动</w:t>
      </w:r>
      <w:r>
        <w:rPr>
          <w:rFonts w:hint="default" w:ascii="Times New Roman" w:hAnsi="Times New Roman" w:eastAsia="方正仿宋_GBK" w:cs="Times New Roman"/>
          <w:color w:val="auto"/>
          <w:spacing w:val="-8"/>
          <w:sz w:val="32"/>
          <w:szCs w:val="32"/>
        </w:rPr>
        <w:t>时间差距。</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right="99" w:firstLine="648"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2"/>
          <w:sz w:val="32"/>
          <w:szCs w:val="32"/>
        </w:rPr>
        <w:t>8</w:t>
      </w:r>
      <w:r>
        <w:rPr>
          <w:rFonts w:hint="default" w:ascii="Times New Roman" w:hAnsi="Times New Roman" w:eastAsia="方正仿宋_GBK" w:cs="Times New Roman"/>
          <w:color w:val="auto"/>
          <w:spacing w:val="2"/>
          <w:sz w:val="32"/>
          <w:szCs w:val="32"/>
          <w:lang w:eastAsia="zh-CN"/>
        </w:rPr>
        <w:t>.</w:t>
      </w:r>
      <w:r>
        <w:rPr>
          <w:rFonts w:hint="default" w:ascii="Times New Roman" w:hAnsi="Times New Roman" w:eastAsia="方正仿宋_GBK" w:cs="Times New Roman"/>
          <w:color w:val="auto"/>
          <w:spacing w:val="2"/>
          <w:sz w:val="32"/>
          <w:szCs w:val="32"/>
        </w:rPr>
        <w:t>支持家庭承担赡养老人责任</w:t>
      </w:r>
      <w:r>
        <w:rPr>
          <w:rFonts w:hint="eastAsia" w:ascii="Times New Roman" w:hAnsi="Times New Roman" w:eastAsia="方正仿宋_GBK" w:cs="Times New Roman"/>
          <w:color w:val="auto"/>
          <w:spacing w:val="2"/>
          <w:sz w:val="32"/>
          <w:szCs w:val="32"/>
          <w:lang w:eastAsia="zh-CN"/>
        </w:rPr>
        <w:t>，</w:t>
      </w:r>
      <w:r>
        <w:rPr>
          <w:rFonts w:hint="default" w:ascii="Times New Roman" w:hAnsi="Times New Roman" w:eastAsia="方正仿宋_GBK" w:cs="Times New Roman"/>
          <w:color w:val="auto"/>
          <w:spacing w:val="2"/>
          <w:sz w:val="32"/>
          <w:szCs w:val="32"/>
        </w:rPr>
        <w:t>不断提升老年妇</w:t>
      </w:r>
      <w:r>
        <w:rPr>
          <w:rFonts w:hint="default" w:ascii="Times New Roman" w:hAnsi="Times New Roman" w:eastAsia="方正仿宋_GBK" w:cs="Times New Roman"/>
          <w:color w:val="auto"/>
          <w:spacing w:val="-4"/>
          <w:sz w:val="32"/>
          <w:szCs w:val="32"/>
        </w:rPr>
        <w:t>女家庭生活质量。</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right="105" w:firstLine="624" w:firstLineChars="200"/>
        <w:jc w:val="both"/>
        <w:textAlignment w:val="baseline"/>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pacing w:val="-4"/>
          <w:sz w:val="32"/>
          <w:szCs w:val="32"/>
        </w:rPr>
        <w:t>9</w:t>
      </w:r>
      <w:r>
        <w:rPr>
          <w:rFonts w:hint="default" w:ascii="Times New Roman" w:hAnsi="Times New Roman" w:eastAsia="方正仿宋_GBK" w:cs="Times New Roman"/>
          <w:color w:val="auto"/>
          <w:spacing w:val="-4"/>
          <w:sz w:val="32"/>
          <w:szCs w:val="32"/>
          <w:lang w:eastAsia="zh-CN"/>
        </w:rPr>
        <w:t>.</w:t>
      </w:r>
      <w:r>
        <w:rPr>
          <w:rFonts w:hint="default" w:ascii="Times New Roman" w:hAnsi="Times New Roman" w:eastAsia="方正仿宋_GBK" w:cs="Times New Roman"/>
          <w:color w:val="auto"/>
          <w:spacing w:val="-4"/>
          <w:sz w:val="32"/>
          <w:szCs w:val="32"/>
        </w:rPr>
        <w:t>促进夫妻共同承担未成年子女抚养、教育、保</w:t>
      </w:r>
      <w:r>
        <w:rPr>
          <w:rFonts w:hint="default" w:ascii="Times New Roman" w:hAnsi="Times New Roman" w:eastAsia="方正仿宋_GBK" w:cs="Times New Roman"/>
          <w:color w:val="auto"/>
          <w:spacing w:val="7"/>
          <w:sz w:val="32"/>
          <w:szCs w:val="32"/>
        </w:rPr>
        <w:t>护责任</w:t>
      </w:r>
      <w:r>
        <w:rPr>
          <w:rFonts w:hint="eastAsia"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为未成年子女身心发展创造良好家庭环境</w:t>
      </w:r>
      <w:r>
        <w:rPr>
          <w:rFonts w:hint="default" w:ascii="Times New Roman" w:hAnsi="Times New Roman" w:eastAsia="方正仿宋_GBK" w:cs="Times New Roman"/>
          <w:color w:val="auto"/>
          <w:spacing w:val="7"/>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right="0" w:firstLine="660" w:firstLineChars="200"/>
        <w:jc w:val="both"/>
        <w:textAlignment w:val="baseline"/>
        <w:rPr>
          <w:rFonts w:hint="default" w:ascii="Times New Roman" w:hAnsi="Times New Roman" w:eastAsia="方正仿宋_GBK" w:cs="Times New Roman"/>
          <w:color w:val="auto"/>
          <w:spacing w:val="5"/>
          <w:sz w:val="32"/>
          <w:szCs w:val="32"/>
          <w14:textOutline w14:w="4724" w14:cap="flat" w14:cmpd="sng">
            <w14:solidFill>
              <w14:srgbClr w14:val="000000"/>
            </w14:solidFill>
            <w14:prstDash w14:val="solid"/>
            <w14:miter w14:val="0"/>
          </w14:textOutline>
        </w:rPr>
      </w:pPr>
      <w:r>
        <w:rPr>
          <w:rFonts w:hint="default" w:ascii="Times New Roman" w:hAnsi="Times New Roman" w:eastAsia="方正仿宋_GBK" w:cs="Times New Roman"/>
          <w:color w:val="auto"/>
          <w:spacing w:val="5"/>
          <w:sz w:val="32"/>
          <w:szCs w:val="32"/>
          <w14:textOutline w14:w="4724" w14:cap="flat" w14:cmpd="sng">
            <w14:solidFill>
              <w14:srgbClr w14:val="000000"/>
            </w14:solidFill>
            <w14:prstDash w14:val="solid"/>
            <w14:miter w14:val="0"/>
          </w14:textOutline>
        </w:rPr>
        <w:t>策略措施:</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right="0" w:firstLine="640"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1</w:t>
      </w:r>
      <w:r>
        <w:rPr>
          <w:rFonts w:hint="default" w:ascii="Times New Roman" w:hAnsi="Times New Roman" w:eastAsia="方正仿宋_GBK" w:cs="Times New Roman"/>
          <w:b/>
          <w:bCs/>
          <w:color w:val="auto"/>
          <w:sz w:val="32"/>
          <w:szCs w:val="32"/>
          <w:lang w:val="en-US" w:eastAsia="zh-CN"/>
        </w:rPr>
        <w:t>.</w:t>
      </w:r>
      <w:r>
        <w:rPr>
          <w:rFonts w:hint="default" w:ascii="Times New Roman" w:hAnsi="Times New Roman" w:eastAsia="方正仿宋_GBK" w:cs="Times New Roman"/>
          <w:b/>
          <w:bCs/>
          <w:color w:val="auto"/>
          <w:sz w:val="32"/>
          <w:szCs w:val="32"/>
        </w:rPr>
        <w:t>促进家庭成员践行社会主义核心价值观</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5"/>
          <w:sz w:val="32"/>
          <w:szCs w:val="32"/>
        </w:rPr>
        <w:t>深入学习贯彻《习近平关于注重家庭家教家风建设论述摘</w:t>
      </w:r>
      <w:r>
        <w:rPr>
          <w:rFonts w:hint="default" w:ascii="Times New Roman" w:hAnsi="Times New Roman" w:eastAsia="方正仿宋_GBK" w:cs="Times New Roman"/>
          <w:color w:val="auto"/>
          <w:spacing w:val="1"/>
          <w:sz w:val="32"/>
          <w:szCs w:val="32"/>
        </w:rPr>
        <w:t>编》</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聚焦培育和践行社会主义核心价值观这个根本任务</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加强教育引导、舆论宣传、文化熏陶、实践养</w:t>
      </w:r>
      <w:r>
        <w:rPr>
          <w:rFonts w:hint="default" w:ascii="Times New Roman" w:hAnsi="Times New Roman" w:eastAsia="方正仿宋_GBK" w:cs="Times New Roman"/>
          <w:color w:val="auto"/>
          <w:spacing w:val="-5"/>
          <w:sz w:val="32"/>
          <w:szCs w:val="32"/>
        </w:rPr>
        <w:t>成</w:t>
      </w:r>
      <w:r>
        <w:rPr>
          <w:rFonts w:hint="eastAsia"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宣传尊老爱幼</w:t>
      </w:r>
      <w:r>
        <w:rPr>
          <w:rFonts w:hint="default"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男女平等、夫妻和睦、勤俭持家</w:t>
      </w:r>
      <w:r>
        <w:rPr>
          <w:rFonts w:hint="default" w:ascii="Times New Roman" w:hAnsi="Times New Roman" w:eastAsia="方正仿宋_GBK" w:cs="Times New Roman"/>
          <w:color w:val="auto"/>
          <w:spacing w:val="-5"/>
          <w:sz w:val="32"/>
          <w:szCs w:val="32"/>
          <w:lang w:val="en-US" w:eastAsia="zh-CN"/>
        </w:rPr>
        <w:t>、</w:t>
      </w:r>
      <w:r>
        <w:rPr>
          <w:rFonts w:hint="default" w:ascii="Times New Roman" w:hAnsi="Times New Roman" w:eastAsia="方正仿宋_GBK" w:cs="Times New Roman"/>
          <w:color w:val="auto"/>
          <w:spacing w:val="2"/>
          <w:sz w:val="32"/>
          <w:szCs w:val="32"/>
        </w:rPr>
        <w:t>邻里团结等家庭美德</w:t>
      </w:r>
      <w:r>
        <w:rPr>
          <w:rFonts w:hint="eastAsia" w:ascii="Times New Roman" w:hAnsi="Times New Roman" w:eastAsia="方正仿宋_GBK" w:cs="Times New Roman"/>
          <w:color w:val="auto"/>
          <w:spacing w:val="2"/>
          <w:sz w:val="32"/>
          <w:szCs w:val="32"/>
          <w:lang w:eastAsia="zh-CN"/>
        </w:rPr>
        <w:t>，</w:t>
      </w:r>
      <w:r>
        <w:rPr>
          <w:rFonts w:hint="default" w:ascii="Times New Roman" w:hAnsi="Times New Roman" w:eastAsia="方正仿宋_GBK" w:cs="Times New Roman"/>
          <w:color w:val="auto"/>
          <w:spacing w:val="2"/>
          <w:sz w:val="32"/>
          <w:szCs w:val="32"/>
        </w:rPr>
        <w:t>弘扬中华民族优秀传统家风</w:t>
      </w:r>
      <w:r>
        <w:rPr>
          <w:rFonts w:hint="default" w:ascii="Times New Roman" w:hAnsi="Times New Roman" w:eastAsia="方正仿宋_GBK" w:cs="Times New Roman"/>
          <w:color w:val="auto"/>
          <w:spacing w:val="2"/>
          <w:sz w:val="32"/>
          <w:szCs w:val="32"/>
          <w:lang w:eastAsia="zh-CN"/>
        </w:rPr>
        <w:t>、</w:t>
      </w:r>
      <w:r>
        <w:rPr>
          <w:rFonts w:hint="default" w:ascii="Times New Roman" w:hAnsi="Times New Roman" w:eastAsia="方正仿宋_GBK" w:cs="Times New Roman"/>
          <w:color w:val="auto"/>
          <w:spacing w:val="-5"/>
          <w:sz w:val="32"/>
          <w:szCs w:val="32"/>
        </w:rPr>
        <w:t>革命前辈红色家风、践行社会主义核心价值观的现代</w:t>
      </w:r>
      <w:r>
        <w:rPr>
          <w:rFonts w:hint="default" w:ascii="Times New Roman" w:hAnsi="Times New Roman" w:eastAsia="方正仿宋_GBK" w:cs="Times New Roman"/>
          <w:color w:val="auto"/>
          <w:spacing w:val="6"/>
          <w:sz w:val="32"/>
          <w:szCs w:val="32"/>
        </w:rPr>
        <w:t>家风</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营造平等、文明、和谐、稳定的家庭环境</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实</w:t>
      </w:r>
      <w:r>
        <w:rPr>
          <w:rFonts w:hint="default" w:ascii="Times New Roman" w:hAnsi="Times New Roman" w:eastAsia="方正仿宋_GBK" w:cs="Times New Roman"/>
          <w:color w:val="auto"/>
          <w:spacing w:val="1"/>
          <w:sz w:val="32"/>
          <w:szCs w:val="32"/>
        </w:rPr>
        <w:t>现共建共享的家庭追求</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引导妇女和家庭成员自觉把家庭梦融入中国梦。持续开展</w:t>
      </w:r>
      <w:r>
        <w:rPr>
          <w:rFonts w:hint="default"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习近平新时代中国特</w:t>
      </w:r>
      <w:r>
        <w:rPr>
          <w:rFonts w:hint="default" w:ascii="Times New Roman" w:hAnsi="Times New Roman" w:eastAsia="方正仿宋_GBK" w:cs="Times New Roman"/>
          <w:color w:val="auto"/>
          <w:spacing w:val="6"/>
          <w:sz w:val="32"/>
          <w:szCs w:val="32"/>
        </w:rPr>
        <w:t>色社会主义思想进万家</w:t>
      </w:r>
      <w:r>
        <w:rPr>
          <w:rFonts w:hint="default"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6"/>
          <w:sz w:val="32"/>
          <w:szCs w:val="32"/>
        </w:rPr>
        <w:t>活动</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推进习近平新时代中</w:t>
      </w:r>
      <w:r>
        <w:rPr>
          <w:rFonts w:hint="default" w:ascii="Times New Roman" w:hAnsi="Times New Roman" w:eastAsia="方正仿宋_GBK" w:cs="Times New Roman"/>
          <w:color w:val="auto"/>
          <w:spacing w:val="-1"/>
          <w:sz w:val="32"/>
          <w:szCs w:val="32"/>
        </w:rPr>
        <w:t>国特色社会主义思想深入基层、深入妇女群众</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入脑</w:t>
      </w:r>
      <w:r>
        <w:rPr>
          <w:rFonts w:hint="default" w:ascii="Times New Roman" w:hAnsi="Times New Roman" w:eastAsia="方正仿宋_GBK" w:cs="Times New Roman"/>
          <w:color w:val="auto"/>
          <w:spacing w:val="13"/>
          <w:w w:val="104"/>
          <w:sz w:val="32"/>
          <w:szCs w:val="32"/>
        </w:rPr>
        <w:t>入心</w:t>
      </w:r>
      <w:r>
        <w:rPr>
          <w:rFonts w:hint="default" w:ascii="Times New Roman" w:hAnsi="Times New Roman" w:eastAsia="方正仿宋_GBK" w:cs="Times New Roman"/>
          <w:color w:val="auto"/>
          <w:spacing w:val="13"/>
          <w:w w:val="104"/>
          <w:sz w:val="32"/>
          <w:szCs w:val="32"/>
          <w:lang w:eastAsia="zh-CN"/>
        </w:rPr>
        <w:t>。</w:t>
      </w:r>
      <w:r>
        <w:rPr>
          <w:rFonts w:hint="default" w:ascii="Times New Roman" w:hAnsi="Times New Roman" w:eastAsia="方正仿宋_GBK" w:cs="Times New Roman"/>
          <w:color w:val="auto"/>
          <w:spacing w:val="13"/>
          <w:w w:val="104"/>
          <w:sz w:val="32"/>
          <w:szCs w:val="32"/>
        </w:rPr>
        <w:t>扎实推进</w:t>
      </w:r>
      <w:r>
        <w:rPr>
          <w:rFonts w:hint="default" w:ascii="Times New Roman" w:hAnsi="Times New Roman" w:eastAsia="方正仿宋_GBK" w:cs="Times New Roman"/>
          <w:color w:val="auto"/>
          <w:spacing w:val="13"/>
          <w:w w:val="104"/>
          <w:sz w:val="32"/>
          <w:szCs w:val="32"/>
          <w:lang w:eastAsia="zh-CN"/>
        </w:rPr>
        <w:t>“</w:t>
      </w:r>
      <w:r>
        <w:rPr>
          <w:rFonts w:hint="default" w:ascii="Times New Roman" w:hAnsi="Times New Roman" w:eastAsia="方正仿宋_GBK" w:cs="Times New Roman"/>
          <w:color w:val="auto"/>
          <w:spacing w:val="13"/>
          <w:w w:val="104"/>
          <w:sz w:val="32"/>
          <w:szCs w:val="32"/>
        </w:rPr>
        <w:t>文化润疆进家庭</w:t>
      </w:r>
      <w:r>
        <w:rPr>
          <w:rFonts w:hint="default" w:ascii="Times New Roman" w:hAnsi="Times New Roman" w:eastAsia="方正仿宋_GBK" w:cs="Times New Roman"/>
          <w:color w:val="auto"/>
          <w:spacing w:val="13"/>
          <w:w w:val="104"/>
          <w:sz w:val="32"/>
          <w:szCs w:val="32"/>
          <w:lang w:eastAsia="zh-CN"/>
        </w:rPr>
        <w:t>”</w:t>
      </w:r>
      <w:r>
        <w:rPr>
          <w:rFonts w:hint="default" w:ascii="Times New Roman" w:hAnsi="Times New Roman" w:eastAsia="方正仿宋_GBK" w:cs="Times New Roman"/>
          <w:color w:val="auto"/>
          <w:spacing w:val="13"/>
          <w:w w:val="104"/>
          <w:sz w:val="32"/>
          <w:szCs w:val="32"/>
        </w:rPr>
        <w:t>行动</w:t>
      </w:r>
      <w:r>
        <w:rPr>
          <w:rFonts w:hint="eastAsia" w:ascii="Times New Roman" w:hAnsi="Times New Roman" w:eastAsia="方正仿宋_GBK" w:cs="Times New Roman"/>
          <w:color w:val="auto"/>
          <w:spacing w:val="13"/>
          <w:w w:val="104"/>
          <w:sz w:val="32"/>
          <w:szCs w:val="32"/>
          <w:lang w:eastAsia="zh-CN"/>
        </w:rPr>
        <w:t>，</w:t>
      </w:r>
      <w:r>
        <w:rPr>
          <w:rFonts w:hint="default" w:ascii="Times New Roman" w:hAnsi="Times New Roman" w:eastAsia="方正仿宋_GBK" w:cs="Times New Roman"/>
          <w:color w:val="auto"/>
          <w:spacing w:val="13"/>
          <w:w w:val="104"/>
          <w:sz w:val="32"/>
          <w:szCs w:val="32"/>
        </w:rPr>
        <w:t>以</w:t>
      </w:r>
      <w:r>
        <w:rPr>
          <w:rFonts w:hint="default" w:ascii="Times New Roman" w:hAnsi="Times New Roman" w:eastAsia="方正仿宋_GBK" w:cs="Times New Roman"/>
          <w:color w:val="auto"/>
          <w:spacing w:val="13"/>
          <w:w w:val="104"/>
          <w:sz w:val="32"/>
          <w:szCs w:val="32"/>
          <w:lang w:eastAsia="zh-CN"/>
        </w:rPr>
        <w:t>“</w:t>
      </w:r>
      <w:r>
        <w:rPr>
          <w:rFonts w:hint="default" w:ascii="Times New Roman" w:hAnsi="Times New Roman" w:eastAsia="方正仿宋_GBK" w:cs="Times New Roman"/>
          <w:color w:val="auto"/>
          <w:spacing w:val="13"/>
          <w:w w:val="104"/>
          <w:sz w:val="32"/>
          <w:szCs w:val="32"/>
        </w:rPr>
        <w:t>石榴</w:t>
      </w:r>
      <w:r>
        <w:rPr>
          <w:rFonts w:hint="default" w:ascii="Times New Roman" w:hAnsi="Times New Roman" w:eastAsia="方正仿宋_GBK" w:cs="Times New Roman"/>
          <w:color w:val="auto"/>
          <w:spacing w:val="6"/>
          <w:sz w:val="32"/>
          <w:szCs w:val="32"/>
        </w:rPr>
        <w:t>花开·巾帼同心</w:t>
      </w:r>
      <w:r>
        <w:rPr>
          <w:rFonts w:hint="default" w:ascii="Times New Roman" w:hAnsi="Times New Roman" w:eastAsia="方正仿宋_GBK" w:cs="Times New Roman"/>
          <w:color w:val="auto"/>
          <w:spacing w:val="13"/>
          <w:w w:val="104"/>
          <w:sz w:val="32"/>
          <w:szCs w:val="32"/>
          <w:lang w:eastAsia="zh-CN"/>
        </w:rPr>
        <w:t>”</w:t>
      </w:r>
      <w:r>
        <w:rPr>
          <w:rFonts w:hint="default" w:ascii="Times New Roman" w:hAnsi="Times New Roman" w:eastAsia="方正仿宋_GBK" w:cs="Times New Roman"/>
          <w:color w:val="auto"/>
          <w:spacing w:val="6"/>
          <w:sz w:val="32"/>
          <w:szCs w:val="32"/>
        </w:rPr>
        <w:t>为内容</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持续开展万名妇女向党说</w:t>
      </w:r>
      <w:r>
        <w:rPr>
          <w:rFonts w:hint="default" w:ascii="Times New Roman" w:hAnsi="Times New Roman" w:eastAsia="方正仿宋_GBK" w:cs="Times New Roman"/>
          <w:color w:val="auto"/>
          <w:spacing w:val="-6"/>
          <w:sz w:val="32"/>
          <w:szCs w:val="32"/>
        </w:rPr>
        <w:t>句心里话、万名巾帼宣讲员走基层、万名儿童夏令营牵手结对</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万套知识书包图书送农家、万个家庭讲好</w:t>
      </w:r>
      <w:r>
        <w:rPr>
          <w:rFonts w:hint="default" w:ascii="Times New Roman" w:hAnsi="Times New Roman" w:eastAsia="方正仿宋_GBK" w:cs="Times New Roman"/>
          <w:color w:val="auto"/>
          <w:spacing w:val="-1"/>
          <w:sz w:val="32"/>
          <w:szCs w:val="32"/>
          <w:lang w:eastAsia="zh-CN"/>
        </w:rPr>
        <w:t>新疆</w:t>
      </w:r>
      <w:r>
        <w:rPr>
          <w:rFonts w:hint="default" w:ascii="Times New Roman" w:hAnsi="Times New Roman" w:eastAsia="方正仿宋_GBK" w:cs="Times New Roman"/>
          <w:color w:val="auto"/>
          <w:spacing w:val="-1"/>
          <w:sz w:val="32"/>
          <w:szCs w:val="32"/>
        </w:rPr>
        <w:t>故事等活动</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推进社会主义核心价值观在家庭落</w:t>
      </w:r>
      <w:r>
        <w:rPr>
          <w:rFonts w:hint="default" w:ascii="Times New Roman" w:hAnsi="Times New Roman" w:eastAsia="方正仿宋_GBK" w:cs="Times New Roman"/>
          <w:color w:val="auto"/>
          <w:spacing w:val="-4"/>
          <w:sz w:val="32"/>
          <w:szCs w:val="32"/>
        </w:rPr>
        <w:t>地生根。</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2</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制定出台促进男女平等和妇女全面发展的家庭政策。</w:t>
      </w:r>
      <w:r>
        <w:rPr>
          <w:rFonts w:hint="default" w:ascii="Times New Roman" w:hAnsi="Times New Roman" w:eastAsia="方正仿宋_GBK" w:cs="Times New Roman"/>
          <w:color w:val="auto"/>
          <w:spacing w:val="9"/>
          <w:sz w:val="32"/>
          <w:szCs w:val="32"/>
        </w:rPr>
        <w:t>全面落实《中华人民共和国家庭教育促进</w:t>
      </w:r>
      <w:r>
        <w:rPr>
          <w:rFonts w:hint="default" w:ascii="Times New Roman" w:hAnsi="Times New Roman" w:eastAsia="方正仿宋_GBK" w:cs="Times New Roman"/>
          <w:color w:val="auto"/>
          <w:spacing w:val="7"/>
          <w:sz w:val="32"/>
          <w:szCs w:val="32"/>
        </w:rPr>
        <w:t>法》</w:t>
      </w:r>
      <w:r>
        <w:rPr>
          <w:rFonts w:hint="eastAsia"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推进自治区家庭教育法规政策出台及实施</w:t>
      </w:r>
      <w:r>
        <w:rPr>
          <w:rFonts w:hint="default"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完</w:t>
      </w:r>
      <w:r>
        <w:rPr>
          <w:rFonts w:hint="default" w:ascii="Times New Roman" w:hAnsi="Times New Roman" w:eastAsia="方正仿宋_GBK" w:cs="Times New Roman"/>
          <w:color w:val="auto"/>
          <w:spacing w:val="1"/>
          <w:sz w:val="32"/>
          <w:szCs w:val="32"/>
        </w:rPr>
        <w:t>善人口生育相关法规政策</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推动生育政策与经济社会政策配套衔接。研究推动将3岁以下婴幼儿照护服务</w:t>
      </w:r>
      <w:r>
        <w:rPr>
          <w:rFonts w:hint="default" w:ascii="Times New Roman" w:hAnsi="Times New Roman" w:eastAsia="方正仿宋_GBK" w:cs="Times New Roman"/>
          <w:color w:val="auto"/>
          <w:spacing w:val="-6"/>
          <w:sz w:val="32"/>
          <w:szCs w:val="32"/>
        </w:rPr>
        <w:t>费用纳入个人所得税专项附加扣除、住房等方面支持</w:t>
      </w:r>
      <w:r>
        <w:rPr>
          <w:rFonts w:hint="default" w:ascii="Times New Roman" w:hAnsi="Times New Roman" w:eastAsia="方正仿宋_GBK" w:cs="Times New Roman"/>
          <w:color w:val="auto"/>
          <w:spacing w:val="6"/>
          <w:sz w:val="32"/>
          <w:szCs w:val="32"/>
        </w:rPr>
        <w:t>政策</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减轻家庭生育</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养育</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教育负担</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完善幼儿养</w:t>
      </w:r>
      <w:r>
        <w:rPr>
          <w:rFonts w:hint="default" w:ascii="Times New Roman" w:hAnsi="Times New Roman" w:eastAsia="方正仿宋_GBK" w:cs="Times New Roman"/>
          <w:color w:val="auto"/>
          <w:sz w:val="32"/>
          <w:szCs w:val="32"/>
        </w:rPr>
        <w:t>育、青少年发展、老人赡养、病残照料等政策</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形成</w:t>
      </w:r>
      <w:r>
        <w:rPr>
          <w:rFonts w:hint="default" w:ascii="Times New Roman" w:hAnsi="Times New Roman" w:eastAsia="方正仿宋_GBK" w:cs="Times New Roman"/>
          <w:color w:val="auto"/>
          <w:spacing w:val="-6"/>
          <w:sz w:val="32"/>
          <w:szCs w:val="32"/>
        </w:rPr>
        <w:t>支持完善家庭基本功能、促进男女平等和妇女全面发</w:t>
      </w:r>
      <w:r>
        <w:rPr>
          <w:rFonts w:hint="default" w:ascii="Times New Roman" w:hAnsi="Times New Roman" w:eastAsia="方正仿宋_GBK" w:cs="Times New Roman"/>
          <w:color w:val="auto"/>
          <w:spacing w:val="6"/>
          <w:sz w:val="32"/>
          <w:szCs w:val="32"/>
        </w:rPr>
        <w:t>展的家庭政策体系</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增强家庭发展能力</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建立促进家</w:t>
      </w:r>
      <w:r>
        <w:rPr>
          <w:rFonts w:hint="default" w:ascii="Times New Roman" w:hAnsi="Times New Roman" w:eastAsia="方正仿宋_GBK" w:cs="Times New Roman"/>
          <w:color w:val="auto"/>
          <w:spacing w:val="-2"/>
          <w:sz w:val="32"/>
          <w:szCs w:val="32"/>
        </w:rPr>
        <w:t>庭发展政策评估机制。</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3</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大力发展家庭公共服务</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2"/>
          <w:sz w:val="32"/>
          <w:szCs w:val="32"/>
        </w:rPr>
        <w:t>发展普惠托幼服务体</w:t>
      </w:r>
      <w:r>
        <w:rPr>
          <w:rFonts w:hint="default" w:ascii="Times New Roman" w:hAnsi="Times New Roman" w:eastAsia="方正仿宋_GBK" w:cs="Times New Roman"/>
          <w:color w:val="auto"/>
          <w:spacing w:val="1"/>
          <w:sz w:val="32"/>
          <w:szCs w:val="32"/>
        </w:rPr>
        <w:t>系</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综合运用土地、住房、财政、金融、人才等支持</w:t>
      </w:r>
      <w:r>
        <w:rPr>
          <w:rFonts w:hint="default" w:ascii="Times New Roman" w:hAnsi="Times New Roman" w:eastAsia="方正仿宋_GBK" w:cs="Times New Roman"/>
          <w:color w:val="auto"/>
          <w:spacing w:val="6"/>
          <w:sz w:val="32"/>
          <w:szCs w:val="32"/>
        </w:rPr>
        <w:t>政策</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扩大托育服务供给</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加快完善养老、家政等服</w:t>
      </w:r>
      <w:r>
        <w:rPr>
          <w:rFonts w:hint="default" w:ascii="Times New Roman" w:hAnsi="Times New Roman" w:eastAsia="方正仿宋_GBK" w:cs="Times New Roman"/>
          <w:color w:val="auto"/>
          <w:sz w:val="32"/>
          <w:szCs w:val="32"/>
        </w:rPr>
        <w:t>务标准</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推动婚姻家庭辅导服务、家庭教育指导服务</w:t>
      </w:r>
      <w:r>
        <w:rPr>
          <w:rFonts w:hint="default" w:ascii="Times New Roman" w:hAnsi="Times New Roman" w:eastAsia="方正仿宋_GBK" w:cs="Times New Roman"/>
          <w:color w:val="auto"/>
          <w:spacing w:val="6"/>
          <w:sz w:val="32"/>
          <w:szCs w:val="32"/>
        </w:rPr>
        <w:t>普惠享有</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提升面向家庭的公共服务水平</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通过政府购买服务等方式</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引导社会力量开展家庭服务</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满足</w:t>
      </w:r>
      <w:r>
        <w:rPr>
          <w:rFonts w:hint="default" w:ascii="Times New Roman" w:hAnsi="Times New Roman" w:eastAsia="方正仿宋_GBK" w:cs="Times New Roman"/>
          <w:color w:val="auto"/>
          <w:spacing w:val="-6"/>
          <w:sz w:val="32"/>
          <w:szCs w:val="32"/>
        </w:rPr>
        <w:t>家庭日益增长的个性化、多元化需求。重点为经济困</w:t>
      </w:r>
      <w:r>
        <w:rPr>
          <w:rFonts w:hint="default" w:ascii="Times New Roman" w:hAnsi="Times New Roman" w:eastAsia="方正仿宋_GBK" w:cs="Times New Roman"/>
          <w:color w:val="auto"/>
          <w:spacing w:val="-5"/>
          <w:sz w:val="32"/>
          <w:szCs w:val="32"/>
        </w:rPr>
        <w:t>难、住房困难、临时遭遇困难家庭和残疾人家庭等提</w:t>
      </w:r>
      <w:r>
        <w:rPr>
          <w:rFonts w:hint="default" w:ascii="Times New Roman" w:hAnsi="Times New Roman" w:eastAsia="方正仿宋_GBK" w:cs="Times New Roman"/>
          <w:color w:val="auto"/>
          <w:spacing w:val="7"/>
          <w:sz w:val="32"/>
          <w:szCs w:val="32"/>
        </w:rPr>
        <w:t>供支持</w:t>
      </w:r>
      <w:r>
        <w:rPr>
          <w:rFonts w:hint="eastAsia"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加大对计划生育特殊家庭帮扶保障力度</w:t>
      </w:r>
      <w:r>
        <w:rPr>
          <w:rFonts w:hint="eastAsia"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加</w:t>
      </w:r>
      <w:r>
        <w:rPr>
          <w:rFonts w:hint="default" w:ascii="Times New Roman" w:hAnsi="Times New Roman" w:eastAsia="方正仿宋_GBK" w:cs="Times New Roman"/>
          <w:color w:val="auto"/>
          <w:spacing w:val="-6"/>
          <w:sz w:val="32"/>
          <w:szCs w:val="32"/>
        </w:rPr>
        <w:t>强对退役军人家庭的支持和保障。城市社区综合服务</w:t>
      </w:r>
      <w:r>
        <w:rPr>
          <w:rFonts w:hint="default" w:ascii="Times New Roman" w:hAnsi="Times New Roman" w:eastAsia="方正仿宋_GBK" w:cs="Times New Roman"/>
          <w:color w:val="auto"/>
          <w:spacing w:val="7"/>
          <w:sz w:val="32"/>
          <w:szCs w:val="32"/>
        </w:rPr>
        <w:t>设施实现全覆盖</w:t>
      </w:r>
      <w:r>
        <w:rPr>
          <w:rFonts w:hint="default"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加强社区托育服务设施建设</w:t>
      </w:r>
      <w:r>
        <w:rPr>
          <w:rFonts w:hint="eastAsia"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完善</w:t>
      </w:r>
      <w:r>
        <w:rPr>
          <w:rFonts w:hint="default" w:ascii="Times New Roman" w:hAnsi="Times New Roman" w:eastAsia="方正仿宋_GBK" w:cs="Times New Roman"/>
          <w:color w:val="auto"/>
          <w:spacing w:val="-11"/>
          <w:sz w:val="32"/>
          <w:szCs w:val="32"/>
        </w:rPr>
        <w:t>社区养老托育、家政物业等服务网络。发展数字家庭。</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4</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推动家庭家教家风在基层社会治理中发挥重要作用。</w:t>
      </w:r>
      <w:r>
        <w:rPr>
          <w:rFonts w:hint="default" w:ascii="Times New Roman" w:hAnsi="Times New Roman" w:eastAsia="方正仿宋_GBK" w:cs="Times New Roman"/>
          <w:color w:val="auto"/>
          <w:spacing w:val="-16"/>
          <w:sz w:val="32"/>
          <w:szCs w:val="32"/>
        </w:rPr>
        <w:t>完善党委领导、政府主导、部门合作、家庭</w:t>
      </w:r>
      <w:r>
        <w:rPr>
          <w:rFonts w:hint="default" w:ascii="Times New Roman" w:hAnsi="Times New Roman" w:eastAsia="方正仿宋_GBK" w:cs="Times New Roman"/>
          <w:color w:val="auto"/>
          <w:spacing w:val="-10"/>
          <w:sz w:val="32"/>
          <w:szCs w:val="32"/>
        </w:rPr>
        <w:t>尽责、社会参与的家庭建设工作格局。将建设好家庭</w:t>
      </w:r>
      <w:r>
        <w:rPr>
          <w:rFonts w:hint="default" w:ascii="Times New Roman" w:hAnsi="Times New Roman" w:eastAsia="方正仿宋_GBK" w:cs="Times New Roman"/>
          <w:color w:val="auto"/>
          <w:spacing w:val="-10"/>
          <w:sz w:val="32"/>
          <w:szCs w:val="32"/>
          <w:lang w:eastAsia="zh-CN"/>
        </w:rPr>
        <w:t>、</w:t>
      </w:r>
      <w:r>
        <w:rPr>
          <w:rFonts w:hint="default" w:ascii="Times New Roman" w:hAnsi="Times New Roman" w:eastAsia="方正仿宋_GBK" w:cs="Times New Roman"/>
          <w:color w:val="auto"/>
          <w:spacing w:val="-5"/>
          <w:sz w:val="32"/>
          <w:szCs w:val="32"/>
        </w:rPr>
        <w:t>实施好家教、弘扬好家风纳入基层社会治理体系以及基层社会治理评价考核内容。鼓励家庭成员履行家庭和社会责任。增进政府治理和社会调节、居民自治良</w:t>
      </w:r>
      <w:r>
        <w:rPr>
          <w:rFonts w:hint="default" w:ascii="Times New Roman" w:hAnsi="Times New Roman" w:eastAsia="方正仿宋_GBK" w:cs="Times New Roman"/>
          <w:color w:val="auto"/>
          <w:sz w:val="32"/>
          <w:szCs w:val="32"/>
        </w:rPr>
        <w:t>性互动</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以千千万万家庭的好家风支撑起全社会的好</w:t>
      </w:r>
      <w:r>
        <w:rPr>
          <w:rFonts w:hint="default" w:ascii="Times New Roman" w:hAnsi="Times New Roman" w:eastAsia="方正仿宋_GBK" w:cs="Times New Roman"/>
          <w:color w:val="auto"/>
          <w:spacing w:val="-7"/>
          <w:sz w:val="32"/>
          <w:szCs w:val="32"/>
        </w:rPr>
        <w:t>风气</w:t>
      </w:r>
      <w:r>
        <w:rPr>
          <w:rFonts w:hint="default" w:ascii="Times New Roman" w:hAnsi="Times New Roman" w:eastAsia="方正仿宋_GBK" w:cs="Times New Roman"/>
          <w:color w:val="auto"/>
          <w:spacing w:val="-7"/>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right="113" w:firstLine="640"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5</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鼓励支持妇女在家庭生活中发挥独特作用</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12"/>
          <w:sz w:val="32"/>
          <w:szCs w:val="32"/>
        </w:rPr>
        <w:t>深化实施</w:t>
      </w:r>
      <w:r>
        <w:rPr>
          <w:rFonts w:hint="default" w:ascii="Times New Roman" w:hAnsi="Times New Roman" w:eastAsia="方正仿宋_GBK" w:cs="Times New Roman"/>
          <w:color w:val="auto"/>
          <w:spacing w:val="12"/>
          <w:sz w:val="32"/>
          <w:szCs w:val="32"/>
          <w:lang w:eastAsia="zh-CN"/>
        </w:rPr>
        <w:t>“</w:t>
      </w:r>
      <w:r>
        <w:rPr>
          <w:rFonts w:hint="default" w:ascii="Times New Roman" w:hAnsi="Times New Roman" w:eastAsia="方正仿宋_GBK" w:cs="Times New Roman"/>
          <w:color w:val="auto"/>
          <w:spacing w:val="12"/>
          <w:sz w:val="32"/>
          <w:szCs w:val="32"/>
        </w:rPr>
        <w:t>家家幸福安康工程</w:t>
      </w:r>
      <w:r>
        <w:rPr>
          <w:rFonts w:hint="default" w:ascii="Times New Roman" w:hAnsi="Times New Roman" w:eastAsia="方正仿宋_GBK" w:cs="Times New Roman"/>
          <w:color w:val="auto"/>
          <w:spacing w:val="12"/>
          <w:sz w:val="32"/>
          <w:szCs w:val="32"/>
          <w:lang w:eastAsia="zh-CN"/>
        </w:rPr>
        <w:t>”</w:t>
      </w:r>
      <w:r>
        <w:rPr>
          <w:rFonts w:hint="eastAsia" w:ascii="Times New Roman" w:hAnsi="Times New Roman" w:eastAsia="方正仿宋_GBK" w:cs="Times New Roman"/>
          <w:color w:val="auto"/>
          <w:spacing w:val="12"/>
          <w:sz w:val="32"/>
          <w:szCs w:val="32"/>
          <w:lang w:eastAsia="zh-CN"/>
        </w:rPr>
        <w:t>，</w:t>
      </w:r>
      <w:r>
        <w:rPr>
          <w:rFonts w:hint="default" w:ascii="Times New Roman" w:hAnsi="Times New Roman" w:eastAsia="方正仿宋_GBK" w:cs="Times New Roman"/>
          <w:color w:val="auto"/>
          <w:spacing w:val="12"/>
          <w:sz w:val="32"/>
          <w:szCs w:val="32"/>
        </w:rPr>
        <w:t>鼓励妇女带领家庭成</w:t>
      </w:r>
      <w:r>
        <w:rPr>
          <w:rFonts w:hint="default" w:ascii="Times New Roman" w:hAnsi="Times New Roman" w:eastAsia="方正仿宋_GBK" w:cs="Times New Roman"/>
          <w:color w:val="auto"/>
          <w:spacing w:val="-6"/>
          <w:sz w:val="32"/>
          <w:szCs w:val="32"/>
        </w:rPr>
        <w:t>员积极参与文明家庭、五好</w:t>
      </w:r>
      <w:r>
        <w:rPr>
          <w:rFonts w:hint="default" w:ascii="Times New Roman" w:hAnsi="Times New Roman" w:eastAsia="方正仿宋_GBK" w:cs="Times New Roman"/>
          <w:color w:val="auto"/>
          <w:spacing w:val="-6"/>
          <w:sz w:val="32"/>
          <w:szCs w:val="32"/>
          <w:lang w:eastAsia="zh-CN"/>
        </w:rPr>
        <w:t>文明</w:t>
      </w:r>
      <w:r>
        <w:rPr>
          <w:rFonts w:hint="default" w:ascii="Times New Roman" w:hAnsi="Times New Roman" w:eastAsia="方正仿宋_GBK" w:cs="Times New Roman"/>
          <w:color w:val="auto"/>
          <w:spacing w:val="-6"/>
          <w:sz w:val="32"/>
          <w:szCs w:val="32"/>
        </w:rPr>
        <w:t>家庭、最美家庭等群众性</w:t>
      </w:r>
      <w:r>
        <w:rPr>
          <w:rFonts w:hint="default" w:ascii="Times New Roman" w:hAnsi="Times New Roman" w:eastAsia="方正仿宋_GBK" w:cs="Times New Roman"/>
          <w:color w:val="auto"/>
          <w:sz w:val="32"/>
          <w:szCs w:val="32"/>
        </w:rPr>
        <w:t>精神文明建设活动</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参与绿色家庭创建、美丽庭院建</w:t>
      </w:r>
      <w:r>
        <w:rPr>
          <w:rFonts w:hint="default" w:ascii="Times New Roman" w:hAnsi="Times New Roman" w:eastAsia="方正仿宋_GBK" w:cs="Times New Roman"/>
          <w:color w:val="auto"/>
          <w:spacing w:val="6"/>
          <w:sz w:val="32"/>
          <w:szCs w:val="32"/>
        </w:rPr>
        <w:t>设</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提升健康素养</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践行绿色、低碳、循环、可持续</w:t>
      </w:r>
      <w:r>
        <w:rPr>
          <w:rFonts w:hint="default" w:ascii="Times New Roman" w:hAnsi="Times New Roman" w:eastAsia="方正仿宋_GBK" w:cs="Times New Roman"/>
          <w:color w:val="auto"/>
          <w:spacing w:val="11"/>
          <w:sz w:val="32"/>
          <w:szCs w:val="32"/>
        </w:rPr>
        <w:t>的生活方式</w:t>
      </w:r>
      <w:r>
        <w:rPr>
          <w:rFonts w:hint="eastAsia" w:ascii="Times New Roman" w:hAnsi="Times New Roman" w:eastAsia="方正仿宋_GBK" w:cs="Times New Roman"/>
          <w:color w:val="auto"/>
          <w:spacing w:val="11"/>
          <w:sz w:val="32"/>
          <w:szCs w:val="32"/>
          <w:lang w:eastAsia="zh-CN"/>
        </w:rPr>
        <w:t>，</w:t>
      </w:r>
      <w:r>
        <w:rPr>
          <w:rFonts w:hint="default" w:ascii="Times New Roman" w:hAnsi="Times New Roman" w:eastAsia="方正仿宋_GBK" w:cs="Times New Roman"/>
          <w:color w:val="auto"/>
          <w:spacing w:val="11"/>
          <w:sz w:val="32"/>
          <w:szCs w:val="32"/>
        </w:rPr>
        <w:t>养成勤俭节约好习惯</w:t>
      </w:r>
      <w:r>
        <w:rPr>
          <w:rFonts w:hint="eastAsia" w:ascii="Times New Roman" w:hAnsi="Times New Roman" w:eastAsia="方正仿宋_GBK" w:cs="Times New Roman"/>
          <w:color w:val="auto"/>
          <w:spacing w:val="11"/>
          <w:sz w:val="32"/>
          <w:szCs w:val="32"/>
          <w:lang w:eastAsia="zh-CN"/>
        </w:rPr>
        <w:t>，</w:t>
      </w:r>
      <w:r>
        <w:rPr>
          <w:rFonts w:hint="default" w:ascii="Times New Roman" w:hAnsi="Times New Roman" w:eastAsia="方正仿宋_GBK" w:cs="Times New Roman"/>
          <w:color w:val="auto"/>
          <w:spacing w:val="11"/>
          <w:sz w:val="32"/>
          <w:szCs w:val="32"/>
        </w:rPr>
        <w:t>杜绝浪费</w:t>
      </w:r>
      <w:r>
        <w:rPr>
          <w:rFonts w:hint="default" w:ascii="Times New Roman" w:hAnsi="Times New Roman" w:eastAsia="方正仿宋_GBK" w:cs="Times New Roman"/>
          <w:color w:val="auto"/>
          <w:spacing w:val="11"/>
          <w:sz w:val="32"/>
          <w:szCs w:val="32"/>
          <w:lang w:eastAsia="zh-CN"/>
        </w:rPr>
        <w:t>。</w:t>
      </w:r>
      <w:r>
        <w:rPr>
          <w:rFonts w:hint="default" w:ascii="Times New Roman" w:hAnsi="Times New Roman" w:eastAsia="方正仿宋_GBK" w:cs="Times New Roman"/>
          <w:color w:val="auto"/>
          <w:spacing w:val="11"/>
          <w:sz w:val="32"/>
          <w:szCs w:val="32"/>
        </w:rPr>
        <w:t>推进</w:t>
      </w:r>
      <w:r>
        <w:rPr>
          <w:rFonts w:hint="default" w:ascii="Times New Roman" w:hAnsi="Times New Roman" w:eastAsia="方正仿宋_GBK" w:cs="Times New Roman"/>
          <w:color w:val="auto"/>
          <w:spacing w:val="-4"/>
          <w:sz w:val="32"/>
          <w:szCs w:val="32"/>
        </w:rPr>
        <w:t>平安家庭</w:t>
      </w:r>
      <w:r>
        <w:rPr>
          <w:rFonts w:hint="default" w:ascii="Times New Roman" w:hAnsi="Times New Roman" w:eastAsia="方正仿宋_GBK" w:cs="Times New Roman"/>
          <w:color w:val="auto"/>
          <w:spacing w:val="-4"/>
          <w:sz w:val="32"/>
          <w:szCs w:val="32"/>
          <w:lang w:eastAsia="zh-CN"/>
        </w:rPr>
        <w:t>、</w:t>
      </w:r>
      <w:r>
        <w:rPr>
          <w:rFonts w:hint="default" w:ascii="Times New Roman" w:hAnsi="Times New Roman" w:eastAsia="方正仿宋_GBK" w:cs="Times New Roman"/>
          <w:color w:val="auto"/>
          <w:spacing w:val="-4"/>
          <w:sz w:val="32"/>
          <w:szCs w:val="32"/>
        </w:rPr>
        <w:t>无烟家庭建设。</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6</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促进婚姻家庭关系健康发展</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9"/>
          <w:sz w:val="32"/>
          <w:szCs w:val="32"/>
        </w:rPr>
        <w:t>面向家庭开展有</w:t>
      </w:r>
      <w:r>
        <w:rPr>
          <w:rFonts w:hint="default" w:ascii="Times New Roman" w:hAnsi="Times New Roman" w:eastAsia="方正仿宋_GBK" w:cs="Times New Roman"/>
          <w:color w:val="auto"/>
          <w:spacing w:val="-1"/>
          <w:sz w:val="32"/>
          <w:szCs w:val="32"/>
        </w:rPr>
        <w:t>关法律法规政策宣传</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促进男女平等观念在婚姻家庭</w:t>
      </w:r>
      <w:r>
        <w:rPr>
          <w:rFonts w:hint="default" w:ascii="Times New Roman" w:hAnsi="Times New Roman" w:eastAsia="方正仿宋_GBK" w:cs="Times New Roman"/>
          <w:color w:val="auto"/>
          <w:spacing w:val="-7"/>
          <w:sz w:val="32"/>
          <w:szCs w:val="32"/>
        </w:rPr>
        <w:t>关系建设中落实落地</w:t>
      </w:r>
      <w:r>
        <w:rPr>
          <w:rFonts w:hint="eastAsia"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倡导夫妻平等参与家庭事务决</w:t>
      </w:r>
      <w:r>
        <w:rPr>
          <w:rFonts w:hint="default" w:ascii="Times New Roman" w:hAnsi="Times New Roman" w:eastAsia="方正仿宋_GBK" w:cs="Times New Roman"/>
          <w:color w:val="auto"/>
          <w:spacing w:val="5"/>
          <w:sz w:val="32"/>
          <w:szCs w:val="32"/>
        </w:rPr>
        <w:t>策</w:t>
      </w:r>
      <w:r>
        <w:rPr>
          <w:rFonts w:hint="eastAsia"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反对一切形式的家庭暴力</w:t>
      </w:r>
      <w:r>
        <w:rPr>
          <w:rFonts w:hint="default"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开展恋爱、婚姻家庭</w:t>
      </w:r>
      <w:r>
        <w:rPr>
          <w:rFonts w:hint="default" w:ascii="Times New Roman" w:hAnsi="Times New Roman" w:eastAsia="方正仿宋_GBK" w:cs="Times New Roman"/>
          <w:color w:val="auto"/>
          <w:spacing w:val="2"/>
          <w:sz w:val="32"/>
          <w:szCs w:val="32"/>
        </w:rPr>
        <w:t>观念教育</w:t>
      </w:r>
      <w:r>
        <w:rPr>
          <w:rFonts w:hint="eastAsia" w:ascii="Times New Roman" w:hAnsi="Times New Roman" w:eastAsia="方正仿宋_GBK" w:cs="Times New Roman"/>
          <w:color w:val="auto"/>
          <w:spacing w:val="2"/>
          <w:sz w:val="32"/>
          <w:szCs w:val="32"/>
          <w:lang w:eastAsia="zh-CN"/>
        </w:rPr>
        <w:t>，</w:t>
      </w:r>
      <w:r>
        <w:rPr>
          <w:rFonts w:hint="default" w:ascii="Times New Roman" w:hAnsi="Times New Roman" w:eastAsia="方正仿宋_GBK" w:cs="Times New Roman"/>
          <w:color w:val="auto"/>
          <w:spacing w:val="2"/>
          <w:sz w:val="32"/>
          <w:szCs w:val="32"/>
        </w:rPr>
        <w:t>为适龄男女青年婚恋交友、组建家庭搭建</w:t>
      </w:r>
      <w:r>
        <w:rPr>
          <w:rFonts w:hint="default" w:ascii="Times New Roman" w:hAnsi="Times New Roman" w:eastAsia="方正仿宋_GBK" w:cs="Times New Roman"/>
          <w:color w:val="auto"/>
          <w:spacing w:val="-1"/>
          <w:sz w:val="32"/>
          <w:szCs w:val="32"/>
        </w:rPr>
        <w:t>平台</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推广婚姻登记、婚育健康宣传教育、婚姻家庭关系辅导等</w:t>
      </w:r>
      <w:r>
        <w:rPr>
          <w:rFonts w:hint="default"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一站式</w:t>
      </w:r>
      <w:r>
        <w:rPr>
          <w:rFonts w:hint="default"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服务。广泛开展生育政策宣传</w:t>
      </w:r>
      <w:r>
        <w:rPr>
          <w:rFonts w:hint="default"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9"/>
          <w:sz w:val="32"/>
          <w:szCs w:val="32"/>
        </w:rPr>
        <w:t>推进移风易俗</w:t>
      </w:r>
      <w:r>
        <w:rPr>
          <w:rFonts w:hint="eastAsia" w:ascii="Times New Roman" w:hAnsi="Times New Roman" w:eastAsia="方正仿宋_GBK" w:cs="Times New Roman"/>
          <w:color w:val="auto"/>
          <w:spacing w:val="9"/>
          <w:sz w:val="32"/>
          <w:szCs w:val="32"/>
          <w:lang w:eastAsia="zh-CN"/>
        </w:rPr>
        <w:t>，</w:t>
      </w:r>
      <w:r>
        <w:rPr>
          <w:rFonts w:hint="default" w:ascii="Times New Roman" w:hAnsi="Times New Roman" w:eastAsia="方正仿宋_GBK" w:cs="Times New Roman"/>
          <w:color w:val="auto"/>
          <w:spacing w:val="9"/>
          <w:sz w:val="32"/>
          <w:szCs w:val="32"/>
        </w:rPr>
        <w:t>保障妇女婚姻自由</w:t>
      </w:r>
      <w:r>
        <w:rPr>
          <w:rFonts w:hint="eastAsia" w:ascii="Times New Roman" w:hAnsi="Times New Roman" w:eastAsia="方正仿宋_GBK" w:cs="Times New Roman"/>
          <w:color w:val="auto"/>
          <w:spacing w:val="9"/>
          <w:sz w:val="32"/>
          <w:szCs w:val="32"/>
          <w:lang w:eastAsia="zh-CN"/>
        </w:rPr>
        <w:t>，</w:t>
      </w:r>
      <w:r>
        <w:rPr>
          <w:rFonts w:hint="default" w:ascii="Times New Roman" w:hAnsi="Times New Roman" w:eastAsia="方正仿宋_GBK" w:cs="Times New Roman"/>
          <w:color w:val="auto"/>
          <w:spacing w:val="9"/>
          <w:sz w:val="32"/>
          <w:szCs w:val="32"/>
        </w:rPr>
        <w:t>抵制早婚早育</w:t>
      </w:r>
      <w:r>
        <w:rPr>
          <w:rFonts w:hint="default" w:ascii="Times New Roman" w:hAnsi="Times New Roman" w:eastAsia="方正仿宋_GBK" w:cs="Times New Roman"/>
          <w:color w:val="auto"/>
          <w:spacing w:val="9"/>
          <w:sz w:val="32"/>
          <w:szCs w:val="32"/>
          <w:lang w:eastAsia="zh-CN"/>
        </w:rPr>
        <w:t>、</w:t>
      </w:r>
      <w:r>
        <w:rPr>
          <w:rFonts w:hint="default" w:ascii="Times New Roman" w:hAnsi="Times New Roman" w:eastAsia="方正仿宋_GBK" w:cs="Times New Roman"/>
          <w:color w:val="auto"/>
          <w:spacing w:val="6"/>
          <w:sz w:val="32"/>
          <w:szCs w:val="32"/>
        </w:rPr>
        <w:t>高价彩礼等现象</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选树宣传婚事新办典型</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引导改变生男偏好</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构建新型婚育文化</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加强对广播电视、网</w:t>
      </w:r>
      <w:r>
        <w:rPr>
          <w:rFonts w:hint="default" w:ascii="Times New Roman" w:hAnsi="Times New Roman" w:eastAsia="方正仿宋_GBK" w:cs="Times New Roman"/>
          <w:color w:val="auto"/>
          <w:spacing w:val="-4"/>
          <w:sz w:val="32"/>
          <w:szCs w:val="32"/>
        </w:rPr>
        <w:t>络等婚恋活动和服务的规范管理。</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_GBK" w:cs="Times New Roman"/>
          <w:color w:val="auto"/>
          <w:spacing w:val="-5"/>
          <w:sz w:val="32"/>
          <w:szCs w:val="32"/>
          <w:lang w:eastAsia="zh-CN"/>
        </w:rPr>
      </w:pPr>
      <w:r>
        <w:rPr>
          <w:rFonts w:hint="default" w:ascii="Times New Roman" w:hAnsi="Times New Roman" w:eastAsia="方正仿宋_GBK" w:cs="Times New Roman"/>
          <w:b/>
          <w:bCs/>
          <w:color w:val="auto"/>
          <w:sz w:val="32"/>
          <w:szCs w:val="32"/>
        </w:rPr>
        <w:t>7</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加强婚姻家庭纠纷预防化解工作</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2"/>
          <w:sz w:val="32"/>
          <w:szCs w:val="32"/>
        </w:rPr>
        <w:t>健全婚姻家</w:t>
      </w:r>
      <w:r>
        <w:rPr>
          <w:rFonts w:hint="default" w:ascii="Times New Roman" w:hAnsi="Times New Roman" w:eastAsia="方正仿宋_GBK" w:cs="Times New Roman"/>
          <w:color w:val="auto"/>
          <w:spacing w:val="1"/>
          <w:sz w:val="32"/>
          <w:szCs w:val="32"/>
        </w:rPr>
        <w:t>庭纠纷预防化解工作机制</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发挥综治中心和网格化服</w:t>
      </w:r>
      <w:r>
        <w:rPr>
          <w:rFonts w:hint="default" w:ascii="Times New Roman" w:hAnsi="Times New Roman" w:eastAsia="方正仿宋_GBK" w:cs="Times New Roman"/>
          <w:color w:val="auto"/>
          <w:spacing w:val="5"/>
          <w:sz w:val="32"/>
          <w:szCs w:val="32"/>
        </w:rPr>
        <w:t>务管理作用</w:t>
      </w:r>
      <w:r>
        <w:rPr>
          <w:rFonts w:hint="eastAsia"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强化衔接联动</w:t>
      </w:r>
      <w:r>
        <w:rPr>
          <w:rFonts w:hint="eastAsia"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加强婚姻家庭纠纷预测</w:t>
      </w:r>
      <w:r>
        <w:rPr>
          <w:rFonts w:hint="default" w:ascii="Times New Roman" w:hAnsi="Times New Roman" w:eastAsia="方正仿宋_GBK" w:cs="Times New Roman"/>
          <w:color w:val="auto"/>
          <w:spacing w:val="2"/>
          <w:sz w:val="32"/>
          <w:szCs w:val="32"/>
        </w:rPr>
        <w:t>预防预警</w:t>
      </w:r>
      <w:r>
        <w:rPr>
          <w:rFonts w:hint="eastAsia" w:ascii="Times New Roman" w:hAnsi="Times New Roman" w:eastAsia="方正仿宋_GBK" w:cs="Times New Roman"/>
          <w:color w:val="auto"/>
          <w:spacing w:val="2"/>
          <w:sz w:val="32"/>
          <w:szCs w:val="32"/>
          <w:lang w:eastAsia="zh-CN"/>
        </w:rPr>
        <w:t>，</w:t>
      </w:r>
      <w:r>
        <w:rPr>
          <w:rFonts w:hint="default" w:ascii="Times New Roman" w:hAnsi="Times New Roman" w:eastAsia="方正仿宋_GBK" w:cs="Times New Roman"/>
          <w:color w:val="auto"/>
          <w:spacing w:val="2"/>
          <w:sz w:val="32"/>
          <w:szCs w:val="32"/>
        </w:rPr>
        <w:t>健全纠纷排查调处机制、家庭关爱服务机</w:t>
      </w:r>
      <w:r>
        <w:rPr>
          <w:rFonts w:hint="default" w:ascii="Times New Roman" w:hAnsi="Times New Roman" w:eastAsia="方正仿宋_GBK" w:cs="Times New Roman"/>
          <w:color w:val="auto"/>
          <w:spacing w:val="-5"/>
          <w:sz w:val="32"/>
          <w:szCs w:val="32"/>
        </w:rPr>
        <w:t>制以及妇女儿童侵权案件的发现报告等工作机制。推</w:t>
      </w:r>
      <w:r>
        <w:rPr>
          <w:rFonts w:hint="default" w:ascii="Times New Roman" w:hAnsi="Times New Roman" w:eastAsia="方正仿宋_GBK" w:cs="Times New Roman"/>
          <w:color w:val="auto"/>
          <w:spacing w:val="2"/>
          <w:sz w:val="32"/>
          <w:szCs w:val="32"/>
        </w:rPr>
        <w:t>进</w:t>
      </w:r>
      <w:r>
        <w:rPr>
          <w:rFonts w:hint="default" w:ascii="Times New Roman" w:hAnsi="Times New Roman" w:eastAsia="方正仿宋_GBK" w:cs="Times New Roman"/>
          <w:color w:val="auto"/>
          <w:spacing w:val="2"/>
          <w:sz w:val="32"/>
          <w:szCs w:val="32"/>
          <w:lang w:eastAsia="zh-CN"/>
        </w:rPr>
        <w:t>各县（市）</w:t>
      </w:r>
      <w:r>
        <w:rPr>
          <w:rFonts w:hint="default" w:ascii="Times New Roman" w:hAnsi="Times New Roman" w:eastAsia="方正仿宋_GBK" w:cs="Times New Roman"/>
          <w:color w:val="auto"/>
          <w:spacing w:val="2"/>
          <w:sz w:val="32"/>
          <w:szCs w:val="32"/>
        </w:rPr>
        <w:t>建立健全婚姻家庭纠纷人民调解委员</w:t>
      </w:r>
      <w:r>
        <w:rPr>
          <w:rFonts w:hint="default" w:ascii="Times New Roman" w:hAnsi="Times New Roman" w:eastAsia="方正仿宋_GBK" w:cs="Times New Roman"/>
          <w:color w:val="auto"/>
          <w:spacing w:val="13"/>
          <w:w w:val="103"/>
          <w:sz w:val="32"/>
          <w:szCs w:val="32"/>
        </w:rPr>
        <w:t>会</w:t>
      </w:r>
      <w:r>
        <w:rPr>
          <w:rFonts w:hint="eastAsia" w:ascii="Times New Roman" w:hAnsi="Times New Roman" w:eastAsia="方正仿宋_GBK" w:cs="Times New Roman"/>
          <w:color w:val="auto"/>
          <w:spacing w:val="13"/>
          <w:w w:val="103"/>
          <w:sz w:val="32"/>
          <w:szCs w:val="32"/>
          <w:lang w:eastAsia="zh-CN"/>
        </w:rPr>
        <w:t>，</w:t>
      </w:r>
      <w:r>
        <w:rPr>
          <w:rFonts w:hint="default" w:ascii="Times New Roman" w:hAnsi="Times New Roman" w:eastAsia="方正仿宋_GBK" w:cs="Times New Roman"/>
          <w:color w:val="auto"/>
          <w:spacing w:val="13"/>
          <w:w w:val="103"/>
          <w:sz w:val="32"/>
          <w:szCs w:val="32"/>
        </w:rPr>
        <w:t>建设人民调解员队伍</w:t>
      </w:r>
      <w:r>
        <w:rPr>
          <w:rFonts w:hint="eastAsia" w:ascii="Times New Roman" w:hAnsi="Times New Roman" w:eastAsia="方正仿宋_GBK" w:cs="Times New Roman"/>
          <w:color w:val="auto"/>
          <w:spacing w:val="13"/>
          <w:w w:val="103"/>
          <w:sz w:val="32"/>
          <w:szCs w:val="32"/>
          <w:lang w:eastAsia="zh-CN"/>
        </w:rPr>
        <w:t>，</w:t>
      </w:r>
      <w:r>
        <w:rPr>
          <w:rFonts w:hint="default" w:ascii="Times New Roman" w:hAnsi="Times New Roman" w:eastAsia="方正仿宋_GBK" w:cs="Times New Roman"/>
          <w:color w:val="auto"/>
          <w:spacing w:val="13"/>
          <w:w w:val="103"/>
          <w:sz w:val="32"/>
          <w:szCs w:val="32"/>
        </w:rPr>
        <w:t>搭建</w:t>
      </w:r>
      <w:r>
        <w:rPr>
          <w:rFonts w:hint="default" w:ascii="Times New Roman" w:hAnsi="Times New Roman" w:eastAsia="方正仿宋_GBK" w:cs="Times New Roman"/>
          <w:color w:val="auto"/>
          <w:spacing w:val="13"/>
          <w:w w:val="103"/>
          <w:sz w:val="32"/>
          <w:szCs w:val="32"/>
          <w:lang w:eastAsia="zh-CN"/>
        </w:rPr>
        <w:t>“</w:t>
      </w:r>
      <w:r>
        <w:rPr>
          <w:rFonts w:hint="default" w:ascii="Times New Roman" w:hAnsi="Times New Roman" w:eastAsia="方正仿宋_GBK" w:cs="Times New Roman"/>
          <w:color w:val="auto"/>
          <w:spacing w:val="13"/>
          <w:w w:val="103"/>
          <w:sz w:val="32"/>
          <w:szCs w:val="32"/>
        </w:rPr>
        <w:t>互联网+</w:t>
      </w:r>
      <w:r>
        <w:rPr>
          <w:rFonts w:hint="default" w:ascii="Times New Roman" w:hAnsi="Times New Roman" w:eastAsia="方正仿宋_GBK" w:cs="Times New Roman"/>
          <w:color w:val="auto"/>
          <w:spacing w:val="13"/>
          <w:w w:val="103"/>
          <w:sz w:val="32"/>
          <w:szCs w:val="32"/>
          <w:lang w:eastAsia="zh-CN"/>
        </w:rPr>
        <w:t>”</w:t>
      </w:r>
      <w:r>
        <w:rPr>
          <w:rFonts w:hint="default" w:ascii="Times New Roman" w:hAnsi="Times New Roman" w:eastAsia="方正仿宋_GBK" w:cs="Times New Roman"/>
          <w:color w:val="auto"/>
          <w:spacing w:val="13"/>
          <w:w w:val="103"/>
          <w:sz w:val="32"/>
          <w:szCs w:val="32"/>
        </w:rPr>
        <w:t>矛</w:t>
      </w:r>
      <w:r>
        <w:rPr>
          <w:rFonts w:hint="default" w:ascii="Times New Roman" w:hAnsi="Times New Roman" w:eastAsia="方正仿宋_GBK" w:cs="Times New Roman"/>
          <w:color w:val="auto"/>
          <w:spacing w:val="-5"/>
          <w:sz w:val="32"/>
          <w:szCs w:val="32"/>
        </w:rPr>
        <w:t>盾纠纷预防化解工作平台</w:t>
      </w:r>
      <w:r>
        <w:rPr>
          <w:rFonts w:hint="eastAsia"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支持社会力量参与</w:t>
      </w:r>
      <w:r>
        <w:rPr>
          <w:rFonts w:hint="eastAsia"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提供多元便捷服务</w:t>
      </w:r>
      <w:r>
        <w:rPr>
          <w:rFonts w:hint="default"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推进家事审判制度改革</w:t>
      </w:r>
      <w:r>
        <w:rPr>
          <w:rFonts w:hint="eastAsia"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加强诉调对接平台建设</w:t>
      </w:r>
      <w:r>
        <w:rPr>
          <w:rFonts w:hint="eastAsia"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构建新型家事纠纷综合协调解决模式</w:t>
      </w:r>
      <w:r>
        <w:rPr>
          <w:rFonts w:hint="default" w:ascii="Times New Roman" w:hAnsi="Times New Roman" w:eastAsia="方正仿宋_GBK" w:cs="Times New Roman"/>
          <w:color w:val="auto"/>
          <w:spacing w:val="-5"/>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8</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促进男女平等分担家务</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13"/>
          <w:w w:val="104"/>
          <w:sz w:val="32"/>
          <w:szCs w:val="32"/>
        </w:rPr>
        <w:t>倡导夫妻在家务劳动</w:t>
      </w:r>
      <w:r>
        <w:rPr>
          <w:rFonts w:hint="default" w:ascii="Times New Roman" w:hAnsi="Times New Roman" w:eastAsia="方正仿宋_GBK" w:cs="Times New Roman"/>
          <w:color w:val="auto"/>
          <w:spacing w:val="12"/>
          <w:sz w:val="32"/>
          <w:szCs w:val="32"/>
        </w:rPr>
        <w:t>中分工配合</w:t>
      </w:r>
      <w:r>
        <w:rPr>
          <w:rFonts w:hint="eastAsia" w:ascii="Times New Roman" w:hAnsi="Times New Roman" w:eastAsia="方正仿宋_GBK" w:cs="Times New Roman"/>
          <w:color w:val="auto"/>
          <w:spacing w:val="12"/>
          <w:sz w:val="32"/>
          <w:szCs w:val="32"/>
          <w:lang w:eastAsia="zh-CN"/>
        </w:rPr>
        <w:t>，</w:t>
      </w:r>
      <w:r>
        <w:rPr>
          <w:rFonts w:hint="default" w:ascii="Times New Roman" w:hAnsi="Times New Roman" w:eastAsia="方正仿宋_GBK" w:cs="Times New Roman"/>
          <w:color w:val="auto"/>
          <w:spacing w:val="12"/>
          <w:sz w:val="32"/>
          <w:szCs w:val="32"/>
        </w:rPr>
        <w:t>共同承担照料陪伴子女老人、教育子女</w:t>
      </w:r>
      <w:r>
        <w:rPr>
          <w:rFonts w:hint="default" w:ascii="Times New Roman" w:hAnsi="Times New Roman" w:eastAsia="方正仿宋_GBK" w:cs="Times New Roman"/>
          <w:color w:val="auto"/>
          <w:spacing w:val="12"/>
          <w:sz w:val="32"/>
          <w:szCs w:val="32"/>
          <w:lang w:eastAsia="zh-CN"/>
        </w:rPr>
        <w:t>、</w:t>
      </w:r>
      <w:r>
        <w:rPr>
          <w:rFonts w:hint="default" w:ascii="Times New Roman" w:hAnsi="Times New Roman" w:eastAsia="方正仿宋_GBK" w:cs="Times New Roman"/>
          <w:color w:val="auto"/>
          <w:spacing w:val="14"/>
          <w:w w:val="105"/>
          <w:sz w:val="32"/>
          <w:szCs w:val="32"/>
        </w:rPr>
        <w:t>料理家务等家庭责任</w:t>
      </w:r>
      <w:r>
        <w:rPr>
          <w:rFonts w:hint="eastAsia" w:ascii="Times New Roman" w:hAnsi="Times New Roman" w:eastAsia="方正仿宋_GBK" w:cs="Times New Roman"/>
          <w:color w:val="auto"/>
          <w:spacing w:val="14"/>
          <w:w w:val="105"/>
          <w:sz w:val="32"/>
          <w:szCs w:val="32"/>
          <w:lang w:eastAsia="zh-CN"/>
        </w:rPr>
        <w:t>，</w:t>
      </w:r>
      <w:r>
        <w:rPr>
          <w:rFonts w:hint="default" w:ascii="Times New Roman" w:hAnsi="Times New Roman" w:eastAsia="方正仿宋_GBK" w:cs="Times New Roman"/>
          <w:color w:val="auto"/>
          <w:spacing w:val="14"/>
          <w:w w:val="105"/>
          <w:sz w:val="32"/>
          <w:szCs w:val="32"/>
        </w:rPr>
        <w:t>缩小两性家务劳动时间差距</w:t>
      </w:r>
      <w:r>
        <w:rPr>
          <w:rFonts w:hint="default" w:ascii="Times New Roman" w:hAnsi="Times New Roman" w:eastAsia="方正仿宋_GBK" w:cs="Times New Roman"/>
          <w:color w:val="auto"/>
          <w:spacing w:val="14"/>
          <w:w w:val="105"/>
          <w:sz w:val="32"/>
          <w:szCs w:val="32"/>
          <w:lang w:eastAsia="zh-CN"/>
        </w:rPr>
        <w:t>。</w:t>
      </w:r>
      <w:r>
        <w:rPr>
          <w:rFonts w:hint="default" w:ascii="Times New Roman" w:hAnsi="Times New Roman" w:eastAsia="方正仿宋_GBK" w:cs="Times New Roman"/>
          <w:color w:val="auto"/>
          <w:spacing w:val="13"/>
          <w:w w:val="103"/>
          <w:sz w:val="32"/>
          <w:szCs w:val="32"/>
        </w:rPr>
        <w:t>促进照料、保洁、烹饪等家务劳动社会化</w:t>
      </w:r>
      <w:r>
        <w:rPr>
          <w:rFonts w:hint="eastAsia" w:ascii="Times New Roman" w:hAnsi="Times New Roman" w:eastAsia="方正仿宋_GBK" w:cs="Times New Roman"/>
          <w:color w:val="auto"/>
          <w:spacing w:val="13"/>
          <w:w w:val="103"/>
          <w:sz w:val="32"/>
          <w:szCs w:val="32"/>
          <w:lang w:eastAsia="zh-CN"/>
        </w:rPr>
        <w:t>，</w:t>
      </w:r>
      <w:r>
        <w:rPr>
          <w:rFonts w:hint="default" w:ascii="Times New Roman" w:hAnsi="Times New Roman" w:eastAsia="方正仿宋_GBK" w:cs="Times New Roman"/>
          <w:color w:val="auto"/>
          <w:spacing w:val="13"/>
          <w:w w:val="103"/>
          <w:sz w:val="32"/>
          <w:szCs w:val="32"/>
        </w:rPr>
        <w:t>持续推动</w:t>
      </w:r>
      <w:r>
        <w:rPr>
          <w:rFonts w:hint="default" w:ascii="Times New Roman" w:hAnsi="Times New Roman" w:eastAsia="方正仿宋_GBK" w:cs="Times New Roman"/>
          <w:color w:val="auto"/>
          <w:spacing w:val="12"/>
          <w:w w:val="103"/>
          <w:sz w:val="32"/>
          <w:szCs w:val="32"/>
        </w:rPr>
        <w:t>家政服务业提质扩容增效</w:t>
      </w:r>
      <w:r>
        <w:rPr>
          <w:rFonts w:hint="eastAsia" w:ascii="Times New Roman" w:hAnsi="Times New Roman" w:eastAsia="方正仿宋_GBK" w:cs="Times New Roman"/>
          <w:color w:val="auto"/>
          <w:spacing w:val="12"/>
          <w:w w:val="103"/>
          <w:sz w:val="32"/>
          <w:szCs w:val="32"/>
          <w:lang w:eastAsia="zh-CN"/>
        </w:rPr>
        <w:t>，</w:t>
      </w:r>
      <w:r>
        <w:rPr>
          <w:rFonts w:hint="default" w:ascii="Times New Roman" w:hAnsi="Times New Roman" w:eastAsia="方正仿宋_GBK" w:cs="Times New Roman"/>
          <w:color w:val="auto"/>
          <w:spacing w:val="12"/>
          <w:w w:val="103"/>
          <w:sz w:val="32"/>
          <w:szCs w:val="32"/>
        </w:rPr>
        <w:t>发展婴幼儿照护服务和失</w:t>
      </w:r>
      <w:r>
        <w:rPr>
          <w:rFonts w:hint="default" w:ascii="Times New Roman" w:hAnsi="Times New Roman" w:eastAsia="方正仿宋_GBK" w:cs="Times New Roman"/>
          <w:color w:val="auto"/>
          <w:spacing w:val="12"/>
          <w:w w:val="106"/>
          <w:sz w:val="32"/>
          <w:szCs w:val="32"/>
        </w:rPr>
        <w:t>能失智老年人长期照护服务</w:t>
      </w:r>
      <w:r>
        <w:rPr>
          <w:rFonts w:hint="eastAsia" w:ascii="Times New Roman" w:hAnsi="Times New Roman" w:eastAsia="方正仿宋_GBK" w:cs="Times New Roman"/>
          <w:color w:val="auto"/>
          <w:spacing w:val="12"/>
          <w:w w:val="106"/>
          <w:sz w:val="32"/>
          <w:szCs w:val="32"/>
          <w:lang w:eastAsia="zh-CN"/>
        </w:rPr>
        <w:t>，</w:t>
      </w:r>
      <w:r>
        <w:rPr>
          <w:rFonts w:hint="default" w:ascii="Times New Roman" w:hAnsi="Times New Roman" w:eastAsia="方正仿宋_GBK" w:cs="Times New Roman"/>
          <w:color w:val="auto"/>
          <w:spacing w:val="12"/>
          <w:w w:val="106"/>
          <w:sz w:val="32"/>
          <w:szCs w:val="32"/>
        </w:rPr>
        <w:t>增强家庭照护能力</w:t>
      </w:r>
      <w:r>
        <w:rPr>
          <w:rFonts w:hint="eastAsia" w:ascii="Times New Roman" w:hAnsi="Times New Roman" w:eastAsia="方正仿宋_GBK" w:cs="Times New Roman"/>
          <w:color w:val="auto"/>
          <w:spacing w:val="12"/>
          <w:w w:val="106"/>
          <w:sz w:val="32"/>
          <w:szCs w:val="32"/>
          <w:lang w:eastAsia="zh-CN"/>
        </w:rPr>
        <w:t>，</w:t>
      </w:r>
      <w:r>
        <w:rPr>
          <w:rFonts w:hint="default" w:ascii="Times New Roman" w:hAnsi="Times New Roman" w:eastAsia="方正仿宋_GBK" w:cs="Times New Roman"/>
          <w:color w:val="auto"/>
          <w:spacing w:val="12"/>
          <w:w w:val="106"/>
          <w:sz w:val="32"/>
          <w:szCs w:val="32"/>
        </w:rPr>
        <w:t>研</w:t>
      </w:r>
      <w:r>
        <w:rPr>
          <w:rFonts w:hint="default" w:ascii="Times New Roman" w:hAnsi="Times New Roman" w:eastAsia="方正仿宋_GBK" w:cs="Times New Roman"/>
          <w:color w:val="auto"/>
          <w:spacing w:val="13"/>
          <w:w w:val="105"/>
          <w:sz w:val="32"/>
          <w:szCs w:val="32"/>
        </w:rPr>
        <w:t>发家务劳动便利化产品</w:t>
      </w:r>
      <w:r>
        <w:rPr>
          <w:rFonts w:hint="default" w:ascii="Times New Roman" w:hAnsi="Times New Roman" w:eastAsia="方正仿宋_GBK" w:cs="Times New Roman"/>
          <w:color w:val="auto"/>
          <w:spacing w:val="13"/>
          <w:w w:val="105"/>
          <w:sz w:val="32"/>
          <w:szCs w:val="32"/>
          <w:lang w:eastAsia="zh-CN"/>
        </w:rPr>
        <w:t>。</w:t>
      </w:r>
      <w:r>
        <w:rPr>
          <w:rFonts w:hint="default" w:ascii="Times New Roman" w:hAnsi="Times New Roman" w:eastAsia="方正仿宋_GBK" w:cs="Times New Roman"/>
          <w:color w:val="auto"/>
          <w:spacing w:val="13"/>
          <w:w w:val="105"/>
          <w:sz w:val="32"/>
          <w:szCs w:val="32"/>
        </w:rPr>
        <w:t>完善产假制度</w:t>
      </w:r>
      <w:r>
        <w:rPr>
          <w:rFonts w:hint="eastAsia" w:ascii="Times New Roman" w:hAnsi="Times New Roman" w:eastAsia="方正仿宋_GBK" w:cs="Times New Roman"/>
          <w:color w:val="auto"/>
          <w:spacing w:val="13"/>
          <w:w w:val="105"/>
          <w:sz w:val="32"/>
          <w:szCs w:val="32"/>
          <w:lang w:eastAsia="zh-CN"/>
        </w:rPr>
        <w:t>，</w:t>
      </w:r>
      <w:r>
        <w:rPr>
          <w:rFonts w:hint="default" w:ascii="Times New Roman" w:hAnsi="Times New Roman" w:eastAsia="方正仿宋_GBK" w:cs="Times New Roman"/>
          <w:color w:val="auto"/>
          <w:spacing w:val="13"/>
          <w:w w:val="105"/>
          <w:sz w:val="32"/>
          <w:szCs w:val="32"/>
        </w:rPr>
        <w:t>探索实施父</w:t>
      </w:r>
      <w:r>
        <w:rPr>
          <w:rFonts w:hint="default" w:ascii="Times New Roman" w:hAnsi="Times New Roman" w:eastAsia="方正仿宋_GBK" w:cs="Times New Roman"/>
          <w:color w:val="auto"/>
          <w:spacing w:val="9"/>
          <w:sz w:val="32"/>
          <w:szCs w:val="32"/>
        </w:rPr>
        <w:t>母育儿假。督促用人单位落实探亲假、职工带薪休假</w:t>
      </w:r>
      <w:r>
        <w:rPr>
          <w:rFonts w:hint="default" w:ascii="Times New Roman" w:hAnsi="Times New Roman" w:eastAsia="方正仿宋_GBK" w:cs="Times New Roman"/>
          <w:color w:val="auto"/>
          <w:spacing w:val="9"/>
          <w:sz w:val="32"/>
          <w:szCs w:val="32"/>
          <w:lang w:eastAsia="zh-CN"/>
        </w:rPr>
        <w:t>、</w:t>
      </w:r>
      <w:r>
        <w:rPr>
          <w:rFonts w:hint="default" w:ascii="Times New Roman" w:hAnsi="Times New Roman" w:eastAsia="方正仿宋_GBK" w:cs="Times New Roman"/>
          <w:color w:val="auto"/>
          <w:spacing w:val="13"/>
          <w:w w:val="103"/>
          <w:sz w:val="32"/>
          <w:szCs w:val="32"/>
        </w:rPr>
        <w:t>配偶陪产假等制度</w:t>
      </w:r>
      <w:r>
        <w:rPr>
          <w:rFonts w:hint="eastAsia" w:ascii="Times New Roman" w:hAnsi="Times New Roman" w:eastAsia="方正仿宋_GBK" w:cs="Times New Roman"/>
          <w:color w:val="auto"/>
          <w:spacing w:val="13"/>
          <w:w w:val="103"/>
          <w:sz w:val="32"/>
          <w:szCs w:val="32"/>
          <w:lang w:eastAsia="zh-CN"/>
        </w:rPr>
        <w:t>，</w:t>
      </w:r>
      <w:r>
        <w:rPr>
          <w:rFonts w:hint="default" w:ascii="Times New Roman" w:hAnsi="Times New Roman" w:eastAsia="方正仿宋_GBK" w:cs="Times New Roman"/>
          <w:color w:val="auto"/>
          <w:spacing w:val="13"/>
          <w:w w:val="103"/>
          <w:sz w:val="32"/>
          <w:szCs w:val="32"/>
        </w:rPr>
        <w:t>鼓励用人单位实施灵活休假和弹</w:t>
      </w:r>
      <w:r>
        <w:rPr>
          <w:rFonts w:hint="default" w:ascii="Times New Roman" w:hAnsi="Times New Roman" w:eastAsia="方正仿宋_GBK" w:cs="Times New Roman"/>
          <w:color w:val="auto"/>
          <w:spacing w:val="12"/>
          <w:w w:val="106"/>
          <w:sz w:val="32"/>
          <w:szCs w:val="32"/>
        </w:rPr>
        <w:t>性工作制度</w:t>
      </w:r>
      <w:r>
        <w:rPr>
          <w:rFonts w:hint="eastAsia" w:ascii="Times New Roman" w:hAnsi="Times New Roman" w:eastAsia="方正仿宋_GBK" w:cs="Times New Roman"/>
          <w:color w:val="auto"/>
          <w:spacing w:val="12"/>
          <w:w w:val="106"/>
          <w:sz w:val="32"/>
          <w:szCs w:val="32"/>
          <w:lang w:eastAsia="zh-CN"/>
        </w:rPr>
        <w:t>，</w:t>
      </w:r>
      <w:r>
        <w:rPr>
          <w:rFonts w:hint="default" w:ascii="Times New Roman" w:hAnsi="Times New Roman" w:eastAsia="方正仿宋_GBK" w:cs="Times New Roman"/>
          <w:color w:val="auto"/>
          <w:spacing w:val="12"/>
          <w:w w:val="106"/>
          <w:sz w:val="32"/>
          <w:szCs w:val="32"/>
        </w:rPr>
        <w:t>创造生育友好工作环境</w:t>
      </w:r>
      <w:r>
        <w:rPr>
          <w:rFonts w:hint="eastAsia" w:ascii="Times New Roman" w:hAnsi="Times New Roman" w:eastAsia="方正仿宋_GBK" w:cs="Times New Roman"/>
          <w:color w:val="auto"/>
          <w:spacing w:val="12"/>
          <w:w w:val="106"/>
          <w:sz w:val="32"/>
          <w:szCs w:val="32"/>
          <w:lang w:eastAsia="zh-CN"/>
        </w:rPr>
        <w:t>，</w:t>
      </w:r>
      <w:r>
        <w:rPr>
          <w:rFonts w:hint="default" w:ascii="Times New Roman" w:hAnsi="Times New Roman" w:eastAsia="方正仿宋_GBK" w:cs="Times New Roman"/>
          <w:color w:val="auto"/>
          <w:spacing w:val="12"/>
          <w:w w:val="106"/>
          <w:sz w:val="32"/>
          <w:szCs w:val="32"/>
        </w:rPr>
        <w:t>支持男女职工</w:t>
      </w:r>
      <w:r>
        <w:rPr>
          <w:rFonts w:hint="default" w:ascii="Times New Roman" w:hAnsi="Times New Roman" w:eastAsia="方正仿宋_GBK" w:cs="Times New Roman"/>
          <w:color w:val="auto"/>
          <w:spacing w:val="15"/>
          <w:sz w:val="32"/>
          <w:szCs w:val="32"/>
        </w:rPr>
        <w:t>共同履行家庭责任。</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9</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提高老年妇女家庭生活质量</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4"/>
          <w:sz w:val="32"/>
          <w:szCs w:val="32"/>
        </w:rPr>
        <w:t>倡导养老、孝老</w:t>
      </w:r>
      <w:r>
        <w:rPr>
          <w:rFonts w:hint="default" w:ascii="Times New Roman" w:hAnsi="Times New Roman" w:eastAsia="方正仿宋_GBK" w:cs="Times New Roman"/>
          <w:color w:val="auto"/>
          <w:spacing w:val="4"/>
          <w:sz w:val="32"/>
          <w:szCs w:val="32"/>
          <w:lang w:eastAsia="zh-CN"/>
        </w:rPr>
        <w:t>、</w:t>
      </w:r>
      <w:r>
        <w:rPr>
          <w:rFonts w:hint="default" w:ascii="Times New Roman" w:hAnsi="Times New Roman" w:eastAsia="方正仿宋_GBK" w:cs="Times New Roman"/>
          <w:color w:val="auto"/>
          <w:spacing w:val="12"/>
          <w:w w:val="106"/>
          <w:sz w:val="32"/>
          <w:szCs w:val="32"/>
        </w:rPr>
        <w:t>敬老家庭美德</w:t>
      </w:r>
      <w:r>
        <w:rPr>
          <w:rFonts w:hint="eastAsia" w:ascii="Times New Roman" w:hAnsi="Times New Roman" w:eastAsia="方正仿宋_GBK" w:cs="Times New Roman"/>
          <w:color w:val="auto"/>
          <w:spacing w:val="12"/>
          <w:w w:val="106"/>
          <w:sz w:val="32"/>
          <w:szCs w:val="32"/>
          <w:lang w:eastAsia="zh-CN"/>
        </w:rPr>
        <w:t>，</w:t>
      </w:r>
      <w:r>
        <w:rPr>
          <w:rFonts w:hint="default" w:ascii="Times New Roman" w:hAnsi="Times New Roman" w:eastAsia="方正仿宋_GBK" w:cs="Times New Roman"/>
          <w:color w:val="auto"/>
          <w:spacing w:val="12"/>
          <w:w w:val="106"/>
          <w:sz w:val="32"/>
          <w:szCs w:val="32"/>
        </w:rPr>
        <w:t>支持家庭履行赡养老人主体责任</w:t>
      </w:r>
      <w:r>
        <w:rPr>
          <w:rFonts w:hint="default" w:ascii="Times New Roman" w:hAnsi="Times New Roman" w:eastAsia="方正仿宋_GBK" w:cs="Times New Roman"/>
          <w:color w:val="auto"/>
          <w:spacing w:val="12"/>
          <w:w w:val="106"/>
          <w:sz w:val="32"/>
          <w:szCs w:val="32"/>
          <w:lang w:eastAsia="zh-CN"/>
        </w:rPr>
        <w:t>。</w:t>
      </w:r>
      <w:r>
        <w:rPr>
          <w:rFonts w:hint="default" w:ascii="Times New Roman" w:hAnsi="Times New Roman" w:eastAsia="方正仿宋_GBK" w:cs="Times New Roman"/>
          <w:color w:val="auto"/>
          <w:spacing w:val="12"/>
          <w:w w:val="106"/>
          <w:sz w:val="32"/>
          <w:szCs w:val="32"/>
        </w:rPr>
        <w:t>鼓</w:t>
      </w:r>
      <w:r>
        <w:rPr>
          <w:rFonts w:hint="default" w:ascii="Times New Roman" w:hAnsi="Times New Roman" w:eastAsia="方正仿宋_GBK" w:cs="Times New Roman"/>
          <w:color w:val="auto"/>
          <w:spacing w:val="13"/>
          <w:w w:val="103"/>
          <w:sz w:val="32"/>
          <w:szCs w:val="32"/>
        </w:rPr>
        <w:t>励子女与老年人共同生活或就近居住</w:t>
      </w:r>
      <w:r>
        <w:rPr>
          <w:rFonts w:hint="eastAsia" w:ascii="Times New Roman" w:hAnsi="Times New Roman" w:eastAsia="方正仿宋_GBK" w:cs="Times New Roman"/>
          <w:color w:val="auto"/>
          <w:spacing w:val="13"/>
          <w:w w:val="103"/>
          <w:sz w:val="32"/>
          <w:szCs w:val="32"/>
          <w:lang w:eastAsia="zh-CN"/>
        </w:rPr>
        <w:t>，</w:t>
      </w:r>
      <w:r>
        <w:rPr>
          <w:rFonts w:hint="default" w:ascii="Times New Roman" w:hAnsi="Times New Roman" w:eastAsia="方正仿宋_GBK" w:cs="Times New Roman"/>
          <w:color w:val="auto"/>
          <w:spacing w:val="13"/>
          <w:w w:val="103"/>
          <w:sz w:val="32"/>
          <w:szCs w:val="32"/>
        </w:rPr>
        <w:t>为长期照护老</w:t>
      </w:r>
      <w:r>
        <w:rPr>
          <w:rFonts w:hint="default" w:ascii="Times New Roman" w:hAnsi="Times New Roman" w:eastAsia="方正仿宋_GBK" w:cs="Times New Roman"/>
          <w:color w:val="auto"/>
          <w:spacing w:val="13"/>
          <w:w w:val="105"/>
          <w:sz w:val="32"/>
          <w:szCs w:val="32"/>
        </w:rPr>
        <w:t>年人的家庭成员提供</w:t>
      </w:r>
      <w:r>
        <w:rPr>
          <w:rFonts w:hint="default" w:ascii="Times New Roman" w:hAnsi="Times New Roman" w:eastAsia="方正仿宋_GBK" w:cs="Times New Roman"/>
          <w:color w:val="auto"/>
          <w:spacing w:val="13"/>
          <w:w w:val="105"/>
          <w:sz w:val="32"/>
          <w:szCs w:val="32"/>
          <w:lang w:eastAsia="zh-CN"/>
        </w:rPr>
        <w:t>“</w:t>
      </w:r>
      <w:r>
        <w:rPr>
          <w:rFonts w:hint="default" w:ascii="Times New Roman" w:hAnsi="Times New Roman" w:eastAsia="方正仿宋_GBK" w:cs="Times New Roman"/>
          <w:color w:val="auto"/>
          <w:spacing w:val="13"/>
          <w:w w:val="105"/>
          <w:sz w:val="32"/>
          <w:szCs w:val="32"/>
        </w:rPr>
        <w:t>喘息服务</w:t>
      </w:r>
      <w:r>
        <w:rPr>
          <w:rFonts w:hint="default" w:ascii="Times New Roman" w:hAnsi="Times New Roman" w:eastAsia="方正仿宋_GBK" w:cs="Times New Roman"/>
          <w:color w:val="auto"/>
          <w:spacing w:val="13"/>
          <w:w w:val="105"/>
          <w:sz w:val="32"/>
          <w:szCs w:val="32"/>
          <w:lang w:eastAsia="zh-CN"/>
        </w:rPr>
        <w:t>”。</w:t>
      </w:r>
      <w:r>
        <w:rPr>
          <w:rFonts w:hint="default" w:ascii="Times New Roman" w:hAnsi="Times New Roman" w:eastAsia="方正仿宋_GBK" w:cs="Times New Roman"/>
          <w:color w:val="auto"/>
          <w:spacing w:val="13"/>
          <w:w w:val="105"/>
          <w:sz w:val="32"/>
          <w:szCs w:val="32"/>
        </w:rPr>
        <w:t>督促用人单位保</w:t>
      </w:r>
      <w:r>
        <w:rPr>
          <w:rFonts w:hint="default" w:ascii="Times New Roman" w:hAnsi="Times New Roman" w:eastAsia="方正仿宋_GBK" w:cs="Times New Roman"/>
          <w:color w:val="auto"/>
          <w:spacing w:val="13"/>
          <w:w w:val="103"/>
          <w:sz w:val="32"/>
          <w:szCs w:val="32"/>
        </w:rPr>
        <w:t>障赡养义务人探亲休假权利</w:t>
      </w:r>
      <w:r>
        <w:rPr>
          <w:rFonts w:hint="eastAsia" w:ascii="Times New Roman" w:hAnsi="Times New Roman" w:eastAsia="方正仿宋_GBK" w:cs="Times New Roman"/>
          <w:color w:val="auto"/>
          <w:spacing w:val="13"/>
          <w:w w:val="103"/>
          <w:sz w:val="32"/>
          <w:szCs w:val="32"/>
          <w:lang w:eastAsia="zh-CN"/>
        </w:rPr>
        <w:t>，</w:t>
      </w:r>
      <w:r>
        <w:rPr>
          <w:rFonts w:hint="default" w:ascii="Times New Roman" w:hAnsi="Times New Roman" w:eastAsia="方正仿宋_GBK" w:cs="Times New Roman"/>
          <w:color w:val="auto"/>
          <w:spacing w:val="13"/>
          <w:w w:val="103"/>
          <w:sz w:val="32"/>
          <w:szCs w:val="32"/>
        </w:rPr>
        <w:t>推动建立子女护理假制度</w:t>
      </w:r>
      <w:r>
        <w:rPr>
          <w:rFonts w:hint="default" w:ascii="Times New Roman" w:hAnsi="Times New Roman" w:eastAsia="方正仿宋_GBK" w:cs="Times New Roman"/>
          <w:color w:val="auto"/>
          <w:spacing w:val="13"/>
          <w:w w:val="103"/>
          <w:sz w:val="32"/>
          <w:szCs w:val="32"/>
          <w:lang w:eastAsia="zh-CN"/>
        </w:rPr>
        <w:t>。</w:t>
      </w:r>
      <w:r>
        <w:rPr>
          <w:rFonts w:hint="default" w:ascii="Times New Roman" w:hAnsi="Times New Roman" w:eastAsia="方正仿宋_GBK" w:cs="Times New Roman"/>
          <w:color w:val="auto"/>
          <w:spacing w:val="13"/>
          <w:w w:val="103"/>
          <w:sz w:val="32"/>
          <w:szCs w:val="32"/>
        </w:rPr>
        <w:t>建立完善社区老年人关爱服务机制</w:t>
      </w:r>
      <w:r>
        <w:rPr>
          <w:rFonts w:hint="default" w:ascii="Times New Roman" w:hAnsi="Times New Roman" w:eastAsia="方正仿宋_GBK" w:cs="Times New Roman"/>
          <w:color w:val="auto"/>
          <w:spacing w:val="13"/>
          <w:w w:val="103"/>
          <w:sz w:val="32"/>
          <w:szCs w:val="32"/>
          <w:lang w:eastAsia="zh-CN"/>
        </w:rPr>
        <w:t>。</w:t>
      </w:r>
      <w:r>
        <w:rPr>
          <w:rFonts w:hint="default" w:ascii="Times New Roman" w:hAnsi="Times New Roman" w:eastAsia="方正仿宋_GBK" w:cs="Times New Roman"/>
          <w:color w:val="auto"/>
          <w:spacing w:val="13"/>
          <w:w w:val="103"/>
          <w:sz w:val="32"/>
          <w:szCs w:val="32"/>
        </w:rPr>
        <w:t>发展</w:t>
      </w:r>
      <w:r>
        <w:rPr>
          <w:rFonts w:hint="default" w:ascii="Times New Roman" w:hAnsi="Times New Roman" w:eastAsia="方正仿宋_GBK" w:cs="Times New Roman"/>
          <w:color w:val="auto"/>
          <w:spacing w:val="13"/>
          <w:w w:val="103"/>
          <w:sz w:val="32"/>
          <w:szCs w:val="32"/>
          <w:lang w:eastAsia="zh-CN"/>
        </w:rPr>
        <w:t>“</w:t>
      </w:r>
      <w:r>
        <w:rPr>
          <w:rFonts w:hint="default" w:ascii="Times New Roman" w:hAnsi="Times New Roman" w:eastAsia="方正仿宋_GBK" w:cs="Times New Roman"/>
          <w:color w:val="auto"/>
          <w:spacing w:val="13"/>
          <w:w w:val="103"/>
          <w:sz w:val="32"/>
          <w:szCs w:val="32"/>
        </w:rPr>
        <w:t>银发</w:t>
      </w:r>
      <w:r>
        <w:rPr>
          <w:rFonts w:hint="default" w:ascii="Times New Roman" w:hAnsi="Times New Roman" w:eastAsia="方正仿宋_GBK" w:cs="Times New Roman"/>
          <w:color w:val="auto"/>
          <w:spacing w:val="12"/>
          <w:w w:val="107"/>
          <w:sz w:val="32"/>
          <w:szCs w:val="32"/>
        </w:rPr>
        <w:t>经济</w:t>
      </w:r>
      <w:r>
        <w:rPr>
          <w:rFonts w:hint="default" w:ascii="Times New Roman" w:hAnsi="Times New Roman" w:eastAsia="方正仿宋_GBK" w:cs="Times New Roman"/>
          <w:color w:val="auto"/>
          <w:spacing w:val="13"/>
          <w:w w:val="103"/>
          <w:sz w:val="32"/>
          <w:szCs w:val="32"/>
          <w:lang w:eastAsia="zh-CN"/>
        </w:rPr>
        <w:t>”，</w:t>
      </w:r>
      <w:r>
        <w:rPr>
          <w:rFonts w:hint="default" w:ascii="Times New Roman" w:hAnsi="Times New Roman" w:eastAsia="方正仿宋_GBK" w:cs="Times New Roman"/>
          <w:color w:val="auto"/>
          <w:spacing w:val="12"/>
          <w:w w:val="107"/>
          <w:sz w:val="32"/>
          <w:szCs w:val="32"/>
        </w:rPr>
        <w:t>推进智慧健康养老</w:t>
      </w:r>
      <w:r>
        <w:rPr>
          <w:rFonts w:hint="eastAsia" w:ascii="Times New Roman" w:hAnsi="Times New Roman" w:eastAsia="方正仿宋_GBK" w:cs="Times New Roman"/>
          <w:color w:val="auto"/>
          <w:spacing w:val="12"/>
          <w:w w:val="107"/>
          <w:sz w:val="32"/>
          <w:szCs w:val="32"/>
          <w:lang w:eastAsia="zh-CN"/>
        </w:rPr>
        <w:t>，</w:t>
      </w:r>
      <w:r>
        <w:rPr>
          <w:rFonts w:hint="default" w:ascii="Times New Roman" w:hAnsi="Times New Roman" w:eastAsia="方正仿宋_GBK" w:cs="Times New Roman"/>
          <w:color w:val="auto"/>
          <w:spacing w:val="12"/>
          <w:w w:val="107"/>
          <w:sz w:val="32"/>
          <w:szCs w:val="32"/>
        </w:rPr>
        <w:t>满足老年妇女生活需要</w:t>
      </w:r>
      <w:r>
        <w:rPr>
          <w:rFonts w:hint="default" w:ascii="Times New Roman" w:hAnsi="Times New Roman" w:eastAsia="方正仿宋_GBK" w:cs="Times New Roman"/>
          <w:color w:val="auto"/>
          <w:spacing w:val="12"/>
          <w:w w:val="107"/>
          <w:sz w:val="32"/>
          <w:szCs w:val="32"/>
          <w:lang w:eastAsia="zh-CN"/>
        </w:rPr>
        <w:t>。</w:t>
      </w:r>
      <w:r>
        <w:rPr>
          <w:rFonts w:hint="default" w:ascii="Times New Roman" w:hAnsi="Times New Roman" w:eastAsia="方正仿宋_GBK" w:cs="Times New Roman"/>
          <w:color w:val="auto"/>
          <w:spacing w:val="17"/>
          <w:sz w:val="32"/>
          <w:szCs w:val="32"/>
        </w:rPr>
        <w:t>依法保障老年妇女婚姻自由和家庭财产权利。</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right="5" w:firstLine="640" w:firstLineChars="200"/>
        <w:jc w:val="both"/>
        <w:textAlignment w:val="baseline"/>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b/>
          <w:bCs/>
          <w:color w:val="auto"/>
          <w:sz w:val="32"/>
          <w:szCs w:val="32"/>
        </w:rPr>
        <w:t>10</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增强父母共同承担家庭教育责任的意识和能力。</w:t>
      </w:r>
      <w:r>
        <w:rPr>
          <w:rFonts w:hint="default" w:ascii="Times New Roman" w:hAnsi="Times New Roman" w:eastAsia="方正仿宋_GBK" w:cs="Times New Roman"/>
          <w:color w:val="auto"/>
          <w:spacing w:val="-3"/>
          <w:sz w:val="32"/>
          <w:szCs w:val="32"/>
        </w:rPr>
        <w:t>促进父母共同落实家庭教育主体责任</w:t>
      </w:r>
      <w:r>
        <w:rPr>
          <w:rFonts w:hint="eastAsia" w:ascii="Times New Roman" w:hAnsi="Times New Roman" w:eastAsia="方正仿宋_GBK" w:cs="Times New Roman"/>
          <w:color w:val="auto"/>
          <w:spacing w:val="-3"/>
          <w:sz w:val="32"/>
          <w:szCs w:val="32"/>
          <w:lang w:eastAsia="zh-CN"/>
        </w:rPr>
        <w:t>，</w:t>
      </w:r>
      <w:r>
        <w:rPr>
          <w:rFonts w:hint="default" w:ascii="Times New Roman" w:hAnsi="Times New Roman" w:eastAsia="方正仿宋_GBK" w:cs="Times New Roman"/>
          <w:color w:val="auto"/>
          <w:spacing w:val="-3"/>
          <w:sz w:val="32"/>
          <w:szCs w:val="32"/>
        </w:rPr>
        <w:t>创造有利</w:t>
      </w:r>
      <w:r>
        <w:rPr>
          <w:rFonts w:hint="default" w:ascii="Times New Roman" w:hAnsi="Times New Roman" w:eastAsia="方正仿宋_GBK" w:cs="Times New Roman"/>
          <w:color w:val="auto"/>
          <w:spacing w:val="-6"/>
          <w:sz w:val="32"/>
          <w:szCs w:val="32"/>
        </w:rPr>
        <w:t>于未成年子女健康成长和发展的家庭环境。开展宣传</w:t>
      </w:r>
      <w:r>
        <w:rPr>
          <w:rFonts w:hint="default" w:ascii="Times New Roman" w:hAnsi="Times New Roman" w:eastAsia="方正仿宋_GBK" w:cs="Times New Roman"/>
          <w:color w:val="auto"/>
          <w:spacing w:val="12"/>
          <w:sz w:val="32"/>
          <w:szCs w:val="32"/>
        </w:rPr>
        <w:t>培训</w:t>
      </w:r>
      <w:r>
        <w:rPr>
          <w:rFonts w:hint="eastAsia" w:ascii="Times New Roman" w:hAnsi="Times New Roman" w:eastAsia="方正仿宋_GBK" w:cs="Times New Roman"/>
          <w:color w:val="auto"/>
          <w:spacing w:val="12"/>
          <w:sz w:val="32"/>
          <w:szCs w:val="32"/>
          <w:lang w:eastAsia="zh-CN"/>
        </w:rPr>
        <w:t>，</w:t>
      </w:r>
      <w:r>
        <w:rPr>
          <w:rFonts w:hint="default" w:ascii="Times New Roman" w:hAnsi="Times New Roman" w:eastAsia="方正仿宋_GBK" w:cs="Times New Roman"/>
          <w:color w:val="auto"/>
          <w:spacing w:val="12"/>
          <w:sz w:val="32"/>
          <w:szCs w:val="32"/>
        </w:rPr>
        <w:t>帮助父母树立科学家庭教育理念</w:t>
      </w:r>
      <w:r>
        <w:rPr>
          <w:rFonts w:hint="eastAsia" w:ascii="Times New Roman" w:hAnsi="Times New Roman" w:eastAsia="方正仿宋_GBK" w:cs="Times New Roman"/>
          <w:color w:val="auto"/>
          <w:spacing w:val="12"/>
          <w:sz w:val="32"/>
          <w:szCs w:val="32"/>
          <w:lang w:eastAsia="zh-CN"/>
        </w:rPr>
        <w:t>，</w:t>
      </w:r>
      <w:r>
        <w:rPr>
          <w:rFonts w:hint="default" w:ascii="Times New Roman" w:hAnsi="Times New Roman" w:eastAsia="方正仿宋_GBK" w:cs="Times New Roman"/>
          <w:color w:val="auto"/>
          <w:spacing w:val="12"/>
          <w:sz w:val="32"/>
          <w:szCs w:val="32"/>
        </w:rPr>
        <w:t>摒弃</w:t>
      </w:r>
      <w:r>
        <w:rPr>
          <w:rFonts w:hint="default" w:ascii="Times New Roman" w:hAnsi="Times New Roman" w:eastAsia="方正仿宋_GBK" w:cs="Times New Roman"/>
          <w:color w:val="auto"/>
          <w:spacing w:val="12"/>
          <w:sz w:val="32"/>
          <w:szCs w:val="32"/>
          <w:lang w:eastAsia="zh-CN"/>
        </w:rPr>
        <w:t>“</w:t>
      </w:r>
      <w:r>
        <w:rPr>
          <w:rFonts w:hint="default" w:ascii="Times New Roman" w:hAnsi="Times New Roman" w:eastAsia="方正仿宋_GBK" w:cs="Times New Roman"/>
          <w:color w:val="auto"/>
          <w:spacing w:val="12"/>
          <w:sz w:val="32"/>
          <w:szCs w:val="32"/>
        </w:rPr>
        <w:t>重智</w:t>
      </w:r>
      <w:r>
        <w:rPr>
          <w:rFonts w:hint="default" w:ascii="Times New Roman" w:hAnsi="Times New Roman" w:eastAsia="方正仿宋_GBK" w:cs="Times New Roman"/>
          <w:color w:val="auto"/>
          <w:spacing w:val="7"/>
          <w:sz w:val="32"/>
          <w:szCs w:val="32"/>
        </w:rPr>
        <w:t>轻德</w:t>
      </w:r>
      <w:r>
        <w:rPr>
          <w:rFonts w:hint="default" w:ascii="Times New Roman" w:hAnsi="Times New Roman" w:eastAsia="方正仿宋_GBK" w:cs="Times New Roman"/>
          <w:color w:val="auto"/>
          <w:spacing w:val="12"/>
          <w:sz w:val="32"/>
          <w:szCs w:val="32"/>
          <w:lang w:eastAsia="zh-CN"/>
        </w:rPr>
        <w:t>”</w:t>
      </w:r>
      <w:r>
        <w:rPr>
          <w:rFonts w:hint="default" w:ascii="Times New Roman" w:hAnsi="Times New Roman" w:eastAsia="方正仿宋_GBK" w:cs="Times New Roman"/>
          <w:color w:val="auto"/>
          <w:spacing w:val="7"/>
          <w:sz w:val="32"/>
          <w:szCs w:val="32"/>
        </w:rPr>
        <w:t>等观念</w:t>
      </w:r>
      <w:r>
        <w:rPr>
          <w:rFonts w:hint="eastAsia"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掌握科学知识和方法</w:t>
      </w:r>
      <w:r>
        <w:rPr>
          <w:rFonts w:hint="eastAsia"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注重言传身教</w:t>
      </w:r>
      <w:r>
        <w:rPr>
          <w:rFonts w:hint="eastAsia"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13"/>
          <w:sz w:val="32"/>
          <w:szCs w:val="32"/>
        </w:rPr>
        <w:t xml:space="preserve"> </w:t>
      </w:r>
      <w:r>
        <w:rPr>
          <w:rFonts w:hint="default" w:ascii="Times New Roman" w:hAnsi="Times New Roman" w:eastAsia="方正仿宋_GBK" w:cs="Times New Roman"/>
          <w:color w:val="auto"/>
          <w:spacing w:val="7"/>
          <w:sz w:val="32"/>
          <w:szCs w:val="32"/>
        </w:rPr>
        <w:t>关注未成年子女身心健康</w:t>
      </w:r>
      <w:r>
        <w:rPr>
          <w:rFonts w:hint="eastAsia"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提高家庭科学育儿能力</w:t>
      </w:r>
      <w:r>
        <w:rPr>
          <w:rFonts w:hint="default"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8"/>
          <w:sz w:val="32"/>
          <w:szCs w:val="32"/>
        </w:rPr>
        <w:t>鼓励父母加强亲子交流</w:t>
      </w:r>
      <w:r>
        <w:rPr>
          <w:rFonts w:hint="eastAsia" w:ascii="Times New Roman" w:hAnsi="Times New Roman" w:eastAsia="方正仿宋_GBK" w:cs="Times New Roman"/>
          <w:color w:val="auto"/>
          <w:spacing w:val="8"/>
          <w:sz w:val="32"/>
          <w:szCs w:val="32"/>
          <w:lang w:eastAsia="zh-CN"/>
        </w:rPr>
        <w:t>，</w:t>
      </w:r>
      <w:r>
        <w:rPr>
          <w:rFonts w:hint="default" w:ascii="Times New Roman" w:hAnsi="Times New Roman" w:eastAsia="方正仿宋_GBK" w:cs="Times New Roman"/>
          <w:color w:val="auto"/>
          <w:spacing w:val="8"/>
          <w:sz w:val="32"/>
          <w:szCs w:val="32"/>
        </w:rPr>
        <w:t>共同陪伴未成年子女成长</w:t>
      </w:r>
      <w:r>
        <w:rPr>
          <w:rFonts w:hint="default" w:ascii="Times New Roman" w:hAnsi="Times New Roman" w:eastAsia="方正仿宋_GBK" w:cs="Times New Roman"/>
          <w:color w:val="auto"/>
          <w:spacing w:val="8"/>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72"/>
        <w:jc w:val="both"/>
        <w:textAlignment w:val="baseline"/>
        <w:rPr>
          <w:rFonts w:hint="default" w:ascii="Times New Roman" w:hAnsi="Times New Roman" w:eastAsia="方正楷体_GBK" w:cs="Times New Roman"/>
          <w:color w:val="auto"/>
          <w:spacing w:val="-13"/>
          <w:w w:val="96"/>
          <w:sz w:val="32"/>
          <w:szCs w:val="32"/>
          <w14:textOutline w14:w="5080" w14:cap="flat" w14:cmpd="sng">
            <w14:solidFill>
              <w14:srgbClr w14:val="000000"/>
            </w14:solidFill>
            <w14:prstDash w14:val="solid"/>
            <w14:miter w14:val="0"/>
          </w14:textOutline>
        </w:rPr>
      </w:pPr>
      <w:r>
        <w:rPr>
          <w:rFonts w:hint="default" w:ascii="Times New Roman" w:hAnsi="Times New Roman" w:eastAsia="方正楷体_GBK" w:cs="Times New Roman"/>
          <w:color w:val="auto"/>
          <w:spacing w:val="-13"/>
          <w:w w:val="96"/>
          <w:sz w:val="32"/>
          <w:szCs w:val="32"/>
          <w:lang w:eastAsia="zh-CN"/>
          <w14:textOutline w14:w="5080" w14:cap="flat" w14:cmpd="sng">
            <w14:solidFill>
              <w14:srgbClr w14:val="000000"/>
            </w14:solidFill>
            <w14:prstDash w14:val="solid"/>
            <w14:miter w14:val="0"/>
          </w14:textOutline>
        </w:rPr>
        <w:t>（</w:t>
      </w:r>
      <w:r>
        <w:rPr>
          <w:rFonts w:hint="default" w:ascii="Times New Roman" w:hAnsi="Times New Roman" w:eastAsia="方正楷体_GBK" w:cs="Times New Roman"/>
          <w:color w:val="auto"/>
          <w:spacing w:val="-13"/>
          <w:w w:val="96"/>
          <w:sz w:val="32"/>
          <w:szCs w:val="32"/>
          <w14:textOutline w14:w="5080" w14:cap="flat" w14:cmpd="sng">
            <w14:solidFill>
              <w14:srgbClr w14:val="000000"/>
            </w14:solidFill>
            <w14:prstDash w14:val="solid"/>
            <w14:miter w14:val="0"/>
          </w14:textOutline>
        </w:rPr>
        <w:t xml:space="preserve"> 七</w:t>
      </w:r>
      <w:r>
        <w:rPr>
          <w:rFonts w:hint="default" w:ascii="Times New Roman" w:hAnsi="Times New Roman" w:eastAsia="方正楷体_GBK" w:cs="Times New Roman"/>
          <w:color w:val="auto"/>
          <w:spacing w:val="-13"/>
          <w:w w:val="96"/>
          <w:sz w:val="32"/>
          <w:szCs w:val="32"/>
          <w:lang w:eastAsia="zh-CN"/>
          <w14:textOutline w14:w="5080" w14:cap="flat" w14:cmpd="sng">
            <w14:solidFill>
              <w14:srgbClr w14:val="000000"/>
            </w14:solidFill>
            <w14:prstDash w14:val="solid"/>
            <w14:miter w14:val="0"/>
          </w14:textOutline>
        </w:rPr>
        <w:t>）</w:t>
      </w:r>
      <w:r>
        <w:rPr>
          <w:rFonts w:hint="default" w:ascii="Times New Roman" w:hAnsi="Times New Roman" w:eastAsia="方正楷体_GBK" w:cs="Times New Roman"/>
          <w:color w:val="auto"/>
          <w:spacing w:val="-13"/>
          <w:w w:val="96"/>
          <w:sz w:val="32"/>
          <w:szCs w:val="32"/>
          <w14:textOutline w14:w="5080" w14:cap="flat" w14:cmpd="sng">
            <w14:solidFill>
              <w14:srgbClr w14:val="000000"/>
            </w14:solidFill>
            <w14:prstDash w14:val="solid"/>
            <w14:miter w14:val="0"/>
          </w14:textOutline>
        </w:rPr>
        <w:t xml:space="preserve"> 妇女与环境</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72" w:firstLineChars="200"/>
        <w:jc w:val="both"/>
        <w:textAlignment w:val="baseline"/>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pacing w:val="8"/>
          <w:sz w:val="32"/>
          <w:szCs w:val="32"/>
          <w14:textOutline w14:w="4724" w14:cap="flat" w14:cmpd="sng">
            <w14:solidFill>
              <w14:srgbClr w14:val="000000"/>
            </w14:solidFill>
            <w14:prstDash w14:val="solid"/>
            <w14:miter w14:val="0"/>
          </w14:textOutline>
        </w:rPr>
        <w:t>主要目标:</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right="62" w:firstLine="640"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增强妇女思想政治意识</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引导妇女积极践行社</w:t>
      </w:r>
      <w:r>
        <w:rPr>
          <w:rFonts w:hint="default" w:ascii="Times New Roman" w:hAnsi="Times New Roman" w:eastAsia="方正仿宋_GBK" w:cs="Times New Roman"/>
          <w:color w:val="auto"/>
          <w:spacing w:val="-4"/>
          <w:sz w:val="32"/>
          <w:szCs w:val="32"/>
        </w:rPr>
        <w:t>会主义核心价值观。</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right="25" w:firstLine="648"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2"/>
          <w:sz w:val="32"/>
          <w:szCs w:val="32"/>
        </w:rPr>
        <w:t>2</w:t>
      </w:r>
      <w:r>
        <w:rPr>
          <w:rFonts w:hint="default" w:ascii="Times New Roman" w:hAnsi="Times New Roman" w:eastAsia="方正仿宋_GBK" w:cs="Times New Roman"/>
          <w:color w:val="auto"/>
          <w:spacing w:val="2"/>
          <w:sz w:val="32"/>
          <w:szCs w:val="32"/>
          <w:lang w:eastAsia="zh-CN"/>
        </w:rPr>
        <w:t>.</w:t>
      </w:r>
      <w:r>
        <w:rPr>
          <w:rFonts w:hint="default" w:ascii="Times New Roman" w:hAnsi="Times New Roman" w:eastAsia="方正仿宋_GBK" w:cs="Times New Roman"/>
          <w:color w:val="auto"/>
          <w:spacing w:val="2"/>
          <w:sz w:val="32"/>
          <w:szCs w:val="32"/>
        </w:rPr>
        <w:t>强化全社会性别平等意识</w:t>
      </w:r>
      <w:r>
        <w:rPr>
          <w:rFonts w:hint="eastAsia" w:ascii="Times New Roman" w:hAnsi="Times New Roman" w:eastAsia="方正仿宋_GBK" w:cs="Times New Roman"/>
          <w:color w:val="auto"/>
          <w:spacing w:val="2"/>
          <w:sz w:val="32"/>
          <w:szCs w:val="32"/>
          <w:lang w:eastAsia="zh-CN"/>
        </w:rPr>
        <w:t>，</w:t>
      </w:r>
      <w:r>
        <w:rPr>
          <w:rFonts w:hint="default" w:ascii="Times New Roman" w:hAnsi="Times New Roman" w:eastAsia="方正仿宋_GBK" w:cs="Times New Roman"/>
          <w:color w:val="auto"/>
          <w:spacing w:val="2"/>
          <w:sz w:val="32"/>
          <w:szCs w:val="32"/>
        </w:rPr>
        <w:t>推进男女平等基本</w:t>
      </w:r>
      <w:r>
        <w:rPr>
          <w:rFonts w:hint="default" w:ascii="Times New Roman" w:hAnsi="Times New Roman" w:eastAsia="方正仿宋_GBK" w:cs="Times New Roman"/>
          <w:color w:val="auto"/>
          <w:spacing w:val="-6"/>
          <w:sz w:val="32"/>
          <w:szCs w:val="32"/>
        </w:rPr>
        <w:t>国策宣传教育进机关、进学校、进企业、进农村、进</w:t>
      </w:r>
      <w:r>
        <w:rPr>
          <w:rFonts w:hint="default" w:ascii="Times New Roman" w:hAnsi="Times New Roman" w:eastAsia="方正仿宋_GBK" w:cs="Times New Roman"/>
          <w:color w:val="auto"/>
          <w:spacing w:val="-3"/>
          <w:sz w:val="32"/>
          <w:szCs w:val="32"/>
        </w:rPr>
        <w:t>社区、进家庭。</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right="24" w:firstLine="672"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8"/>
          <w:sz w:val="32"/>
          <w:szCs w:val="32"/>
        </w:rPr>
        <w:t>3</w:t>
      </w:r>
      <w:r>
        <w:rPr>
          <w:rFonts w:hint="default" w:ascii="Times New Roman" w:hAnsi="Times New Roman" w:eastAsia="方正仿宋_GBK" w:cs="Times New Roman"/>
          <w:color w:val="auto"/>
          <w:spacing w:val="8"/>
          <w:sz w:val="32"/>
          <w:szCs w:val="32"/>
          <w:lang w:eastAsia="zh-CN"/>
        </w:rPr>
        <w:t>.</w:t>
      </w:r>
      <w:r>
        <w:rPr>
          <w:rFonts w:hint="default" w:ascii="Times New Roman" w:hAnsi="Times New Roman" w:eastAsia="方正仿宋_GBK" w:cs="Times New Roman"/>
          <w:color w:val="auto"/>
          <w:spacing w:val="8"/>
          <w:sz w:val="32"/>
          <w:szCs w:val="32"/>
        </w:rPr>
        <w:t>健全文化与传媒领域性别平等评估和监管机</w:t>
      </w:r>
      <w:r>
        <w:rPr>
          <w:rFonts w:hint="default" w:ascii="Times New Roman" w:hAnsi="Times New Roman" w:eastAsia="方正仿宋_GBK" w:cs="Times New Roman"/>
          <w:color w:val="auto"/>
          <w:spacing w:val="-8"/>
          <w:sz w:val="32"/>
          <w:szCs w:val="32"/>
        </w:rPr>
        <w:t>制。</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72"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8"/>
          <w:sz w:val="32"/>
          <w:szCs w:val="32"/>
        </w:rPr>
        <w:t>4</w:t>
      </w:r>
      <w:r>
        <w:rPr>
          <w:rFonts w:hint="default" w:ascii="Times New Roman" w:hAnsi="Times New Roman" w:eastAsia="方正仿宋_GBK" w:cs="Times New Roman"/>
          <w:color w:val="auto"/>
          <w:spacing w:val="8"/>
          <w:sz w:val="32"/>
          <w:szCs w:val="32"/>
          <w:lang w:eastAsia="zh-CN"/>
        </w:rPr>
        <w:t>.</w:t>
      </w:r>
      <w:r>
        <w:rPr>
          <w:rFonts w:hint="default" w:ascii="Times New Roman" w:hAnsi="Times New Roman" w:eastAsia="方正仿宋_GBK" w:cs="Times New Roman"/>
          <w:color w:val="auto"/>
          <w:spacing w:val="8"/>
          <w:sz w:val="32"/>
          <w:szCs w:val="32"/>
        </w:rPr>
        <w:t>提升妇女媒介素养</w:t>
      </w:r>
      <w:r>
        <w:rPr>
          <w:rFonts w:hint="eastAsia" w:ascii="Times New Roman" w:hAnsi="Times New Roman" w:eastAsia="方正仿宋_GBK" w:cs="Times New Roman"/>
          <w:color w:val="auto"/>
          <w:spacing w:val="8"/>
          <w:sz w:val="32"/>
          <w:szCs w:val="32"/>
          <w:lang w:eastAsia="zh-CN"/>
        </w:rPr>
        <w:t>，</w:t>
      </w:r>
      <w:r>
        <w:rPr>
          <w:rFonts w:hint="default" w:ascii="Times New Roman" w:hAnsi="Times New Roman" w:eastAsia="方正仿宋_GBK" w:cs="Times New Roman"/>
          <w:color w:val="auto"/>
          <w:spacing w:val="8"/>
          <w:sz w:val="32"/>
          <w:szCs w:val="32"/>
        </w:rPr>
        <w:t>提高妇女利用信息技术参与新时代经济社会高质量发展能力。</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right="40" w:firstLine="644" w:firstLineChars="200"/>
        <w:jc w:val="both"/>
        <w:textAlignment w:val="baseline"/>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pacing w:val="1"/>
          <w:sz w:val="32"/>
          <w:szCs w:val="32"/>
        </w:rPr>
        <w:t>5</w:t>
      </w:r>
      <w:r>
        <w:rPr>
          <w:rFonts w:hint="default"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提高妇女生态文明意识</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促进妇女践行绿色发</w:t>
      </w:r>
      <w:r>
        <w:rPr>
          <w:rFonts w:hint="default" w:ascii="Times New Roman" w:hAnsi="Times New Roman" w:eastAsia="方正仿宋_GBK" w:cs="Times New Roman"/>
          <w:color w:val="auto"/>
          <w:spacing w:val="10"/>
          <w:sz w:val="32"/>
          <w:szCs w:val="32"/>
        </w:rPr>
        <w:t>展理念</w:t>
      </w:r>
      <w:r>
        <w:rPr>
          <w:rFonts w:hint="eastAsia" w:ascii="Times New Roman" w:hAnsi="Times New Roman" w:eastAsia="方正仿宋_GBK" w:cs="Times New Roman"/>
          <w:color w:val="auto"/>
          <w:spacing w:val="10"/>
          <w:sz w:val="32"/>
          <w:szCs w:val="32"/>
          <w:lang w:eastAsia="zh-CN"/>
        </w:rPr>
        <w:t>，</w:t>
      </w:r>
      <w:r>
        <w:rPr>
          <w:rFonts w:hint="default" w:ascii="Times New Roman" w:hAnsi="Times New Roman" w:eastAsia="方正仿宋_GBK" w:cs="Times New Roman"/>
          <w:color w:val="auto"/>
          <w:spacing w:val="10"/>
          <w:sz w:val="32"/>
          <w:szCs w:val="32"/>
        </w:rPr>
        <w:t>做生态文明建设的推动者和践行者</w:t>
      </w:r>
      <w:r>
        <w:rPr>
          <w:rFonts w:hint="default" w:ascii="Times New Roman" w:hAnsi="Times New Roman" w:eastAsia="方正仿宋_GBK" w:cs="Times New Roman"/>
          <w:color w:val="auto"/>
          <w:spacing w:val="10"/>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right="32" w:firstLine="608" w:firstLineChars="200"/>
        <w:jc w:val="both"/>
        <w:textAlignment w:val="baseline"/>
        <w:rPr>
          <w:rFonts w:hint="default" w:ascii="Times New Roman" w:hAnsi="Times New Roman" w:eastAsia="方正仿宋_GBK" w:cs="Times New Roman"/>
          <w:color w:val="auto"/>
          <w:spacing w:val="1"/>
          <w:sz w:val="32"/>
          <w:szCs w:val="32"/>
        </w:rPr>
      </w:pPr>
      <w:r>
        <w:rPr>
          <w:rFonts w:hint="default" w:ascii="Times New Roman" w:hAnsi="Times New Roman" w:eastAsia="方正仿宋_GBK" w:cs="Times New Roman"/>
          <w:color w:val="auto"/>
          <w:spacing w:val="-8"/>
          <w:sz w:val="32"/>
          <w:szCs w:val="32"/>
        </w:rPr>
        <w:t>6</w:t>
      </w:r>
      <w:r>
        <w:rPr>
          <w:rFonts w:hint="default" w:ascii="Times New Roman" w:hAnsi="Times New Roman" w:eastAsia="方正仿宋_GBK" w:cs="Times New Roman"/>
          <w:color w:val="auto"/>
          <w:spacing w:val="-8"/>
          <w:sz w:val="32"/>
          <w:szCs w:val="32"/>
          <w:lang w:eastAsia="zh-CN"/>
        </w:rPr>
        <w:t>.</w:t>
      </w:r>
      <w:r>
        <w:rPr>
          <w:rFonts w:hint="default" w:ascii="Times New Roman" w:hAnsi="Times New Roman" w:eastAsia="方正仿宋_GBK" w:cs="Times New Roman"/>
          <w:color w:val="auto"/>
          <w:spacing w:val="-8"/>
          <w:sz w:val="32"/>
          <w:szCs w:val="32"/>
        </w:rPr>
        <w:t>减少环境污染对妇女健康的危害</w:t>
      </w:r>
      <w:r>
        <w:rPr>
          <w:rFonts w:hint="default" w:ascii="Times New Roman" w:hAnsi="Times New Roman" w:eastAsia="方正仿宋_GBK" w:cs="Times New Roman"/>
          <w:color w:val="auto"/>
          <w:spacing w:val="-8"/>
          <w:sz w:val="32"/>
          <w:szCs w:val="32"/>
          <w:lang w:eastAsia="zh-CN"/>
        </w:rPr>
        <w:t>。</w:t>
      </w:r>
      <w:r>
        <w:rPr>
          <w:rFonts w:hint="default" w:ascii="Times New Roman" w:hAnsi="Times New Roman" w:eastAsia="方正仿宋_GBK" w:cs="Times New Roman"/>
          <w:color w:val="auto"/>
          <w:spacing w:val="1"/>
          <w:sz w:val="32"/>
          <w:szCs w:val="32"/>
        </w:rPr>
        <w:t>农村自来水普及率达到</w:t>
      </w:r>
      <w:r>
        <w:rPr>
          <w:rFonts w:hint="default" w:ascii="Times New Roman" w:hAnsi="Times New Roman" w:eastAsia="方正仿宋_GBK" w:cs="Times New Roman"/>
          <w:color w:val="auto"/>
          <w:spacing w:val="-8"/>
          <w:sz w:val="32"/>
          <w:szCs w:val="32"/>
        </w:rPr>
        <w:t>9</w:t>
      </w:r>
      <w:r>
        <w:rPr>
          <w:rFonts w:hint="default" w:ascii="Times New Roman" w:hAnsi="Times New Roman" w:eastAsia="方正仿宋_GBK" w:cs="Times New Roman"/>
          <w:color w:val="auto"/>
          <w:spacing w:val="-8"/>
          <w:sz w:val="32"/>
          <w:szCs w:val="32"/>
          <w:lang w:val="en-US" w:eastAsia="zh-CN"/>
        </w:rPr>
        <w:t>8.5</w:t>
      </w:r>
      <w:r>
        <w:rPr>
          <w:rFonts w:hint="default" w:ascii="Times New Roman" w:hAnsi="Times New Roman" w:eastAsia="方正仿宋_GBK" w:cs="Times New Roman"/>
          <w:color w:val="auto"/>
          <w:spacing w:val="-8"/>
          <w:sz w:val="32"/>
          <w:szCs w:val="32"/>
        </w:rPr>
        <w:t>%以上</w:t>
      </w:r>
      <w:r>
        <w:rPr>
          <w:rFonts w:hint="eastAsia" w:ascii="Times New Roman" w:hAnsi="Times New Roman" w:eastAsia="方正仿宋_GBK" w:cs="Times New Roman"/>
          <w:color w:val="auto"/>
          <w:spacing w:val="-8"/>
          <w:sz w:val="32"/>
          <w:szCs w:val="32"/>
          <w:lang w:eastAsia="zh-CN"/>
        </w:rPr>
        <w:t>，</w:t>
      </w:r>
      <w:r>
        <w:rPr>
          <w:rFonts w:hint="default" w:ascii="Times New Roman" w:hAnsi="Times New Roman" w:eastAsia="方正仿宋_GBK" w:cs="Times New Roman"/>
          <w:color w:val="auto"/>
          <w:spacing w:val="1"/>
          <w:sz w:val="32"/>
          <w:szCs w:val="32"/>
        </w:rPr>
        <w:t>提升城市集中式饮用水水源水质</w:t>
      </w:r>
      <w:r>
        <w:rPr>
          <w:rFonts w:hint="default" w:ascii="Times New Roman" w:hAnsi="Times New Roman" w:eastAsia="方正仿宋_GBK" w:cs="Times New Roman"/>
          <w:color w:val="auto"/>
          <w:spacing w:val="1"/>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right="15" w:firstLine="648" w:firstLineChars="200"/>
        <w:jc w:val="both"/>
        <w:textAlignment w:val="baseline"/>
        <w:rPr>
          <w:rFonts w:hint="default" w:ascii="Times New Roman" w:hAnsi="Times New Roman" w:eastAsia="方正仿宋_GBK" w:cs="Times New Roman"/>
          <w:color w:val="auto"/>
          <w:sz w:val="32"/>
          <w:szCs w:val="32"/>
          <w:u w:val="single"/>
          <w:lang w:eastAsia="zh-CN"/>
        </w:rPr>
      </w:pPr>
      <w:r>
        <w:rPr>
          <w:rFonts w:hint="default" w:ascii="Times New Roman" w:hAnsi="Times New Roman" w:eastAsia="方正仿宋_GBK" w:cs="Times New Roman"/>
          <w:color w:val="auto"/>
          <w:spacing w:val="2"/>
          <w:sz w:val="32"/>
          <w:szCs w:val="32"/>
        </w:rPr>
        <w:t>7</w:t>
      </w:r>
      <w:r>
        <w:rPr>
          <w:rFonts w:hint="default" w:ascii="Times New Roman" w:hAnsi="Times New Roman" w:eastAsia="方正仿宋_GBK" w:cs="Times New Roman"/>
          <w:color w:val="auto"/>
          <w:spacing w:val="2"/>
          <w:sz w:val="32"/>
          <w:szCs w:val="32"/>
          <w:lang w:eastAsia="zh-CN"/>
        </w:rPr>
        <w:t>.</w:t>
      </w:r>
      <w:r>
        <w:rPr>
          <w:rFonts w:hint="default" w:ascii="Times New Roman" w:hAnsi="Times New Roman" w:eastAsia="方正仿宋_GBK" w:cs="Times New Roman"/>
          <w:color w:val="auto"/>
          <w:spacing w:val="2"/>
          <w:sz w:val="32"/>
          <w:szCs w:val="32"/>
          <w:highlight w:val="none"/>
        </w:rPr>
        <w:t>切实提高农村改厕质量</w:t>
      </w:r>
      <w:r>
        <w:rPr>
          <w:rFonts w:hint="default" w:ascii="Times New Roman" w:hAnsi="Times New Roman" w:eastAsia="方正仿宋_GBK" w:cs="Times New Roman"/>
          <w:color w:val="auto"/>
          <w:spacing w:val="2"/>
          <w:sz w:val="32"/>
          <w:szCs w:val="32"/>
          <w:highlight w:val="none"/>
          <w:lang w:eastAsia="zh-CN"/>
        </w:rPr>
        <w:t>，</w:t>
      </w:r>
      <w:r>
        <w:rPr>
          <w:rFonts w:hint="default" w:ascii="Times New Roman" w:hAnsi="Times New Roman" w:eastAsia="方正仿宋_GBK" w:cs="Times New Roman"/>
          <w:color w:val="auto"/>
          <w:spacing w:val="2"/>
          <w:sz w:val="32"/>
          <w:szCs w:val="32"/>
        </w:rPr>
        <w:t>城镇公共厕所男女厕</w:t>
      </w:r>
      <w:r>
        <w:rPr>
          <w:rFonts w:hint="default" w:ascii="Times New Roman" w:hAnsi="Times New Roman" w:eastAsia="方正仿宋_GBK" w:cs="Times New Roman"/>
          <w:color w:val="auto"/>
          <w:spacing w:val="-3"/>
          <w:sz w:val="32"/>
          <w:szCs w:val="32"/>
        </w:rPr>
        <w:t>位比例标准化建设与实际需求相适应。</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right="7" w:firstLine="696" w:firstLineChars="200"/>
        <w:jc w:val="both"/>
        <w:textAlignment w:val="baseline"/>
        <w:rPr>
          <w:rFonts w:hint="default" w:ascii="Times New Roman" w:hAnsi="Times New Roman" w:eastAsia="方正仿宋_GBK" w:cs="Times New Roman"/>
          <w:color w:val="auto"/>
          <w:spacing w:val="13"/>
          <w:w w:val="101"/>
          <w:sz w:val="32"/>
          <w:szCs w:val="32"/>
          <w:lang w:eastAsia="zh-CN"/>
        </w:rPr>
      </w:pPr>
      <w:r>
        <w:rPr>
          <w:rFonts w:hint="default" w:ascii="Times New Roman" w:hAnsi="Times New Roman" w:eastAsia="方正仿宋_GBK" w:cs="Times New Roman"/>
          <w:color w:val="auto"/>
          <w:spacing w:val="14"/>
          <w:sz w:val="32"/>
          <w:szCs w:val="32"/>
        </w:rPr>
        <w:t>8</w:t>
      </w:r>
      <w:r>
        <w:rPr>
          <w:rFonts w:hint="default" w:ascii="Times New Roman" w:hAnsi="Times New Roman" w:eastAsia="方正仿宋_GBK" w:cs="Times New Roman"/>
          <w:color w:val="auto"/>
          <w:spacing w:val="14"/>
          <w:sz w:val="32"/>
          <w:szCs w:val="32"/>
          <w:lang w:eastAsia="zh-CN"/>
        </w:rPr>
        <w:t>.</w:t>
      </w:r>
      <w:r>
        <w:rPr>
          <w:rFonts w:hint="default" w:ascii="Times New Roman" w:hAnsi="Times New Roman" w:eastAsia="方正仿宋_GBK" w:cs="Times New Roman"/>
          <w:color w:val="auto"/>
          <w:spacing w:val="14"/>
          <w:sz w:val="32"/>
          <w:szCs w:val="32"/>
        </w:rPr>
        <w:t>妇女应对突发事件能力不断提高</w:t>
      </w:r>
      <w:r>
        <w:rPr>
          <w:rFonts w:hint="eastAsia" w:ascii="Times New Roman" w:hAnsi="Times New Roman" w:eastAsia="方正仿宋_GBK" w:cs="Times New Roman"/>
          <w:color w:val="auto"/>
          <w:spacing w:val="14"/>
          <w:sz w:val="32"/>
          <w:szCs w:val="32"/>
          <w:lang w:eastAsia="zh-CN"/>
        </w:rPr>
        <w:t>，</w:t>
      </w:r>
      <w:r>
        <w:rPr>
          <w:rFonts w:hint="default" w:ascii="Times New Roman" w:hAnsi="Times New Roman" w:eastAsia="方正仿宋_GBK" w:cs="Times New Roman"/>
          <w:color w:val="auto"/>
          <w:spacing w:val="14"/>
          <w:sz w:val="32"/>
          <w:szCs w:val="32"/>
        </w:rPr>
        <w:t>作用得到</w:t>
      </w:r>
      <w:r>
        <w:rPr>
          <w:rFonts w:hint="default" w:ascii="Times New Roman" w:hAnsi="Times New Roman" w:eastAsia="方正仿宋_GBK" w:cs="Times New Roman"/>
          <w:color w:val="auto"/>
          <w:spacing w:val="13"/>
          <w:w w:val="101"/>
          <w:sz w:val="32"/>
          <w:szCs w:val="32"/>
        </w:rPr>
        <w:t>发挥</w:t>
      </w:r>
      <w:r>
        <w:rPr>
          <w:rFonts w:hint="eastAsia" w:ascii="Times New Roman" w:hAnsi="Times New Roman" w:eastAsia="方正仿宋_GBK" w:cs="Times New Roman"/>
          <w:color w:val="auto"/>
          <w:spacing w:val="13"/>
          <w:w w:val="101"/>
          <w:sz w:val="32"/>
          <w:szCs w:val="32"/>
          <w:lang w:eastAsia="zh-CN"/>
        </w:rPr>
        <w:t>，</w:t>
      </w:r>
      <w:r>
        <w:rPr>
          <w:rFonts w:hint="default" w:ascii="Times New Roman" w:hAnsi="Times New Roman" w:eastAsia="方正仿宋_GBK" w:cs="Times New Roman"/>
          <w:color w:val="auto"/>
          <w:spacing w:val="13"/>
          <w:w w:val="101"/>
          <w:sz w:val="32"/>
          <w:szCs w:val="32"/>
        </w:rPr>
        <w:t>特殊需求得到满足</w:t>
      </w:r>
      <w:r>
        <w:rPr>
          <w:rFonts w:hint="default" w:ascii="Times New Roman" w:hAnsi="Times New Roman" w:eastAsia="方正仿宋_GBK" w:cs="Times New Roman"/>
          <w:color w:val="auto"/>
          <w:spacing w:val="13"/>
          <w:w w:val="101"/>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right="7" w:firstLine="698" w:firstLineChars="200"/>
        <w:jc w:val="both"/>
        <w:textAlignment w:val="baseline"/>
        <w:rPr>
          <w:rFonts w:hint="default" w:ascii="Times New Roman" w:hAnsi="Times New Roman" w:eastAsia="方正仿宋_GBK" w:cs="Times New Roman"/>
          <w:color w:val="auto"/>
          <w:spacing w:val="13"/>
          <w:w w:val="101"/>
          <w:sz w:val="32"/>
          <w:szCs w:val="32"/>
          <w:lang w:val="en" w:eastAsia="zh-CN"/>
        </w:rPr>
      </w:pPr>
      <w:r>
        <w:rPr>
          <w:rFonts w:hint="default" w:ascii="Times New Roman" w:hAnsi="Times New Roman" w:eastAsia="方正仿宋_GBK" w:cs="Times New Roman"/>
          <w:color w:val="auto"/>
          <w:spacing w:val="13"/>
          <w:w w:val="101"/>
          <w:sz w:val="32"/>
          <w:szCs w:val="32"/>
          <w:lang w:val="en" w:eastAsia="zh-CN"/>
        </w:rPr>
        <w:t>9、推动公共场所普及</w:t>
      </w:r>
      <w:r>
        <w:rPr>
          <w:rFonts w:hint="default" w:ascii="Times New Roman" w:hAnsi="Times New Roman" w:eastAsia="方正仿宋_GBK" w:cs="Times New Roman"/>
          <w:color w:val="auto"/>
          <w:spacing w:val="13"/>
          <w:w w:val="101"/>
          <w:sz w:val="32"/>
          <w:szCs w:val="32"/>
          <w:lang w:val="en-US" w:eastAsia="zh-CN"/>
        </w:rPr>
        <w:t>设置</w:t>
      </w:r>
      <w:r>
        <w:rPr>
          <w:rFonts w:hint="default" w:ascii="Times New Roman" w:hAnsi="Times New Roman" w:eastAsia="方正仿宋_GBK" w:cs="Times New Roman"/>
          <w:color w:val="auto"/>
          <w:spacing w:val="13"/>
          <w:w w:val="101"/>
          <w:sz w:val="32"/>
          <w:szCs w:val="32"/>
          <w:lang w:val="en" w:eastAsia="zh-CN"/>
        </w:rPr>
        <w:t>母婴室。</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80"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10"/>
          <w:sz w:val="32"/>
          <w:szCs w:val="32"/>
          <w14:textOutline w14:w="4724" w14:cap="flat" w14:cmpd="sng">
            <w14:solidFill>
              <w14:srgbClr w14:val="000000"/>
            </w14:solidFill>
            <w14:prstDash w14:val="solid"/>
            <w14:miter w14:val="0"/>
          </w14:textOutline>
        </w:rPr>
        <w:t>策略措施:</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1</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加强妇女思想政治引领</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1"/>
          <w:sz w:val="32"/>
          <w:szCs w:val="32"/>
        </w:rPr>
        <w:t>坚持用习近平新时代</w:t>
      </w:r>
      <w:r>
        <w:rPr>
          <w:rFonts w:hint="default" w:ascii="Times New Roman" w:hAnsi="Times New Roman" w:eastAsia="方正仿宋_GBK" w:cs="Times New Roman"/>
          <w:color w:val="auto"/>
          <w:spacing w:val="-1"/>
          <w:sz w:val="32"/>
          <w:szCs w:val="32"/>
        </w:rPr>
        <w:t>中国特色社会主义思想引领妇女</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持续开展中国特色</w:t>
      </w:r>
      <w:r>
        <w:rPr>
          <w:rFonts w:hint="default" w:ascii="Times New Roman" w:hAnsi="Times New Roman" w:eastAsia="方正仿宋_GBK" w:cs="Times New Roman"/>
          <w:color w:val="auto"/>
          <w:spacing w:val="2"/>
          <w:sz w:val="32"/>
          <w:szCs w:val="32"/>
        </w:rPr>
        <w:t>社会主义和中国梦宣传教育</w:t>
      </w:r>
      <w:r>
        <w:rPr>
          <w:rFonts w:hint="eastAsia" w:ascii="Times New Roman" w:hAnsi="Times New Roman" w:eastAsia="方正仿宋_GBK" w:cs="Times New Roman"/>
          <w:color w:val="auto"/>
          <w:spacing w:val="2"/>
          <w:sz w:val="32"/>
          <w:szCs w:val="32"/>
          <w:lang w:eastAsia="zh-CN"/>
        </w:rPr>
        <w:t>，</w:t>
      </w:r>
      <w:r>
        <w:rPr>
          <w:rFonts w:hint="default" w:ascii="Times New Roman" w:hAnsi="Times New Roman" w:eastAsia="方正仿宋_GBK" w:cs="Times New Roman"/>
          <w:color w:val="auto"/>
          <w:spacing w:val="2"/>
          <w:sz w:val="32"/>
          <w:szCs w:val="32"/>
        </w:rPr>
        <w:t>发挥新时代文明实践中</w:t>
      </w:r>
      <w:r>
        <w:rPr>
          <w:rFonts w:hint="default" w:ascii="Times New Roman" w:hAnsi="Times New Roman" w:eastAsia="方正仿宋_GBK" w:cs="Times New Roman"/>
          <w:color w:val="auto"/>
          <w:spacing w:val="6"/>
          <w:sz w:val="32"/>
          <w:szCs w:val="32"/>
        </w:rPr>
        <w:t>心</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所、站</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19"/>
          <w:sz w:val="32"/>
          <w:szCs w:val="32"/>
          <w:lang w:eastAsia="zh-CN"/>
        </w:rPr>
        <w:t>、</w:t>
      </w:r>
      <w:r>
        <w:rPr>
          <w:rFonts w:hint="default" w:ascii="Times New Roman" w:hAnsi="Times New Roman" w:eastAsia="方正仿宋_GBK" w:cs="Times New Roman"/>
          <w:color w:val="auto"/>
          <w:spacing w:val="6"/>
          <w:sz w:val="32"/>
          <w:szCs w:val="32"/>
        </w:rPr>
        <w:t>主流媒体、妇女之家等阵地作用</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推</w:t>
      </w:r>
      <w:r>
        <w:rPr>
          <w:rFonts w:hint="default" w:ascii="Times New Roman" w:hAnsi="Times New Roman" w:eastAsia="方正仿宋_GBK" w:cs="Times New Roman"/>
          <w:color w:val="auto"/>
          <w:spacing w:val="5"/>
          <w:sz w:val="32"/>
          <w:szCs w:val="32"/>
        </w:rPr>
        <w:t>动理想信念教育常态化制度化</w:t>
      </w:r>
      <w:r>
        <w:rPr>
          <w:rFonts w:hint="eastAsia"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弘扬伟大建党精神</w:t>
      </w:r>
      <w:r>
        <w:rPr>
          <w:rFonts w:hint="eastAsia"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6"/>
          <w:sz w:val="32"/>
          <w:szCs w:val="32"/>
        </w:rPr>
        <w:t xml:space="preserve"> </w:t>
      </w:r>
      <w:r>
        <w:rPr>
          <w:rFonts w:hint="default" w:ascii="Times New Roman" w:hAnsi="Times New Roman" w:eastAsia="方正仿宋_GBK" w:cs="Times New Roman"/>
          <w:color w:val="auto"/>
          <w:spacing w:val="14"/>
          <w:w w:val="102"/>
          <w:sz w:val="32"/>
          <w:szCs w:val="32"/>
        </w:rPr>
        <w:t>激发妇女历史责任感和主人翁精神</w:t>
      </w:r>
      <w:r>
        <w:rPr>
          <w:rFonts w:hint="eastAsia" w:ascii="Times New Roman" w:hAnsi="Times New Roman" w:eastAsia="方正仿宋_GBK" w:cs="Times New Roman"/>
          <w:color w:val="auto"/>
          <w:spacing w:val="14"/>
          <w:w w:val="102"/>
          <w:sz w:val="32"/>
          <w:szCs w:val="32"/>
          <w:lang w:eastAsia="zh-CN"/>
        </w:rPr>
        <w:t>，</w:t>
      </w:r>
      <w:r>
        <w:rPr>
          <w:rFonts w:hint="default" w:ascii="Times New Roman" w:hAnsi="Times New Roman" w:eastAsia="方正仿宋_GBK" w:cs="Times New Roman"/>
          <w:color w:val="auto"/>
          <w:spacing w:val="14"/>
          <w:w w:val="102"/>
          <w:sz w:val="32"/>
          <w:szCs w:val="32"/>
        </w:rPr>
        <w:t>增强</w:t>
      </w:r>
      <w:r>
        <w:rPr>
          <w:rFonts w:hint="default" w:ascii="Times New Roman" w:hAnsi="Times New Roman" w:eastAsia="方正仿宋_GBK" w:cs="Times New Roman"/>
          <w:color w:val="auto"/>
          <w:spacing w:val="14"/>
          <w:w w:val="102"/>
          <w:sz w:val="32"/>
          <w:szCs w:val="32"/>
          <w:lang w:eastAsia="zh-CN"/>
        </w:rPr>
        <w:t>“</w:t>
      </w:r>
      <w:r>
        <w:rPr>
          <w:rFonts w:hint="default" w:ascii="Times New Roman" w:hAnsi="Times New Roman" w:eastAsia="方正仿宋_GBK" w:cs="Times New Roman"/>
          <w:color w:val="auto"/>
          <w:spacing w:val="14"/>
          <w:w w:val="102"/>
          <w:sz w:val="32"/>
          <w:szCs w:val="32"/>
        </w:rPr>
        <w:t>四个意</w:t>
      </w:r>
      <w:r>
        <w:rPr>
          <w:rFonts w:hint="default" w:ascii="Times New Roman" w:hAnsi="Times New Roman" w:eastAsia="方正仿宋_GBK" w:cs="Times New Roman"/>
          <w:color w:val="auto"/>
          <w:spacing w:val="13"/>
          <w:w w:val="104"/>
          <w:sz w:val="32"/>
          <w:szCs w:val="32"/>
        </w:rPr>
        <w:t>识</w:t>
      </w:r>
      <w:r>
        <w:rPr>
          <w:rFonts w:hint="default" w:ascii="Times New Roman" w:hAnsi="Times New Roman" w:eastAsia="方正仿宋_GBK" w:cs="Times New Roman"/>
          <w:color w:val="auto"/>
          <w:spacing w:val="14"/>
          <w:w w:val="102"/>
          <w:sz w:val="32"/>
          <w:szCs w:val="32"/>
          <w:lang w:eastAsia="zh-CN"/>
        </w:rPr>
        <w:t>”</w:t>
      </w:r>
      <w:r>
        <w:rPr>
          <w:rFonts w:hint="default" w:ascii="Times New Roman" w:hAnsi="Times New Roman" w:eastAsia="方正仿宋_GBK" w:cs="Times New Roman"/>
          <w:color w:val="auto"/>
          <w:spacing w:val="13"/>
          <w:w w:val="104"/>
          <w:sz w:val="32"/>
          <w:szCs w:val="32"/>
        </w:rPr>
        <w:t>坚定</w:t>
      </w:r>
      <w:r>
        <w:rPr>
          <w:rFonts w:hint="default" w:ascii="Times New Roman" w:hAnsi="Times New Roman" w:eastAsia="方正仿宋_GBK" w:cs="Times New Roman"/>
          <w:color w:val="auto"/>
          <w:spacing w:val="13"/>
          <w:w w:val="104"/>
          <w:sz w:val="32"/>
          <w:szCs w:val="32"/>
          <w:lang w:eastAsia="zh-CN"/>
        </w:rPr>
        <w:t>“</w:t>
      </w:r>
      <w:r>
        <w:rPr>
          <w:rFonts w:hint="default" w:ascii="Times New Roman" w:hAnsi="Times New Roman" w:eastAsia="方正仿宋_GBK" w:cs="Times New Roman"/>
          <w:color w:val="auto"/>
          <w:spacing w:val="13"/>
          <w:w w:val="104"/>
          <w:sz w:val="32"/>
          <w:szCs w:val="32"/>
        </w:rPr>
        <w:t>四个自信</w:t>
      </w:r>
      <w:r>
        <w:rPr>
          <w:rFonts w:hint="default" w:ascii="Times New Roman" w:hAnsi="Times New Roman" w:eastAsia="方正仿宋_GBK" w:cs="Times New Roman"/>
          <w:color w:val="auto"/>
          <w:spacing w:val="13"/>
          <w:w w:val="104"/>
          <w:sz w:val="32"/>
          <w:szCs w:val="32"/>
          <w:lang w:eastAsia="zh-CN"/>
        </w:rPr>
        <w:t>”</w:t>
      </w:r>
      <w:r>
        <w:rPr>
          <w:rFonts w:hint="default" w:ascii="Times New Roman" w:hAnsi="Times New Roman" w:eastAsia="方正仿宋_GBK" w:cs="Times New Roman"/>
          <w:color w:val="auto"/>
          <w:spacing w:val="13"/>
          <w:w w:val="104"/>
          <w:sz w:val="32"/>
          <w:szCs w:val="32"/>
        </w:rPr>
        <w:t>、做到</w:t>
      </w:r>
      <w:r>
        <w:rPr>
          <w:rFonts w:hint="default" w:ascii="Times New Roman" w:hAnsi="Times New Roman" w:eastAsia="方正仿宋_GBK" w:cs="Times New Roman"/>
          <w:color w:val="auto"/>
          <w:spacing w:val="13"/>
          <w:w w:val="104"/>
          <w:sz w:val="32"/>
          <w:szCs w:val="32"/>
          <w:lang w:eastAsia="zh-CN"/>
        </w:rPr>
        <w:t>“</w:t>
      </w:r>
      <w:r>
        <w:rPr>
          <w:rFonts w:hint="default" w:ascii="Times New Roman" w:hAnsi="Times New Roman" w:eastAsia="方正仿宋_GBK" w:cs="Times New Roman"/>
          <w:color w:val="auto"/>
          <w:spacing w:val="13"/>
          <w:w w:val="104"/>
          <w:sz w:val="32"/>
          <w:szCs w:val="32"/>
        </w:rPr>
        <w:t>两个维护</w:t>
      </w:r>
      <w:r>
        <w:rPr>
          <w:rFonts w:hint="default" w:ascii="Times New Roman" w:hAnsi="Times New Roman" w:eastAsia="方正仿宋_GBK" w:cs="Times New Roman"/>
          <w:color w:val="auto"/>
          <w:spacing w:val="13"/>
          <w:w w:val="104"/>
          <w:sz w:val="32"/>
          <w:szCs w:val="32"/>
          <w:lang w:eastAsia="zh-CN"/>
        </w:rPr>
        <w:t>”</w:t>
      </w:r>
      <w:r>
        <w:rPr>
          <w:rFonts w:hint="default" w:ascii="Times New Roman" w:hAnsi="Times New Roman" w:eastAsia="方正仿宋_GBK" w:cs="Times New Roman"/>
          <w:color w:val="auto"/>
          <w:spacing w:val="13"/>
          <w:w w:val="104"/>
          <w:sz w:val="32"/>
          <w:szCs w:val="32"/>
        </w:rPr>
        <w:t>。通过</w:t>
      </w:r>
      <w:r>
        <w:rPr>
          <w:rFonts w:hint="default" w:ascii="Times New Roman" w:hAnsi="Times New Roman" w:eastAsia="方正仿宋_GBK" w:cs="Times New Roman"/>
          <w:color w:val="auto"/>
          <w:spacing w:val="1"/>
          <w:sz w:val="32"/>
          <w:szCs w:val="32"/>
        </w:rPr>
        <w:t>教育联系服务</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凝聚青年女性、知识女性、新兴产业</w:t>
      </w:r>
      <w:r>
        <w:rPr>
          <w:rFonts w:hint="default" w:ascii="Times New Roman" w:hAnsi="Times New Roman" w:eastAsia="方正仿宋_GBK" w:cs="Times New Roman"/>
          <w:color w:val="auto"/>
          <w:spacing w:val="-5"/>
          <w:sz w:val="32"/>
          <w:szCs w:val="32"/>
        </w:rPr>
        <w:t>从业女性和活跃在网络空间中的女性</w:t>
      </w:r>
      <w:r>
        <w:rPr>
          <w:rFonts w:hint="default"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通过培养、评</w:t>
      </w:r>
      <w:r>
        <w:rPr>
          <w:rFonts w:hint="default" w:ascii="Times New Roman" w:hAnsi="Times New Roman" w:eastAsia="方正仿宋_GBK" w:cs="Times New Roman"/>
          <w:color w:val="auto"/>
          <w:spacing w:val="1"/>
          <w:sz w:val="32"/>
          <w:szCs w:val="32"/>
        </w:rPr>
        <w:t>选、表彰、宣传妇女先进集体和个人</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激励妇女崇尚</w:t>
      </w:r>
      <w:r>
        <w:rPr>
          <w:rFonts w:hint="default" w:ascii="Times New Roman" w:hAnsi="Times New Roman" w:eastAsia="方正仿宋_GBK" w:cs="Times New Roman"/>
          <w:color w:val="auto"/>
          <w:spacing w:val="-4"/>
          <w:sz w:val="32"/>
          <w:szCs w:val="32"/>
        </w:rPr>
        <w:t>先进、学习先进、争当先进。</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baseline"/>
        <w:outlineLvl w:val="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2</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开展以男女平等为核心的先进性别文化宣传教育。</w:t>
      </w:r>
      <w:r>
        <w:rPr>
          <w:rFonts w:hint="default" w:ascii="Times New Roman" w:hAnsi="Times New Roman" w:eastAsia="方正仿宋_GBK" w:cs="Times New Roman"/>
          <w:color w:val="auto"/>
          <w:spacing w:val="-5"/>
          <w:sz w:val="32"/>
          <w:szCs w:val="32"/>
        </w:rPr>
        <w:t>推动各级干部学习贯彻习近平总书记关于妇女</w:t>
      </w:r>
      <w:r>
        <w:rPr>
          <w:rFonts w:hint="default" w:ascii="Times New Roman" w:hAnsi="Times New Roman" w:eastAsia="方正仿宋_GBK" w:cs="Times New Roman"/>
          <w:color w:val="auto"/>
          <w:spacing w:val="13"/>
          <w:sz w:val="32"/>
          <w:szCs w:val="32"/>
        </w:rPr>
        <w:t>和妇女工作的重要论述</w:t>
      </w:r>
      <w:r>
        <w:rPr>
          <w:rFonts w:hint="eastAsia" w:ascii="Times New Roman" w:hAnsi="Times New Roman" w:eastAsia="方正仿宋_GBK" w:cs="Times New Roman"/>
          <w:color w:val="auto"/>
          <w:spacing w:val="13"/>
          <w:sz w:val="32"/>
          <w:szCs w:val="32"/>
          <w:lang w:eastAsia="zh-CN"/>
        </w:rPr>
        <w:t>，</w:t>
      </w:r>
      <w:r>
        <w:rPr>
          <w:rFonts w:hint="default" w:ascii="Times New Roman" w:hAnsi="Times New Roman" w:eastAsia="方正仿宋_GBK" w:cs="Times New Roman"/>
          <w:color w:val="auto"/>
          <w:spacing w:val="13"/>
          <w:sz w:val="32"/>
          <w:szCs w:val="32"/>
        </w:rPr>
        <w:t>学习贯彻马克思主义妇女</w:t>
      </w:r>
      <w:r>
        <w:rPr>
          <w:rFonts w:hint="default" w:ascii="Times New Roman" w:hAnsi="Times New Roman" w:eastAsia="方正仿宋_GBK" w:cs="Times New Roman"/>
          <w:color w:val="auto"/>
          <w:spacing w:val="-5"/>
          <w:sz w:val="32"/>
          <w:szCs w:val="32"/>
        </w:rPr>
        <w:t>观、男女平等基本国策。将构建先进性别文化纳入繁荣社会主义先进文化制度体系。大力宣传新时代妇女</w:t>
      </w:r>
      <w:r>
        <w:rPr>
          <w:rFonts w:hint="default" w:ascii="Times New Roman" w:hAnsi="Times New Roman" w:eastAsia="方正仿宋_GBK" w:cs="Times New Roman"/>
          <w:color w:val="auto"/>
          <w:spacing w:val="1"/>
          <w:sz w:val="32"/>
          <w:szCs w:val="32"/>
        </w:rPr>
        <w:t>在社会生活和家庭生活中的独特作用</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宣传优秀妇女</w:t>
      </w:r>
      <w:r>
        <w:rPr>
          <w:rFonts w:hint="default" w:ascii="Times New Roman" w:hAnsi="Times New Roman" w:eastAsia="方正仿宋_GBK" w:cs="Times New Roman"/>
          <w:color w:val="auto"/>
          <w:spacing w:val="-5"/>
          <w:sz w:val="32"/>
          <w:szCs w:val="32"/>
        </w:rPr>
        <w:t>典型和性别平等优秀案例。在机关、学校、企业、农村、社区、家庭多形式开展男女平等基本国策宣传教</w:t>
      </w:r>
      <w:r>
        <w:rPr>
          <w:rFonts w:hint="default" w:ascii="Times New Roman" w:hAnsi="Times New Roman" w:eastAsia="方正仿宋_GBK" w:cs="Times New Roman"/>
          <w:color w:val="auto"/>
          <w:sz w:val="32"/>
          <w:szCs w:val="32"/>
        </w:rPr>
        <w:t>育</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让性别平等成为全社会共同遵循的行为规范和价</w:t>
      </w:r>
      <w:r>
        <w:rPr>
          <w:rFonts w:hint="default" w:ascii="Times New Roman" w:hAnsi="Times New Roman" w:eastAsia="方正仿宋_GBK" w:cs="Times New Roman"/>
          <w:color w:val="auto"/>
          <w:spacing w:val="-6"/>
          <w:sz w:val="32"/>
          <w:szCs w:val="32"/>
        </w:rPr>
        <w:t>值标准。</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16" w:firstLine="640" w:firstLineChars="200"/>
        <w:jc w:val="both"/>
        <w:textAlignment w:val="baseline"/>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b/>
          <w:bCs/>
          <w:color w:val="auto"/>
          <w:sz w:val="32"/>
          <w:szCs w:val="32"/>
        </w:rPr>
        <w:t>3</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促进妇女共建共享精神文明创建和城乡人居环境改善成果。</w:t>
      </w:r>
      <w:r>
        <w:rPr>
          <w:rFonts w:hint="default" w:ascii="Times New Roman" w:hAnsi="Times New Roman" w:eastAsia="方正仿宋_GBK" w:cs="Times New Roman"/>
          <w:color w:val="auto"/>
          <w:spacing w:val="9"/>
          <w:sz w:val="32"/>
          <w:szCs w:val="32"/>
        </w:rPr>
        <w:t>丰富优质文化产品和公共文化服务</w:t>
      </w:r>
      <w:r>
        <w:rPr>
          <w:rFonts w:hint="default" w:ascii="Times New Roman" w:hAnsi="Times New Roman" w:eastAsia="方正仿宋_GBK" w:cs="Times New Roman"/>
          <w:color w:val="auto"/>
          <w:spacing w:val="13"/>
          <w:w w:val="102"/>
          <w:sz w:val="32"/>
          <w:szCs w:val="32"/>
        </w:rPr>
        <w:t>供给</w:t>
      </w:r>
      <w:r>
        <w:rPr>
          <w:rFonts w:hint="eastAsia" w:ascii="Times New Roman" w:hAnsi="Times New Roman" w:eastAsia="方正仿宋_GBK" w:cs="Times New Roman"/>
          <w:color w:val="auto"/>
          <w:spacing w:val="13"/>
          <w:w w:val="102"/>
          <w:sz w:val="32"/>
          <w:szCs w:val="32"/>
          <w:lang w:eastAsia="zh-CN"/>
        </w:rPr>
        <w:t>，</w:t>
      </w:r>
      <w:r>
        <w:rPr>
          <w:rFonts w:hint="default" w:ascii="Times New Roman" w:hAnsi="Times New Roman" w:eastAsia="方正仿宋_GBK" w:cs="Times New Roman"/>
          <w:color w:val="auto"/>
          <w:spacing w:val="13"/>
          <w:w w:val="102"/>
          <w:sz w:val="32"/>
          <w:szCs w:val="32"/>
        </w:rPr>
        <w:t>满足妇女精神文化需求</w:t>
      </w:r>
      <w:r>
        <w:rPr>
          <w:rFonts w:hint="default" w:ascii="Times New Roman" w:hAnsi="Times New Roman" w:eastAsia="方正仿宋_GBK" w:cs="Times New Roman"/>
          <w:color w:val="auto"/>
          <w:spacing w:val="13"/>
          <w:w w:val="102"/>
          <w:sz w:val="32"/>
          <w:szCs w:val="32"/>
          <w:lang w:eastAsia="zh-CN"/>
        </w:rPr>
        <w:t>。</w:t>
      </w:r>
      <w:r>
        <w:rPr>
          <w:rFonts w:hint="default" w:ascii="Times New Roman" w:hAnsi="Times New Roman" w:eastAsia="方正仿宋_GBK" w:cs="Times New Roman"/>
          <w:color w:val="auto"/>
          <w:spacing w:val="13"/>
          <w:w w:val="102"/>
          <w:sz w:val="32"/>
          <w:szCs w:val="32"/>
        </w:rPr>
        <w:t>鼓励妇女积极参与</w:t>
      </w:r>
      <w:r>
        <w:rPr>
          <w:rFonts w:hint="default" w:ascii="Times New Roman" w:hAnsi="Times New Roman" w:eastAsia="方正仿宋_GBK" w:cs="Times New Roman"/>
          <w:color w:val="auto"/>
          <w:spacing w:val="13"/>
          <w:sz w:val="32"/>
          <w:szCs w:val="32"/>
        </w:rPr>
        <w:t>城市文明建设</w:t>
      </w:r>
      <w:r>
        <w:rPr>
          <w:rFonts w:hint="eastAsia" w:ascii="Times New Roman" w:hAnsi="Times New Roman" w:eastAsia="方正仿宋_GBK" w:cs="Times New Roman"/>
          <w:color w:val="auto"/>
          <w:spacing w:val="13"/>
          <w:sz w:val="32"/>
          <w:szCs w:val="32"/>
          <w:lang w:eastAsia="zh-CN"/>
        </w:rPr>
        <w:t>，</w:t>
      </w:r>
      <w:r>
        <w:rPr>
          <w:rFonts w:hint="default" w:ascii="Times New Roman" w:hAnsi="Times New Roman" w:eastAsia="方正仿宋_GBK" w:cs="Times New Roman"/>
          <w:color w:val="auto"/>
          <w:spacing w:val="13"/>
          <w:sz w:val="32"/>
          <w:szCs w:val="32"/>
        </w:rPr>
        <w:t>将妇女参与程度和满意度纳入文明</w:t>
      </w:r>
      <w:r>
        <w:rPr>
          <w:rFonts w:hint="default" w:ascii="Times New Roman" w:hAnsi="Times New Roman" w:eastAsia="方正仿宋_GBK" w:cs="Times New Roman"/>
          <w:color w:val="auto"/>
          <w:spacing w:val="8"/>
          <w:sz w:val="32"/>
          <w:szCs w:val="32"/>
        </w:rPr>
        <w:t>城市评选内容。引导妇女在文明单位创建中爱岗敬</w:t>
      </w:r>
      <w:r>
        <w:rPr>
          <w:rFonts w:hint="default" w:ascii="Times New Roman" w:hAnsi="Times New Roman" w:eastAsia="方正仿宋_GBK" w:cs="Times New Roman"/>
          <w:color w:val="auto"/>
          <w:spacing w:val="14"/>
          <w:w w:val="102"/>
          <w:sz w:val="32"/>
          <w:szCs w:val="32"/>
        </w:rPr>
        <w:t>业</w:t>
      </w:r>
      <w:r>
        <w:rPr>
          <w:rFonts w:hint="eastAsia" w:ascii="Times New Roman" w:hAnsi="Times New Roman" w:eastAsia="方正仿宋_GBK" w:cs="Times New Roman"/>
          <w:color w:val="auto"/>
          <w:spacing w:val="14"/>
          <w:w w:val="102"/>
          <w:sz w:val="32"/>
          <w:szCs w:val="32"/>
          <w:lang w:eastAsia="zh-CN"/>
        </w:rPr>
        <w:t>，</w:t>
      </w:r>
      <w:r>
        <w:rPr>
          <w:rFonts w:hint="default" w:ascii="Times New Roman" w:hAnsi="Times New Roman" w:eastAsia="方正仿宋_GBK" w:cs="Times New Roman"/>
          <w:color w:val="auto"/>
          <w:spacing w:val="14"/>
          <w:w w:val="102"/>
          <w:sz w:val="32"/>
          <w:szCs w:val="32"/>
        </w:rPr>
        <w:t>争做文明职工</w:t>
      </w:r>
      <w:r>
        <w:rPr>
          <w:rFonts w:hint="default" w:ascii="Times New Roman" w:hAnsi="Times New Roman" w:eastAsia="方正仿宋_GBK" w:cs="Times New Roman"/>
          <w:color w:val="auto"/>
          <w:spacing w:val="14"/>
          <w:w w:val="102"/>
          <w:sz w:val="32"/>
          <w:szCs w:val="32"/>
          <w:lang w:eastAsia="zh-CN"/>
        </w:rPr>
        <w:t>。</w:t>
      </w:r>
      <w:r>
        <w:rPr>
          <w:rFonts w:hint="default" w:ascii="Times New Roman" w:hAnsi="Times New Roman" w:eastAsia="方正仿宋_GBK" w:cs="Times New Roman"/>
          <w:color w:val="auto"/>
          <w:spacing w:val="14"/>
          <w:w w:val="102"/>
          <w:sz w:val="32"/>
          <w:szCs w:val="32"/>
        </w:rPr>
        <w:t>促进妇女参与文明村镇创建</w:t>
      </w:r>
      <w:r>
        <w:rPr>
          <w:rFonts w:hint="default" w:ascii="Times New Roman" w:hAnsi="Times New Roman" w:eastAsia="方正仿宋_GBK" w:cs="Times New Roman"/>
          <w:color w:val="auto"/>
          <w:spacing w:val="14"/>
          <w:w w:val="102"/>
          <w:sz w:val="32"/>
          <w:szCs w:val="32"/>
          <w:lang w:eastAsia="zh-CN"/>
        </w:rPr>
        <w:t>，</w:t>
      </w:r>
      <w:r>
        <w:rPr>
          <w:rFonts w:hint="default" w:ascii="Times New Roman" w:hAnsi="Times New Roman" w:eastAsia="方正仿宋_GBK" w:cs="Times New Roman"/>
          <w:color w:val="auto"/>
          <w:spacing w:val="6"/>
          <w:sz w:val="32"/>
          <w:szCs w:val="32"/>
        </w:rPr>
        <w:t>参与农村人居环境整治提升、农村文化发展、文明</w:t>
      </w:r>
      <w:r>
        <w:rPr>
          <w:rFonts w:hint="default" w:ascii="Times New Roman" w:hAnsi="Times New Roman" w:eastAsia="方正仿宋_GBK" w:cs="Times New Roman"/>
          <w:color w:val="auto"/>
          <w:spacing w:val="4"/>
          <w:sz w:val="32"/>
          <w:szCs w:val="32"/>
        </w:rPr>
        <w:t>乡风培育和乡村社会治理。推进城乡公共文化服务</w:t>
      </w:r>
      <w:r>
        <w:rPr>
          <w:rFonts w:hint="default" w:ascii="Times New Roman" w:hAnsi="Times New Roman" w:eastAsia="方正仿宋_GBK" w:cs="Times New Roman"/>
          <w:color w:val="auto"/>
          <w:spacing w:val="10"/>
          <w:sz w:val="32"/>
          <w:szCs w:val="32"/>
        </w:rPr>
        <w:t>体系一体建设</w:t>
      </w:r>
      <w:r>
        <w:rPr>
          <w:rFonts w:hint="eastAsia" w:ascii="Times New Roman" w:hAnsi="Times New Roman" w:eastAsia="方正仿宋_GBK" w:cs="Times New Roman"/>
          <w:color w:val="auto"/>
          <w:spacing w:val="10"/>
          <w:sz w:val="32"/>
          <w:szCs w:val="32"/>
          <w:lang w:eastAsia="zh-CN"/>
        </w:rPr>
        <w:t>，</w:t>
      </w:r>
      <w:r>
        <w:rPr>
          <w:rFonts w:hint="default" w:ascii="Times New Roman" w:hAnsi="Times New Roman" w:eastAsia="方正仿宋_GBK" w:cs="Times New Roman"/>
          <w:color w:val="auto"/>
          <w:spacing w:val="10"/>
          <w:sz w:val="32"/>
          <w:szCs w:val="32"/>
        </w:rPr>
        <w:t>创新实施文化惠民工程</w:t>
      </w:r>
      <w:r>
        <w:rPr>
          <w:rFonts w:hint="default" w:ascii="Times New Roman" w:hAnsi="Times New Roman" w:eastAsia="方正仿宋_GBK" w:cs="Times New Roman"/>
          <w:color w:val="auto"/>
          <w:spacing w:val="10"/>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4</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加强文化与传媒领域性别平等培训、评估和监管</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2"/>
          <w:sz w:val="32"/>
          <w:szCs w:val="32"/>
        </w:rPr>
        <w:t>开展对文化传媒工作者和传媒相关专业学生</w:t>
      </w:r>
      <w:r>
        <w:rPr>
          <w:rFonts w:hint="default" w:ascii="Times New Roman" w:hAnsi="Times New Roman" w:eastAsia="方正仿宋_GBK" w:cs="Times New Roman"/>
          <w:color w:val="auto"/>
          <w:spacing w:val="12"/>
          <w:sz w:val="32"/>
          <w:szCs w:val="32"/>
        </w:rPr>
        <w:t>性别平等培训</w:t>
      </w:r>
      <w:r>
        <w:rPr>
          <w:rFonts w:hint="eastAsia" w:ascii="Times New Roman" w:hAnsi="Times New Roman" w:eastAsia="方正仿宋_GBK" w:cs="Times New Roman"/>
          <w:color w:val="auto"/>
          <w:spacing w:val="12"/>
          <w:sz w:val="32"/>
          <w:szCs w:val="32"/>
          <w:lang w:eastAsia="zh-CN"/>
        </w:rPr>
        <w:t>，</w:t>
      </w:r>
      <w:r>
        <w:rPr>
          <w:rFonts w:hint="default" w:ascii="Times New Roman" w:hAnsi="Times New Roman" w:eastAsia="方正仿宋_GBK" w:cs="Times New Roman"/>
          <w:color w:val="auto"/>
          <w:spacing w:val="12"/>
          <w:sz w:val="32"/>
          <w:szCs w:val="32"/>
        </w:rPr>
        <w:t>提升文化与传媒领域性别平等传播</w:t>
      </w:r>
      <w:r>
        <w:rPr>
          <w:rFonts w:hint="default" w:ascii="Times New Roman" w:hAnsi="Times New Roman" w:eastAsia="方正仿宋_GBK" w:cs="Times New Roman"/>
          <w:color w:val="auto"/>
          <w:spacing w:val="6"/>
          <w:sz w:val="32"/>
          <w:szCs w:val="32"/>
        </w:rPr>
        <w:t>能力</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加强公共文化产品和传媒涉及性别平等内容</w:t>
      </w:r>
      <w:r>
        <w:rPr>
          <w:rFonts w:hint="default" w:ascii="Times New Roman" w:hAnsi="Times New Roman" w:eastAsia="方正仿宋_GBK" w:cs="Times New Roman"/>
          <w:color w:val="auto"/>
          <w:spacing w:val="13"/>
          <w:sz w:val="32"/>
          <w:szCs w:val="32"/>
        </w:rPr>
        <w:t>的监测和监管</w:t>
      </w:r>
      <w:r>
        <w:rPr>
          <w:rFonts w:hint="eastAsia" w:ascii="Times New Roman" w:hAnsi="Times New Roman" w:eastAsia="方正仿宋_GBK" w:cs="Times New Roman"/>
          <w:color w:val="auto"/>
          <w:spacing w:val="13"/>
          <w:sz w:val="32"/>
          <w:szCs w:val="32"/>
          <w:lang w:eastAsia="zh-CN"/>
        </w:rPr>
        <w:t>，</w:t>
      </w:r>
      <w:r>
        <w:rPr>
          <w:rFonts w:hint="default" w:ascii="Times New Roman" w:hAnsi="Times New Roman" w:eastAsia="方正仿宋_GBK" w:cs="Times New Roman"/>
          <w:color w:val="auto"/>
          <w:spacing w:val="13"/>
          <w:sz w:val="32"/>
          <w:szCs w:val="32"/>
        </w:rPr>
        <w:t>吸纳性别领域专家参与相关评估</w:t>
      </w:r>
      <w:r>
        <w:rPr>
          <w:rFonts w:hint="default" w:ascii="Times New Roman" w:hAnsi="Times New Roman" w:eastAsia="方正仿宋_GBK" w:cs="Times New Roman"/>
          <w:color w:val="auto"/>
          <w:spacing w:val="13"/>
          <w:sz w:val="32"/>
          <w:szCs w:val="32"/>
          <w:lang w:eastAsia="zh-CN"/>
        </w:rPr>
        <w:t>，</w:t>
      </w:r>
      <w:r>
        <w:rPr>
          <w:rFonts w:hint="default" w:ascii="Times New Roman" w:hAnsi="Times New Roman" w:eastAsia="方正仿宋_GBK" w:cs="Times New Roman"/>
          <w:color w:val="auto"/>
          <w:spacing w:val="7"/>
          <w:sz w:val="32"/>
          <w:szCs w:val="32"/>
        </w:rPr>
        <w:t>整治网络媒体、影视产品</w:t>
      </w:r>
      <w:r>
        <w:rPr>
          <w:rFonts w:hint="default"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公共出版物等中出现的</w:t>
      </w:r>
      <w:r>
        <w:rPr>
          <w:rFonts w:hint="default" w:ascii="Times New Roman" w:hAnsi="Times New Roman" w:eastAsia="方正仿宋_GBK" w:cs="Times New Roman"/>
          <w:color w:val="auto"/>
          <w:spacing w:val="6"/>
          <w:sz w:val="32"/>
          <w:szCs w:val="32"/>
        </w:rPr>
        <w:t>歧视贬抑妇女、侮辱妇女人格尊严、物化妇女形象</w:t>
      </w:r>
      <w:r>
        <w:rPr>
          <w:rFonts w:hint="default" w:ascii="Times New Roman" w:hAnsi="Times New Roman" w:eastAsia="方正仿宋_GBK" w:cs="Times New Roman"/>
          <w:color w:val="auto"/>
          <w:spacing w:val="13"/>
          <w:w w:val="101"/>
          <w:sz w:val="32"/>
          <w:szCs w:val="32"/>
        </w:rPr>
        <w:t>等不良现象</w:t>
      </w:r>
      <w:r>
        <w:rPr>
          <w:rFonts w:hint="eastAsia" w:ascii="Times New Roman" w:hAnsi="Times New Roman" w:eastAsia="方正仿宋_GBK" w:cs="Times New Roman"/>
          <w:color w:val="auto"/>
          <w:spacing w:val="13"/>
          <w:w w:val="101"/>
          <w:sz w:val="32"/>
          <w:szCs w:val="32"/>
          <w:lang w:eastAsia="zh-CN"/>
        </w:rPr>
        <w:t>，</w:t>
      </w:r>
      <w:r>
        <w:rPr>
          <w:rFonts w:hint="default" w:ascii="Times New Roman" w:hAnsi="Times New Roman" w:eastAsia="方正仿宋_GBK" w:cs="Times New Roman"/>
          <w:color w:val="auto"/>
          <w:spacing w:val="13"/>
          <w:w w:val="101"/>
          <w:sz w:val="32"/>
          <w:szCs w:val="32"/>
        </w:rPr>
        <w:t>规范网络名人和公众账号传播行为</w:t>
      </w:r>
      <w:r>
        <w:rPr>
          <w:rFonts w:hint="default" w:ascii="Times New Roman" w:hAnsi="Times New Roman" w:eastAsia="方正仿宋_GBK" w:cs="Times New Roman"/>
          <w:color w:val="auto"/>
          <w:spacing w:val="13"/>
          <w:w w:val="101"/>
          <w:sz w:val="32"/>
          <w:szCs w:val="32"/>
          <w:lang w:eastAsia="zh-CN"/>
        </w:rPr>
        <w:t>。</w:t>
      </w:r>
      <w:r>
        <w:rPr>
          <w:rFonts w:hint="default" w:ascii="Times New Roman" w:hAnsi="Times New Roman" w:eastAsia="方正仿宋_GBK" w:cs="Times New Roman"/>
          <w:color w:val="auto"/>
          <w:spacing w:val="12"/>
          <w:sz w:val="32"/>
          <w:szCs w:val="32"/>
        </w:rPr>
        <w:t>完善违规行为警示记录系统</w:t>
      </w:r>
      <w:r>
        <w:rPr>
          <w:rFonts w:hint="eastAsia" w:ascii="Times New Roman" w:hAnsi="Times New Roman" w:eastAsia="方正仿宋_GBK" w:cs="Times New Roman"/>
          <w:color w:val="auto"/>
          <w:spacing w:val="12"/>
          <w:sz w:val="32"/>
          <w:szCs w:val="32"/>
          <w:lang w:eastAsia="zh-CN"/>
        </w:rPr>
        <w:t>，</w:t>
      </w:r>
      <w:r>
        <w:rPr>
          <w:rFonts w:hint="default" w:ascii="Times New Roman" w:hAnsi="Times New Roman" w:eastAsia="方正仿宋_GBK" w:cs="Times New Roman"/>
          <w:color w:val="auto"/>
          <w:spacing w:val="12"/>
          <w:sz w:val="32"/>
          <w:szCs w:val="32"/>
        </w:rPr>
        <w:t>优化线上舆情预警和</w:t>
      </w:r>
      <w:r>
        <w:rPr>
          <w:rFonts w:hint="default" w:ascii="Times New Roman" w:hAnsi="Times New Roman" w:eastAsia="方正仿宋_GBK" w:cs="Times New Roman"/>
          <w:color w:val="auto"/>
          <w:spacing w:val="-4"/>
          <w:sz w:val="32"/>
          <w:szCs w:val="32"/>
        </w:rPr>
        <w:t>线下评估处置机制。</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right="0" w:firstLine="640" w:firstLineChars="200"/>
        <w:jc w:val="both"/>
        <w:textAlignment w:val="baseline"/>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b/>
          <w:bCs/>
          <w:color w:val="auto"/>
          <w:sz w:val="32"/>
          <w:szCs w:val="32"/>
          <w:lang w:val="en-US" w:eastAsia="zh-CN"/>
        </w:rPr>
        <w:t>5、引导妇女提高媒介素养。</w:t>
      </w:r>
      <w:r>
        <w:rPr>
          <w:rFonts w:hint="default" w:ascii="Times New Roman" w:hAnsi="Times New Roman" w:eastAsia="方正仿宋_GBK" w:cs="Times New Roman"/>
          <w:color w:val="auto"/>
          <w:spacing w:val="11"/>
          <w:sz w:val="32"/>
          <w:szCs w:val="32"/>
          <w:lang w:val="en-US" w:eastAsia="zh-CN"/>
        </w:rPr>
        <w:t>利用妇女之家、图</w:t>
      </w:r>
      <w:r>
        <w:rPr>
          <w:rFonts w:hint="default" w:ascii="Times New Roman" w:hAnsi="Times New Roman" w:eastAsia="方正仿宋_GBK" w:cs="Times New Roman"/>
          <w:color w:val="auto"/>
          <w:spacing w:val="6"/>
          <w:sz w:val="32"/>
          <w:szCs w:val="32"/>
        </w:rPr>
        <w:t>书馆、网络课堂等开展面向妇女的媒介素养培训和</w:t>
      </w:r>
      <w:r>
        <w:rPr>
          <w:rFonts w:hint="default" w:ascii="Times New Roman" w:hAnsi="Times New Roman" w:eastAsia="方正仿宋_GBK" w:cs="Times New Roman"/>
          <w:color w:val="auto"/>
          <w:spacing w:val="13"/>
          <w:w w:val="102"/>
          <w:sz w:val="32"/>
          <w:szCs w:val="32"/>
        </w:rPr>
        <w:t>指导</w:t>
      </w:r>
      <w:r>
        <w:rPr>
          <w:rFonts w:hint="eastAsia" w:ascii="Times New Roman" w:hAnsi="Times New Roman" w:eastAsia="方正仿宋_GBK" w:cs="Times New Roman"/>
          <w:color w:val="auto"/>
          <w:spacing w:val="13"/>
          <w:w w:val="102"/>
          <w:sz w:val="32"/>
          <w:szCs w:val="32"/>
          <w:lang w:eastAsia="zh-CN"/>
        </w:rPr>
        <w:t>，</w:t>
      </w:r>
      <w:r>
        <w:rPr>
          <w:rFonts w:hint="default" w:ascii="Times New Roman" w:hAnsi="Times New Roman" w:eastAsia="方正仿宋_GBK" w:cs="Times New Roman"/>
          <w:color w:val="auto"/>
          <w:spacing w:val="13"/>
          <w:w w:val="102"/>
          <w:sz w:val="32"/>
          <w:szCs w:val="32"/>
        </w:rPr>
        <w:t>加强妇女网络素养教育</w:t>
      </w:r>
      <w:r>
        <w:rPr>
          <w:rFonts w:hint="eastAsia" w:ascii="Times New Roman" w:hAnsi="Times New Roman" w:eastAsia="方正仿宋_GBK" w:cs="Times New Roman"/>
          <w:color w:val="auto"/>
          <w:spacing w:val="13"/>
          <w:w w:val="102"/>
          <w:sz w:val="32"/>
          <w:szCs w:val="32"/>
          <w:lang w:eastAsia="zh-CN"/>
        </w:rPr>
        <w:t>，</w:t>
      </w:r>
      <w:r>
        <w:rPr>
          <w:rFonts w:hint="default" w:ascii="Times New Roman" w:hAnsi="Times New Roman" w:eastAsia="方正仿宋_GBK" w:cs="Times New Roman"/>
          <w:color w:val="auto"/>
          <w:spacing w:val="13"/>
          <w:w w:val="102"/>
          <w:sz w:val="32"/>
          <w:szCs w:val="32"/>
        </w:rPr>
        <w:t>提升妇女对媒介信</w:t>
      </w:r>
      <w:r>
        <w:rPr>
          <w:rFonts w:hint="default" w:ascii="Times New Roman" w:hAnsi="Times New Roman" w:eastAsia="方正仿宋_GBK" w:cs="Times New Roman"/>
          <w:color w:val="auto"/>
          <w:spacing w:val="1"/>
          <w:sz w:val="32"/>
          <w:szCs w:val="32"/>
        </w:rPr>
        <w:t>息选择、判断和有效利用能力</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提升妇女网络安全意</w:t>
      </w:r>
      <w:r>
        <w:rPr>
          <w:rFonts w:hint="default" w:ascii="Times New Roman" w:hAnsi="Times New Roman" w:eastAsia="方正仿宋_GBK" w:cs="Times New Roman"/>
          <w:color w:val="auto"/>
          <w:spacing w:val="6"/>
          <w:sz w:val="32"/>
          <w:szCs w:val="32"/>
        </w:rPr>
        <w:t>识和能力</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消除性别数字鸿沟</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加强学生网络素养教</w:t>
      </w:r>
      <w:r>
        <w:rPr>
          <w:rFonts w:hint="default" w:ascii="Times New Roman" w:hAnsi="Times New Roman" w:eastAsia="方正仿宋_GBK" w:cs="Times New Roman"/>
          <w:color w:val="auto"/>
          <w:spacing w:val="13"/>
          <w:w w:val="102"/>
          <w:sz w:val="32"/>
          <w:szCs w:val="32"/>
        </w:rPr>
        <w:t>育</w:t>
      </w:r>
      <w:r>
        <w:rPr>
          <w:rFonts w:hint="eastAsia" w:ascii="Times New Roman" w:hAnsi="Times New Roman" w:eastAsia="方正仿宋_GBK" w:cs="Times New Roman"/>
          <w:color w:val="auto"/>
          <w:spacing w:val="13"/>
          <w:w w:val="102"/>
          <w:sz w:val="32"/>
          <w:szCs w:val="32"/>
          <w:lang w:eastAsia="zh-CN"/>
        </w:rPr>
        <w:t>，</w:t>
      </w:r>
      <w:r>
        <w:rPr>
          <w:rFonts w:hint="default" w:ascii="Times New Roman" w:hAnsi="Times New Roman" w:eastAsia="方正仿宋_GBK" w:cs="Times New Roman"/>
          <w:color w:val="auto"/>
          <w:spacing w:val="13"/>
          <w:w w:val="102"/>
          <w:sz w:val="32"/>
          <w:szCs w:val="32"/>
        </w:rPr>
        <w:t>引导女生合理安全使用网络</w:t>
      </w:r>
      <w:r>
        <w:rPr>
          <w:rFonts w:hint="eastAsia" w:ascii="Times New Roman" w:hAnsi="Times New Roman" w:eastAsia="方正仿宋_GBK" w:cs="Times New Roman"/>
          <w:color w:val="auto"/>
          <w:spacing w:val="13"/>
          <w:w w:val="102"/>
          <w:sz w:val="32"/>
          <w:szCs w:val="32"/>
          <w:lang w:eastAsia="zh-CN"/>
        </w:rPr>
        <w:t>，</w:t>
      </w:r>
      <w:r>
        <w:rPr>
          <w:rFonts w:hint="default" w:ascii="Times New Roman" w:hAnsi="Times New Roman" w:eastAsia="方正仿宋_GBK" w:cs="Times New Roman"/>
          <w:color w:val="auto"/>
          <w:spacing w:val="13"/>
          <w:w w:val="102"/>
          <w:sz w:val="32"/>
          <w:szCs w:val="32"/>
        </w:rPr>
        <w:t>提升自我保护能</w:t>
      </w:r>
      <w:r>
        <w:rPr>
          <w:rFonts w:hint="default" w:ascii="Times New Roman" w:hAnsi="Times New Roman" w:eastAsia="方正仿宋_GBK" w:cs="Times New Roman"/>
          <w:color w:val="auto"/>
          <w:spacing w:val="6"/>
          <w:sz w:val="32"/>
          <w:szCs w:val="32"/>
        </w:rPr>
        <w:t>力</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防止沉迷网络</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重点帮助老年妇女、困难妇女和</w:t>
      </w:r>
      <w:r>
        <w:rPr>
          <w:rFonts w:hint="default" w:ascii="Times New Roman" w:hAnsi="Times New Roman" w:eastAsia="方正仿宋_GBK" w:cs="Times New Roman"/>
          <w:color w:val="auto"/>
          <w:spacing w:val="1"/>
          <w:sz w:val="32"/>
          <w:szCs w:val="32"/>
        </w:rPr>
        <w:t>残疾妇女群体掌握网络基本知识技能。开展争做</w:t>
      </w:r>
      <w:r>
        <w:rPr>
          <w:rFonts w:hint="default"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巾</w:t>
      </w:r>
      <w:r>
        <w:rPr>
          <w:rFonts w:hint="default" w:ascii="Times New Roman" w:hAnsi="Times New Roman" w:eastAsia="方正仿宋_GBK" w:cs="Times New Roman"/>
          <w:color w:val="auto"/>
          <w:spacing w:val="7"/>
          <w:sz w:val="32"/>
          <w:szCs w:val="32"/>
        </w:rPr>
        <w:t>帼好网民</w:t>
      </w:r>
      <w:r>
        <w:rPr>
          <w:rFonts w:hint="default"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7"/>
          <w:sz w:val="32"/>
          <w:szCs w:val="32"/>
        </w:rPr>
        <w:t>活动</w:t>
      </w:r>
      <w:r>
        <w:rPr>
          <w:rFonts w:hint="eastAsia"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推动妇女弘扬网上正能量</w:t>
      </w:r>
      <w:r>
        <w:rPr>
          <w:rFonts w:hint="default" w:ascii="Times New Roman" w:hAnsi="Times New Roman" w:eastAsia="方正仿宋_GBK" w:cs="Times New Roman"/>
          <w:color w:val="auto"/>
          <w:spacing w:val="7"/>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lang w:val="en-US" w:eastAsia="zh-CN"/>
        </w:rPr>
        <w:t>6.充分发挥妇女在生态文明建设中的重要作用。</w:t>
      </w:r>
      <w:r>
        <w:rPr>
          <w:rFonts w:hint="default" w:ascii="Times New Roman" w:hAnsi="Times New Roman" w:eastAsia="方正仿宋_GBK" w:cs="Times New Roman"/>
          <w:color w:val="auto"/>
          <w:spacing w:val="14"/>
          <w:sz w:val="32"/>
          <w:szCs w:val="32"/>
        </w:rPr>
        <w:t>广泛开展生态文明宣传教育和实践活动</w:t>
      </w:r>
      <w:r>
        <w:rPr>
          <w:rFonts w:hint="eastAsia" w:ascii="Times New Roman" w:hAnsi="Times New Roman" w:eastAsia="方正仿宋_GBK" w:cs="Times New Roman"/>
          <w:color w:val="auto"/>
          <w:spacing w:val="14"/>
          <w:sz w:val="32"/>
          <w:szCs w:val="32"/>
          <w:lang w:eastAsia="zh-CN"/>
        </w:rPr>
        <w:t>，</w:t>
      </w:r>
      <w:r>
        <w:rPr>
          <w:rFonts w:hint="default" w:ascii="Times New Roman" w:hAnsi="Times New Roman" w:eastAsia="方正仿宋_GBK" w:cs="Times New Roman"/>
          <w:color w:val="auto"/>
          <w:spacing w:val="14"/>
          <w:sz w:val="32"/>
          <w:szCs w:val="32"/>
        </w:rPr>
        <w:t>引导</w:t>
      </w:r>
      <w:r>
        <w:rPr>
          <w:rFonts w:hint="default" w:ascii="Times New Roman" w:hAnsi="Times New Roman" w:eastAsia="方正仿宋_GBK" w:cs="Times New Roman"/>
          <w:color w:val="auto"/>
          <w:spacing w:val="13"/>
          <w:w w:val="102"/>
          <w:sz w:val="32"/>
          <w:szCs w:val="32"/>
        </w:rPr>
        <w:t>妇女树立生态文明意识</w:t>
      </w:r>
      <w:r>
        <w:rPr>
          <w:rFonts w:hint="eastAsia" w:ascii="Times New Roman" w:hAnsi="Times New Roman" w:eastAsia="方正仿宋_GBK" w:cs="Times New Roman"/>
          <w:color w:val="auto"/>
          <w:spacing w:val="13"/>
          <w:w w:val="102"/>
          <w:sz w:val="32"/>
          <w:szCs w:val="32"/>
          <w:lang w:eastAsia="zh-CN"/>
        </w:rPr>
        <w:t>，</w:t>
      </w:r>
      <w:r>
        <w:rPr>
          <w:rFonts w:hint="default" w:ascii="Times New Roman" w:hAnsi="Times New Roman" w:eastAsia="方正仿宋_GBK" w:cs="Times New Roman"/>
          <w:color w:val="auto"/>
          <w:spacing w:val="13"/>
          <w:w w:val="102"/>
          <w:sz w:val="32"/>
          <w:szCs w:val="32"/>
        </w:rPr>
        <w:t>提高环境科学素养</w:t>
      </w:r>
      <w:r>
        <w:rPr>
          <w:rFonts w:hint="eastAsia" w:ascii="Times New Roman" w:hAnsi="Times New Roman" w:eastAsia="方正仿宋_GBK" w:cs="Times New Roman"/>
          <w:color w:val="auto"/>
          <w:spacing w:val="13"/>
          <w:w w:val="102"/>
          <w:sz w:val="32"/>
          <w:szCs w:val="32"/>
          <w:lang w:eastAsia="zh-CN"/>
        </w:rPr>
        <w:t>，</w:t>
      </w:r>
      <w:r>
        <w:rPr>
          <w:rFonts w:hint="default" w:ascii="Times New Roman" w:hAnsi="Times New Roman" w:eastAsia="方正仿宋_GBK" w:cs="Times New Roman"/>
          <w:color w:val="auto"/>
          <w:spacing w:val="13"/>
          <w:w w:val="102"/>
          <w:sz w:val="32"/>
          <w:szCs w:val="32"/>
        </w:rPr>
        <w:t>掌握</w:t>
      </w:r>
      <w:r>
        <w:rPr>
          <w:rFonts w:hint="default" w:ascii="Times New Roman" w:hAnsi="Times New Roman" w:eastAsia="方正仿宋_GBK" w:cs="Times New Roman"/>
          <w:color w:val="auto"/>
          <w:spacing w:val="13"/>
          <w:w w:val="105"/>
          <w:sz w:val="32"/>
          <w:szCs w:val="32"/>
        </w:rPr>
        <w:t>环境科学知识</w:t>
      </w:r>
      <w:r>
        <w:rPr>
          <w:rFonts w:hint="eastAsia" w:ascii="Times New Roman" w:hAnsi="Times New Roman" w:eastAsia="方正仿宋_GBK" w:cs="Times New Roman"/>
          <w:color w:val="auto"/>
          <w:spacing w:val="13"/>
          <w:w w:val="105"/>
          <w:sz w:val="32"/>
          <w:szCs w:val="32"/>
          <w:lang w:eastAsia="zh-CN"/>
        </w:rPr>
        <w:t>，</w:t>
      </w:r>
      <w:r>
        <w:rPr>
          <w:rFonts w:hint="default" w:ascii="Times New Roman" w:hAnsi="Times New Roman" w:eastAsia="方正仿宋_GBK" w:cs="Times New Roman"/>
          <w:color w:val="auto"/>
          <w:spacing w:val="13"/>
          <w:w w:val="105"/>
          <w:sz w:val="32"/>
          <w:szCs w:val="32"/>
        </w:rPr>
        <w:t>提升妇女生态环境保护意识和能</w:t>
      </w:r>
      <w:r>
        <w:rPr>
          <w:rFonts w:hint="default" w:ascii="Times New Roman" w:hAnsi="Times New Roman" w:eastAsia="方正仿宋_GBK" w:cs="Times New Roman"/>
          <w:color w:val="auto"/>
          <w:spacing w:val="14"/>
          <w:w w:val="101"/>
          <w:sz w:val="32"/>
          <w:szCs w:val="32"/>
        </w:rPr>
        <w:t>力</w:t>
      </w:r>
      <w:r>
        <w:rPr>
          <w:rFonts w:hint="default" w:ascii="Times New Roman" w:hAnsi="Times New Roman" w:eastAsia="方正仿宋_GBK" w:cs="Times New Roman"/>
          <w:color w:val="auto"/>
          <w:spacing w:val="14"/>
          <w:w w:val="101"/>
          <w:sz w:val="32"/>
          <w:szCs w:val="32"/>
          <w:lang w:eastAsia="zh-CN"/>
        </w:rPr>
        <w:t>。</w:t>
      </w:r>
      <w:r>
        <w:rPr>
          <w:rFonts w:hint="default" w:ascii="Times New Roman" w:hAnsi="Times New Roman" w:eastAsia="方正仿宋_GBK" w:cs="Times New Roman"/>
          <w:color w:val="auto"/>
          <w:spacing w:val="14"/>
          <w:w w:val="101"/>
          <w:sz w:val="32"/>
          <w:szCs w:val="32"/>
        </w:rPr>
        <w:t>鼓励妇女绿色生产生活</w:t>
      </w:r>
      <w:r>
        <w:rPr>
          <w:rFonts w:hint="eastAsia" w:ascii="Times New Roman" w:hAnsi="Times New Roman" w:eastAsia="方正仿宋_GBK" w:cs="Times New Roman"/>
          <w:color w:val="auto"/>
          <w:spacing w:val="14"/>
          <w:w w:val="101"/>
          <w:sz w:val="32"/>
          <w:szCs w:val="32"/>
          <w:lang w:eastAsia="zh-CN"/>
        </w:rPr>
        <w:t>，</w:t>
      </w:r>
      <w:r>
        <w:rPr>
          <w:rFonts w:hint="default" w:ascii="Times New Roman" w:hAnsi="Times New Roman" w:eastAsia="方正仿宋_GBK" w:cs="Times New Roman"/>
          <w:color w:val="auto"/>
          <w:spacing w:val="14"/>
          <w:w w:val="101"/>
          <w:sz w:val="32"/>
          <w:szCs w:val="32"/>
        </w:rPr>
        <w:t>养成节约适度、绿色</w:t>
      </w:r>
      <w:r>
        <w:rPr>
          <w:rFonts w:hint="default" w:ascii="Times New Roman" w:hAnsi="Times New Roman" w:eastAsia="方正仿宋_GBK" w:cs="Times New Roman"/>
          <w:color w:val="auto"/>
          <w:spacing w:val="15"/>
          <w:w w:val="104"/>
          <w:sz w:val="32"/>
          <w:szCs w:val="32"/>
        </w:rPr>
        <w:t>低碳</w:t>
      </w:r>
      <w:r>
        <w:rPr>
          <w:rFonts w:hint="default" w:ascii="Times New Roman" w:hAnsi="Times New Roman" w:eastAsia="方正仿宋_GBK" w:cs="Times New Roman"/>
          <w:color w:val="auto"/>
          <w:spacing w:val="15"/>
          <w:w w:val="104"/>
          <w:sz w:val="32"/>
          <w:szCs w:val="32"/>
          <w:lang w:eastAsia="zh-CN"/>
        </w:rPr>
        <w:t>、</w:t>
      </w:r>
      <w:r>
        <w:rPr>
          <w:rFonts w:hint="default" w:ascii="Times New Roman" w:hAnsi="Times New Roman" w:eastAsia="方正仿宋_GBK" w:cs="Times New Roman"/>
          <w:color w:val="auto"/>
          <w:spacing w:val="15"/>
          <w:w w:val="104"/>
          <w:sz w:val="32"/>
          <w:szCs w:val="32"/>
        </w:rPr>
        <w:t>文明健康的生活方式和消费模式</w:t>
      </w:r>
      <w:r>
        <w:rPr>
          <w:rFonts w:hint="eastAsia" w:ascii="Times New Roman" w:hAnsi="Times New Roman" w:eastAsia="方正仿宋_GBK" w:cs="Times New Roman"/>
          <w:color w:val="auto"/>
          <w:spacing w:val="15"/>
          <w:w w:val="104"/>
          <w:sz w:val="32"/>
          <w:szCs w:val="32"/>
          <w:lang w:eastAsia="zh-CN"/>
        </w:rPr>
        <w:t>，</w:t>
      </w:r>
      <w:r>
        <w:rPr>
          <w:rFonts w:hint="default" w:ascii="Times New Roman" w:hAnsi="Times New Roman" w:eastAsia="方正仿宋_GBK" w:cs="Times New Roman"/>
          <w:color w:val="auto"/>
          <w:spacing w:val="15"/>
          <w:w w:val="104"/>
          <w:sz w:val="32"/>
          <w:szCs w:val="32"/>
        </w:rPr>
        <w:t>杜绝浪</w:t>
      </w:r>
      <w:r>
        <w:rPr>
          <w:rFonts w:hint="default" w:ascii="Times New Roman" w:hAnsi="Times New Roman" w:eastAsia="方正仿宋_GBK" w:cs="Times New Roman"/>
          <w:color w:val="auto"/>
          <w:spacing w:val="-4"/>
          <w:sz w:val="32"/>
          <w:szCs w:val="32"/>
        </w:rPr>
        <w:t>费。支持妇女参与生态环境治理。</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b/>
          <w:bCs/>
          <w:color w:val="auto"/>
          <w:sz w:val="32"/>
          <w:szCs w:val="32"/>
          <w:lang w:val="en-US" w:eastAsia="zh-CN"/>
        </w:rPr>
        <w:t>7.持续改善妇女生活环境质量。</w:t>
      </w:r>
      <w:r>
        <w:rPr>
          <w:rFonts w:hint="default" w:ascii="Times New Roman" w:hAnsi="Times New Roman" w:eastAsia="方正仿宋_GBK" w:cs="Times New Roman"/>
          <w:color w:val="auto"/>
          <w:spacing w:val="4"/>
          <w:sz w:val="32"/>
          <w:szCs w:val="32"/>
        </w:rPr>
        <w:t>加强生态环境监</w:t>
      </w:r>
      <w:r>
        <w:rPr>
          <w:rFonts w:hint="default" w:ascii="Times New Roman" w:hAnsi="Times New Roman" w:eastAsia="方正仿宋_GBK" w:cs="Times New Roman"/>
          <w:color w:val="auto"/>
          <w:spacing w:val="7"/>
          <w:sz w:val="32"/>
          <w:szCs w:val="32"/>
        </w:rPr>
        <w:t>测和健康监测</w:t>
      </w:r>
      <w:r>
        <w:rPr>
          <w:rFonts w:hint="eastAsia"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开展环境污染因素影响研究</w:t>
      </w:r>
      <w:r>
        <w:rPr>
          <w:rFonts w:hint="eastAsia"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监测分</w:t>
      </w:r>
      <w:r>
        <w:rPr>
          <w:rFonts w:hint="default" w:ascii="Times New Roman" w:hAnsi="Times New Roman" w:eastAsia="方正仿宋_GBK" w:cs="Times New Roman"/>
          <w:color w:val="auto"/>
          <w:spacing w:val="-5"/>
          <w:sz w:val="32"/>
          <w:szCs w:val="32"/>
        </w:rPr>
        <w:t>析评估环境政策、基础设施项目、生产生活学习环境</w:t>
      </w:r>
      <w:r>
        <w:rPr>
          <w:rFonts w:hint="default" w:ascii="Times New Roman" w:hAnsi="Times New Roman" w:eastAsia="方正仿宋_GBK" w:cs="Times New Roman"/>
          <w:color w:val="auto"/>
          <w:spacing w:val="7"/>
          <w:sz w:val="32"/>
          <w:szCs w:val="32"/>
        </w:rPr>
        <w:t>等对妇女健康的影响</w:t>
      </w:r>
      <w:r>
        <w:rPr>
          <w:rFonts w:hint="default"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推进城乡生活环境治理</w:t>
      </w:r>
      <w:r>
        <w:rPr>
          <w:rFonts w:hint="eastAsia"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推进城镇污水管网全覆盖</w:t>
      </w:r>
      <w:r>
        <w:rPr>
          <w:rFonts w:hint="eastAsia"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开发利用清洁能源</w:t>
      </w:r>
      <w:r>
        <w:rPr>
          <w:rFonts w:hint="eastAsia"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推行垃圾</w:t>
      </w:r>
      <w:r>
        <w:rPr>
          <w:rFonts w:hint="default" w:ascii="Times New Roman" w:hAnsi="Times New Roman" w:eastAsia="方正仿宋_GBK" w:cs="Times New Roman"/>
          <w:color w:val="auto"/>
          <w:spacing w:val="-2"/>
          <w:sz w:val="32"/>
          <w:szCs w:val="32"/>
        </w:rPr>
        <w:t>分类和减量化、资源化</w:t>
      </w:r>
      <w:r>
        <w:rPr>
          <w:rFonts w:hint="eastAsia" w:ascii="Times New Roman" w:hAnsi="Times New Roman" w:eastAsia="方正仿宋_GBK" w:cs="Times New Roman"/>
          <w:color w:val="auto"/>
          <w:spacing w:val="-2"/>
          <w:sz w:val="32"/>
          <w:szCs w:val="32"/>
          <w:lang w:eastAsia="zh-CN"/>
        </w:rPr>
        <w:t>，</w:t>
      </w:r>
      <w:r>
        <w:rPr>
          <w:rFonts w:hint="default" w:ascii="Times New Roman" w:hAnsi="Times New Roman" w:eastAsia="方正仿宋_GBK" w:cs="Times New Roman"/>
          <w:color w:val="auto"/>
          <w:spacing w:val="-2"/>
          <w:sz w:val="32"/>
          <w:szCs w:val="32"/>
        </w:rPr>
        <w:t>推广使用节能环保产品</w:t>
      </w:r>
      <w:r>
        <w:rPr>
          <w:rFonts w:hint="default" w:ascii="Times New Roman" w:hAnsi="Times New Roman" w:eastAsia="方正仿宋_GBK" w:cs="Times New Roman"/>
          <w:color w:val="auto"/>
          <w:spacing w:val="-2"/>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lang w:val="en-US" w:eastAsia="zh-CN"/>
        </w:rPr>
        <w:t>8.为城乡妇女享有安全饮水提供保障。</w:t>
      </w:r>
      <w:r>
        <w:rPr>
          <w:rFonts w:hint="default" w:ascii="Times New Roman" w:hAnsi="Times New Roman" w:eastAsia="方正仿宋_GBK" w:cs="Times New Roman"/>
          <w:color w:val="auto"/>
          <w:spacing w:val="4"/>
          <w:sz w:val="32"/>
          <w:szCs w:val="32"/>
        </w:rPr>
        <w:t>引导妇</w:t>
      </w:r>
      <w:r>
        <w:rPr>
          <w:rFonts w:hint="default" w:ascii="Times New Roman" w:hAnsi="Times New Roman" w:eastAsia="方正仿宋_GBK" w:cs="Times New Roman"/>
          <w:color w:val="auto"/>
          <w:spacing w:val="6"/>
          <w:sz w:val="32"/>
          <w:szCs w:val="32"/>
        </w:rPr>
        <w:t>女积极参与水源保护。推进城市集中式饮用水水源</w:t>
      </w:r>
      <w:r>
        <w:rPr>
          <w:rFonts w:hint="default" w:ascii="Times New Roman" w:hAnsi="Times New Roman" w:eastAsia="方正仿宋_GBK" w:cs="Times New Roman"/>
          <w:color w:val="auto"/>
          <w:spacing w:val="14"/>
          <w:w w:val="102"/>
          <w:sz w:val="32"/>
          <w:szCs w:val="32"/>
        </w:rPr>
        <w:t>地规范化建设</w:t>
      </w:r>
      <w:r>
        <w:rPr>
          <w:rFonts w:hint="eastAsia" w:ascii="Times New Roman" w:hAnsi="Times New Roman" w:eastAsia="方正仿宋_GBK" w:cs="Times New Roman"/>
          <w:color w:val="auto"/>
          <w:spacing w:val="14"/>
          <w:w w:val="102"/>
          <w:sz w:val="32"/>
          <w:szCs w:val="32"/>
          <w:lang w:eastAsia="zh-CN"/>
        </w:rPr>
        <w:t>，</w:t>
      </w:r>
      <w:r>
        <w:rPr>
          <w:rFonts w:hint="default" w:ascii="Times New Roman" w:hAnsi="Times New Roman" w:eastAsia="方正仿宋_GBK" w:cs="Times New Roman"/>
          <w:color w:val="auto"/>
          <w:spacing w:val="14"/>
          <w:w w:val="102"/>
          <w:sz w:val="32"/>
          <w:szCs w:val="32"/>
        </w:rPr>
        <w:t>加强水源保护和水质监测</w:t>
      </w:r>
      <w:r>
        <w:rPr>
          <w:rFonts w:hint="eastAsia" w:ascii="Times New Roman" w:hAnsi="Times New Roman" w:eastAsia="方正仿宋_GBK" w:cs="Times New Roman"/>
          <w:color w:val="auto"/>
          <w:spacing w:val="14"/>
          <w:w w:val="102"/>
          <w:sz w:val="32"/>
          <w:szCs w:val="32"/>
          <w:lang w:eastAsia="zh-CN"/>
        </w:rPr>
        <w:t>，</w:t>
      </w:r>
      <w:r>
        <w:rPr>
          <w:rFonts w:hint="default" w:ascii="Times New Roman" w:hAnsi="Times New Roman" w:eastAsia="方正仿宋_GBK" w:cs="Times New Roman"/>
          <w:color w:val="auto"/>
          <w:spacing w:val="14"/>
          <w:w w:val="102"/>
          <w:sz w:val="32"/>
          <w:szCs w:val="32"/>
        </w:rPr>
        <w:t>守护饮水安全命脉</w:t>
      </w:r>
      <w:r>
        <w:rPr>
          <w:rFonts w:hint="default" w:ascii="Times New Roman" w:hAnsi="Times New Roman" w:eastAsia="方正仿宋_GBK" w:cs="Times New Roman"/>
          <w:color w:val="auto"/>
          <w:spacing w:val="14"/>
          <w:w w:val="102"/>
          <w:sz w:val="32"/>
          <w:szCs w:val="32"/>
          <w:lang w:eastAsia="zh-CN"/>
        </w:rPr>
        <w:t>。</w:t>
      </w:r>
      <w:r>
        <w:rPr>
          <w:rFonts w:hint="default" w:ascii="Times New Roman" w:hAnsi="Times New Roman" w:eastAsia="方正仿宋_GBK" w:cs="Times New Roman"/>
          <w:color w:val="auto"/>
          <w:spacing w:val="14"/>
          <w:w w:val="102"/>
          <w:sz w:val="32"/>
          <w:szCs w:val="32"/>
        </w:rPr>
        <w:t>加强水利基础设施建设</w:t>
      </w:r>
      <w:r>
        <w:rPr>
          <w:rFonts w:hint="eastAsia" w:ascii="Times New Roman" w:hAnsi="Times New Roman" w:eastAsia="方正仿宋_GBK" w:cs="Times New Roman"/>
          <w:color w:val="auto"/>
          <w:spacing w:val="14"/>
          <w:w w:val="102"/>
          <w:sz w:val="32"/>
          <w:szCs w:val="32"/>
          <w:lang w:eastAsia="zh-CN"/>
        </w:rPr>
        <w:t>，</w:t>
      </w:r>
      <w:r>
        <w:rPr>
          <w:rFonts w:hint="default" w:ascii="Times New Roman" w:hAnsi="Times New Roman" w:eastAsia="方正仿宋_GBK" w:cs="Times New Roman"/>
          <w:color w:val="auto"/>
          <w:spacing w:val="14"/>
          <w:w w:val="102"/>
          <w:sz w:val="32"/>
          <w:szCs w:val="32"/>
        </w:rPr>
        <w:t>实施农村供水保障工程</w:t>
      </w:r>
      <w:r>
        <w:rPr>
          <w:rFonts w:hint="eastAsia" w:ascii="Times New Roman" w:hAnsi="Times New Roman" w:eastAsia="方正仿宋_GBK" w:cs="Times New Roman"/>
          <w:color w:val="auto"/>
          <w:spacing w:val="14"/>
          <w:w w:val="102"/>
          <w:sz w:val="32"/>
          <w:szCs w:val="32"/>
          <w:lang w:eastAsia="zh-CN"/>
        </w:rPr>
        <w:t>，</w:t>
      </w:r>
      <w:r>
        <w:rPr>
          <w:rFonts w:hint="default" w:ascii="Times New Roman" w:hAnsi="Times New Roman" w:eastAsia="方正仿宋_GBK" w:cs="Times New Roman"/>
          <w:color w:val="auto"/>
          <w:spacing w:val="14"/>
          <w:w w:val="102"/>
          <w:sz w:val="32"/>
          <w:szCs w:val="32"/>
        </w:rPr>
        <w:t>提升水资源优化配置能力</w:t>
      </w:r>
      <w:r>
        <w:rPr>
          <w:rFonts w:hint="eastAsia" w:ascii="Times New Roman" w:hAnsi="Times New Roman" w:eastAsia="方正仿宋_GBK" w:cs="Times New Roman"/>
          <w:color w:val="auto"/>
          <w:spacing w:val="14"/>
          <w:w w:val="102"/>
          <w:sz w:val="32"/>
          <w:szCs w:val="32"/>
          <w:lang w:eastAsia="zh-CN"/>
        </w:rPr>
        <w:t>，</w:t>
      </w:r>
      <w:r>
        <w:rPr>
          <w:rFonts w:hint="default" w:ascii="Times New Roman" w:hAnsi="Times New Roman" w:eastAsia="方正仿宋_GBK" w:cs="Times New Roman"/>
          <w:color w:val="auto"/>
          <w:spacing w:val="14"/>
          <w:w w:val="102"/>
          <w:sz w:val="32"/>
          <w:szCs w:val="32"/>
        </w:rPr>
        <w:t>为妇女取</w:t>
      </w:r>
      <w:r>
        <w:rPr>
          <w:rFonts w:hint="default" w:ascii="Times New Roman" w:hAnsi="Times New Roman" w:eastAsia="方正仿宋_GBK" w:cs="Times New Roman"/>
          <w:color w:val="auto"/>
          <w:spacing w:val="-6"/>
          <w:sz w:val="32"/>
          <w:szCs w:val="32"/>
        </w:rPr>
        <w:t>水、用水提供便利。</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right="14" w:firstLine="640"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lang w:val="en-US" w:eastAsia="zh-CN"/>
        </w:rPr>
        <w:t>9.加强符合妇女需求的卫生厕所建设。</w:t>
      </w:r>
      <w:r>
        <w:rPr>
          <w:rFonts w:hint="default" w:ascii="Times New Roman" w:hAnsi="Times New Roman" w:eastAsia="方正仿宋_GBK" w:cs="Times New Roman"/>
          <w:color w:val="auto"/>
          <w:spacing w:val="4"/>
          <w:sz w:val="32"/>
          <w:szCs w:val="32"/>
        </w:rPr>
        <w:t>推进城</w:t>
      </w:r>
      <w:r>
        <w:rPr>
          <w:rFonts w:hint="default" w:ascii="Times New Roman" w:hAnsi="Times New Roman" w:eastAsia="方正仿宋_GBK" w:cs="Times New Roman"/>
          <w:color w:val="auto"/>
          <w:spacing w:val="13"/>
          <w:w w:val="105"/>
          <w:sz w:val="32"/>
          <w:szCs w:val="32"/>
        </w:rPr>
        <w:t>镇公共厕所改造</w:t>
      </w:r>
      <w:r>
        <w:rPr>
          <w:rFonts w:hint="eastAsia" w:ascii="Times New Roman" w:hAnsi="Times New Roman" w:eastAsia="方正仿宋_GBK" w:cs="Times New Roman"/>
          <w:color w:val="auto"/>
          <w:spacing w:val="13"/>
          <w:w w:val="105"/>
          <w:sz w:val="32"/>
          <w:szCs w:val="32"/>
          <w:lang w:eastAsia="zh-CN"/>
        </w:rPr>
        <w:t>，</w:t>
      </w:r>
      <w:r>
        <w:rPr>
          <w:rFonts w:hint="default" w:ascii="Times New Roman" w:hAnsi="Times New Roman" w:eastAsia="方正仿宋_GBK" w:cs="Times New Roman"/>
          <w:color w:val="auto"/>
          <w:spacing w:val="13"/>
          <w:w w:val="105"/>
          <w:sz w:val="32"/>
          <w:szCs w:val="32"/>
        </w:rPr>
        <w:t>完善落实城镇公共厕所设计标</w:t>
      </w:r>
      <w:r>
        <w:rPr>
          <w:rFonts w:hint="default" w:ascii="Times New Roman" w:hAnsi="Times New Roman" w:eastAsia="方正仿宋_GBK" w:cs="Times New Roman"/>
          <w:color w:val="auto"/>
          <w:spacing w:val="13"/>
          <w:sz w:val="32"/>
          <w:szCs w:val="32"/>
        </w:rPr>
        <w:t>准</w:t>
      </w:r>
      <w:r>
        <w:rPr>
          <w:rFonts w:hint="eastAsia" w:ascii="Times New Roman" w:hAnsi="Times New Roman" w:eastAsia="方正仿宋_GBK" w:cs="Times New Roman"/>
          <w:color w:val="auto"/>
          <w:spacing w:val="13"/>
          <w:sz w:val="32"/>
          <w:szCs w:val="32"/>
          <w:lang w:eastAsia="zh-CN"/>
        </w:rPr>
        <w:t>，</w:t>
      </w:r>
      <w:r>
        <w:rPr>
          <w:rFonts w:hint="default" w:ascii="Times New Roman" w:hAnsi="Times New Roman" w:eastAsia="方正仿宋_GBK" w:cs="Times New Roman"/>
          <w:color w:val="auto"/>
          <w:spacing w:val="13"/>
          <w:sz w:val="32"/>
          <w:szCs w:val="32"/>
        </w:rPr>
        <w:t>推动将男女厕位比例规范化建设和达标率纳入</w:t>
      </w:r>
      <w:r>
        <w:rPr>
          <w:rFonts w:hint="default" w:ascii="Times New Roman" w:hAnsi="Times New Roman" w:eastAsia="方正仿宋_GBK" w:cs="Times New Roman"/>
          <w:color w:val="auto"/>
          <w:spacing w:val="6"/>
          <w:sz w:val="32"/>
          <w:szCs w:val="32"/>
        </w:rPr>
        <w:t>文明城市、文明社区</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文明村镇、文明单位、文明</w:t>
      </w:r>
      <w:r>
        <w:rPr>
          <w:rFonts w:hint="default" w:ascii="Times New Roman" w:hAnsi="Times New Roman" w:eastAsia="方正仿宋_GBK" w:cs="Times New Roman"/>
          <w:color w:val="auto"/>
          <w:spacing w:val="14"/>
          <w:w w:val="102"/>
          <w:sz w:val="32"/>
          <w:szCs w:val="32"/>
        </w:rPr>
        <w:t>校园评选标准</w:t>
      </w:r>
      <w:r>
        <w:rPr>
          <w:rFonts w:hint="default" w:ascii="Times New Roman" w:hAnsi="Times New Roman" w:eastAsia="方正仿宋_GBK" w:cs="Times New Roman"/>
          <w:color w:val="auto"/>
          <w:spacing w:val="14"/>
          <w:w w:val="102"/>
          <w:sz w:val="32"/>
          <w:szCs w:val="32"/>
          <w:lang w:eastAsia="zh-CN"/>
        </w:rPr>
        <w:t>。</w:t>
      </w:r>
      <w:r>
        <w:rPr>
          <w:rFonts w:hint="default" w:ascii="Times New Roman" w:hAnsi="Times New Roman" w:eastAsia="方正仿宋_GBK" w:cs="Times New Roman"/>
          <w:color w:val="auto"/>
          <w:spacing w:val="14"/>
          <w:w w:val="102"/>
          <w:sz w:val="32"/>
          <w:szCs w:val="32"/>
        </w:rPr>
        <w:t>分类有序推进农村厕所革命</w:t>
      </w:r>
      <w:r>
        <w:rPr>
          <w:rFonts w:hint="eastAsia" w:ascii="Times New Roman" w:hAnsi="Times New Roman" w:eastAsia="方正仿宋_GBK" w:cs="Times New Roman"/>
          <w:color w:val="auto"/>
          <w:spacing w:val="14"/>
          <w:w w:val="102"/>
          <w:sz w:val="32"/>
          <w:szCs w:val="32"/>
          <w:lang w:eastAsia="zh-CN"/>
        </w:rPr>
        <w:t>，</w:t>
      </w:r>
      <w:r>
        <w:rPr>
          <w:rFonts w:hint="default" w:ascii="Times New Roman" w:hAnsi="Times New Roman" w:eastAsia="方正仿宋_GBK" w:cs="Times New Roman"/>
          <w:color w:val="auto"/>
          <w:spacing w:val="14"/>
          <w:w w:val="102"/>
          <w:sz w:val="32"/>
          <w:szCs w:val="32"/>
        </w:rPr>
        <w:t>稳步</w:t>
      </w:r>
      <w:r>
        <w:rPr>
          <w:rFonts w:hint="default" w:ascii="Times New Roman" w:hAnsi="Times New Roman" w:eastAsia="方正仿宋_GBK" w:cs="Times New Roman"/>
          <w:color w:val="auto"/>
          <w:spacing w:val="12"/>
          <w:sz w:val="32"/>
          <w:szCs w:val="32"/>
        </w:rPr>
        <w:t>提高卫生厕所普及率</w:t>
      </w:r>
      <w:r>
        <w:rPr>
          <w:rFonts w:hint="eastAsia" w:ascii="Times New Roman" w:hAnsi="Times New Roman" w:eastAsia="方正仿宋_GBK" w:cs="Times New Roman"/>
          <w:color w:val="auto"/>
          <w:spacing w:val="12"/>
          <w:sz w:val="32"/>
          <w:szCs w:val="32"/>
          <w:lang w:eastAsia="zh-CN"/>
        </w:rPr>
        <w:t>，</w:t>
      </w:r>
      <w:r>
        <w:rPr>
          <w:rFonts w:hint="default" w:ascii="Times New Roman" w:hAnsi="Times New Roman" w:eastAsia="方正仿宋_GBK" w:cs="Times New Roman"/>
          <w:color w:val="auto"/>
          <w:spacing w:val="12"/>
          <w:sz w:val="32"/>
          <w:szCs w:val="32"/>
        </w:rPr>
        <w:t>加强厕所粪污无害化处理与</w:t>
      </w:r>
      <w:r>
        <w:rPr>
          <w:rFonts w:hint="default" w:ascii="Times New Roman" w:hAnsi="Times New Roman" w:eastAsia="方正仿宋_GBK" w:cs="Times New Roman"/>
          <w:color w:val="auto"/>
          <w:spacing w:val="5"/>
          <w:sz w:val="32"/>
          <w:szCs w:val="32"/>
        </w:rPr>
        <w:t>资源化利用。推动旅游景区、商场、客运枢纽和服</w:t>
      </w:r>
      <w:r>
        <w:rPr>
          <w:rFonts w:hint="default" w:ascii="Times New Roman" w:hAnsi="Times New Roman" w:eastAsia="方正仿宋_GBK" w:cs="Times New Roman"/>
          <w:color w:val="auto"/>
          <w:spacing w:val="5"/>
          <w:sz w:val="32"/>
          <w:szCs w:val="32"/>
          <w:lang w:eastAsia="zh-CN"/>
        </w:rPr>
        <w:t>务</w:t>
      </w:r>
      <w:r>
        <w:rPr>
          <w:rFonts w:hint="default" w:ascii="Times New Roman" w:hAnsi="Times New Roman" w:eastAsia="方正仿宋_GBK" w:cs="Times New Roman"/>
          <w:color w:val="auto"/>
          <w:spacing w:val="-4"/>
          <w:sz w:val="32"/>
          <w:szCs w:val="32"/>
        </w:rPr>
        <w:t>区等公共场所建设第三卫生间。</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right="44" w:firstLine="640"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lang w:val="en-US" w:eastAsia="zh-CN"/>
        </w:rPr>
        <w:t>10.在突发事件应对中关切妇女特别是孕期、哺乳期妇女以及困难妇女群体特殊需求。</w:t>
      </w:r>
      <w:r>
        <w:rPr>
          <w:rFonts w:hint="default" w:ascii="Times New Roman" w:hAnsi="Times New Roman" w:eastAsia="方正仿宋_GBK" w:cs="Times New Roman"/>
          <w:color w:val="auto"/>
          <w:spacing w:val="-1"/>
          <w:sz w:val="32"/>
          <w:szCs w:val="32"/>
        </w:rPr>
        <w:t>在突发事件</w:t>
      </w:r>
      <w:r>
        <w:rPr>
          <w:rFonts w:hint="default" w:ascii="Times New Roman" w:hAnsi="Times New Roman" w:eastAsia="方正仿宋_GBK" w:cs="Times New Roman"/>
          <w:color w:val="auto"/>
          <w:spacing w:val="7"/>
          <w:sz w:val="32"/>
          <w:szCs w:val="32"/>
        </w:rPr>
        <w:t>应急体系建设、预防和应急处置机制建设、相关应</w:t>
      </w:r>
      <w:r>
        <w:rPr>
          <w:rFonts w:hint="default" w:ascii="Times New Roman" w:hAnsi="Times New Roman" w:eastAsia="方正仿宋_GBK" w:cs="Times New Roman"/>
          <w:color w:val="auto"/>
          <w:spacing w:val="12"/>
          <w:sz w:val="32"/>
          <w:szCs w:val="32"/>
        </w:rPr>
        <w:t>急预案和规划制定中统筹考虑妇女特殊需求</w:t>
      </w:r>
      <w:r>
        <w:rPr>
          <w:rFonts w:hint="eastAsia" w:ascii="Times New Roman" w:hAnsi="Times New Roman" w:eastAsia="方正仿宋_GBK" w:cs="Times New Roman"/>
          <w:color w:val="auto"/>
          <w:spacing w:val="12"/>
          <w:sz w:val="32"/>
          <w:szCs w:val="32"/>
          <w:lang w:eastAsia="zh-CN"/>
        </w:rPr>
        <w:t>，</w:t>
      </w:r>
      <w:r>
        <w:rPr>
          <w:rFonts w:hint="default" w:ascii="Times New Roman" w:hAnsi="Times New Roman" w:eastAsia="方正仿宋_GBK" w:cs="Times New Roman"/>
          <w:color w:val="auto"/>
          <w:spacing w:val="12"/>
          <w:sz w:val="32"/>
          <w:szCs w:val="32"/>
        </w:rPr>
        <w:t>优先</w:t>
      </w:r>
      <w:r>
        <w:rPr>
          <w:rFonts w:hint="default" w:ascii="Times New Roman" w:hAnsi="Times New Roman" w:eastAsia="方正仿宋_GBK" w:cs="Times New Roman"/>
          <w:color w:val="auto"/>
          <w:spacing w:val="7"/>
          <w:sz w:val="32"/>
          <w:szCs w:val="32"/>
        </w:rPr>
        <w:t>保障女性卫生用品、孕产妇用品和重要医用物资供给。面向妇女开展突发事件预防应对知识、自救互</w:t>
      </w:r>
      <w:r>
        <w:rPr>
          <w:rFonts w:hint="default" w:ascii="Times New Roman" w:hAnsi="Times New Roman" w:eastAsia="方正仿宋_GBK" w:cs="Times New Roman"/>
          <w:color w:val="auto"/>
          <w:spacing w:val="13"/>
          <w:sz w:val="32"/>
          <w:szCs w:val="32"/>
        </w:rPr>
        <w:t>救技能指导培训</w:t>
      </w:r>
      <w:r>
        <w:rPr>
          <w:rFonts w:hint="eastAsia" w:ascii="Times New Roman" w:hAnsi="Times New Roman" w:eastAsia="方正仿宋_GBK" w:cs="Times New Roman"/>
          <w:color w:val="auto"/>
          <w:spacing w:val="13"/>
          <w:sz w:val="32"/>
          <w:szCs w:val="32"/>
          <w:lang w:eastAsia="zh-CN"/>
        </w:rPr>
        <w:t>，</w:t>
      </w:r>
      <w:r>
        <w:rPr>
          <w:rFonts w:hint="default" w:ascii="Times New Roman" w:hAnsi="Times New Roman" w:eastAsia="方正仿宋_GBK" w:cs="Times New Roman"/>
          <w:color w:val="auto"/>
          <w:spacing w:val="13"/>
          <w:sz w:val="32"/>
          <w:szCs w:val="32"/>
        </w:rPr>
        <w:t>提高妇女防灾减灾意识和自救互</w:t>
      </w:r>
      <w:r>
        <w:rPr>
          <w:rFonts w:hint="default" w:ascii="Times New Roman" w:hAnsi="Times New Roman" w:eastAsia="方正仿宋_GBK" w:cs="Times New Roman"/>
          <w:color w:val="auto"/>
          <w:spacing w:val="-13"/>
          <w:sz w:val="32"/>
          <w:szCs w:val="32"/>
        </w:rPr>
        <w:t>救能力。在应对突发事件中加强对有需求妇女群体</w:t>
      </w:r>
      <w:r>
        <w:rPr>
          <w:rFonts w:hint="default" w:ascii="Times New Roman" w:hAnsi="Times New Roman" w:eastAsia="方正仿宋_GBK" w:cs="Times New Roman"/>
          <w:color w:val="auto"/>
          <w:spacing w:val="-14"/>
          <w:sz w:val="32"/>
          <w:szCs w:val="32"/>
        </w:rPr>
        <w:t>的救助服务和心理疏导。引导妇女积极参与防灾减</w:t>
      </w:r>
      <w:r>
        <w:rPr>
          <w:rFonts w:hint="default" w:ascii="Times New Roman" w:hAnsi="Times New Roman" w:eastAsia="方正仿宋_GBK" w:cs="Times New Roman"/>
          <w:color w:val="auto"/>
          <w:spacing w:val="-21"/>
          <w:sz w:val="32"/>
          <w:szCs w:val="32"/>
        </w:rPr>
        <w:t>灾工作。</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_GBK" w:cs="Times New Roman"/>
          <w:color w:val="auto"/>
          <w:spacing w:val="-19"/>
          <w:sz w:val="32"/>
          <w:szCs w:val="32"/>
        </w:rPr>
      </w:pPr>
      <w:r>
        <w:rPr>
          <w:rFonts w:hint="default" w:ascii="Times New Roman" w:hAnsi="Times New Roman" w:eastAsia="方正仿宋_GBK" w:cs="Times New Roman"/>
          <w:b/>
          <w:bCs/>
          <w:color w:val="auto"/>
          <w:sz w:val="32"/>
          <w:szCs w:val="32"/>
          <w:lang w:val="en-US" w:eastAsia="zh-CN"/>
        </w:rPr>
        <w:t>11.发挥妇联组织在营造男女平等和促进妇女全面发展环境中的积极作用。</w:t>
      </w:r>
      <w:r>
        <w:rPr>
          <w:rFonts w:hint="default" w:ascii="Times New Roman" w:hAnsi="Times New Roman" w:eastAsia="方正仿宋_GBK" w:cs="Times New Roman"/>
          <w:color w:val="auto"/>
          <w:spacing w:val="-11"/>
          <w:sz w:val="32"/>
          <w:szCs w:val="32"/>
        </w:rPr>
        <w:t>健全完善引领服务联系</w:t>
      </w:r>
      <w:r>
        <w:rPr>
          <w:rFonts w:hint="default" w:ascii="Times New Roman" w:hAnsi="Times New Roman" w:eastAsia="方正仿宋_GBK" w:cs="Times New Roman"/>
          <w:color w:val="auto"/>
          <w:spacing w:val="12"/>
          <w:sz w:val="32"/>
          <w:szCs w:val="32"/>
        </w:rPr>
        <w:t>妇女工作机制</w:t>
      </w:r>
      <w:r>
        <w:rPr>
          <w:rFonts w:hint="eastAsia" w:ascii="Times New Roman" w:hAnsi="Times New Roman" w:eastAsia="方正仿宋_GBK" w:cs="Times New Roman"/>
          <w:color w:val="auto"/>
          <w:spacing w:val="12"/>
          <w:sz w:val="32"/>
          <w:szCs w:val="32"/>
          <w:lang w:eastAsia="zh-CN"/>
        </w:rPr>
        <w:t>，</w:t>
      </w:r>
      <w:r>
        <w:rPr>
          <w:rFonts w:hint="default" w:ascii="Times New Roman" w:hAnsi="Times New Roman" w:eastAsia="方正仿宋_GBK" w:cs="Times New Roman"/>
          <w:color w:val="auto"/>
          <w:spacing w:val="12"/>
          <w:sz w:val="32"/>
          <w:szCs w:val="32"/>
        </w:rPr>
        <w:t>发挥桥梁纽带作用</w:t>
      </w:r>
      <w:r>
        <w:rPr>
          <w:rFonts w:hint="eastAsia" w:ascii="Times New Roman" w:hAnsi="Times New Roman" w:eastAsia="方正仿宋_GBK" w:cs="Times New Roman"/>
          <w:color w:val="auto"/>
          <w:spacing w:val="12"/>
          <w:sz w:val="32"/>
          <w:szCs w:val="32"/>
          <w:lang w:eastAsia="zh-CN"/>
        </w:rPr>
        <w:t>，</w:t>
      </w:r>
      <w:r>
        <w:rPr>
          <w:rFonts w:hint="default" w:ascii="Times New Roman" w:hAnsi="Times New Roman" w:eastAsia="方正仿宋_GBK" w:cs="Times New Roman"/>
          <w:color w:val="auto"/>
          <w:spacing w:val="12"/>
          <w:sz w:val="32"/>
          <w:szCs w:val="32"/>
        </w:rPr>
        <w:t>凝聚妇女人</w:t>
      </w:r>
      <w:r>
        <w:rPr>
          <w:rFonts w:hint="default" w:ascii="Times New Roman" w:hAnsi="Times New Roman" w:eastAsia="方正仿宋_GBK" w:cs="Times New Roman"/>
          <w:color w:val="auto"/>
          <w:spacing w:val="7"/>
          <w:sz w:val="32"/>
          <w:szCs w:val="32"/>
        </w:rPr>
        <w:t>心</w:t>
      </w:r>
      <w:r>
        <w:rPr>
          <w:rFonts w:hint="default"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联合主流媒体</w:t>
      </w:r>
      <w:r>
        <w:rPr>
          <w:rFonts w:hint="eastAsia"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依托妇联全媒体</w:t>
      </w:r>
      <w:r>
        <w:rPr>
          <w:rFonts w:hint="eastAsia"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大力宣传习</w:t>
      </w:r>
      <w:r>
        <w:rPr>
          <w:rFonts w:hint="default" w:ascii="Times New Roman" w:hAnsi="Times New Roman" w:eastAsia="方正仿宋_GBK" w:cs="Times New Roman"/>
          <w:color w:val="auto"/>
          <w:spacing w:val="-7"/>
          <w:sz w:val="32"/>
          <w:szCs w:val="32"/>
        </w:rPr>
        <w:t>近平总书记关于妇女和妇女工作的重要论述</w:t>
      </w:r>
      <w:r>
        <w:rPr>
          <w:rFonts w:hint="eastAsia"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宣传马克思主义妇女观和男女平等基本国策</w:t>
      </w:r>
      <w:r>
        <w:rPr>
          <w:rFonts w:hint="eastAsia"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宣传妇女</w:t>
      </w:r>
      <w:r>
        <w:rPr>
          <w:rFonts w:hint="default" w:ascii="Times New Roman" w:hAnsi="Times New Roman" w:eastAsia="方正仿宋_GBK" w:cs="Times New Roman"/>
          <w:color w:val="auto"/>
          <w:spacing w:val="-6"/>
          <w:sz w:val="32"/>
          <w:szCs w:val="32"/>
        </w:rPr>
        <w:t>“半边天</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作用。坚决打赢妇女意识形态领域反分</w:t>
      </w:r>
      <w:r>
        <w:rPr>
          <w:rFonts w:hint="default" w:ascii="Times New Roman" w:hAnsi="Times New Roman" w:eastAsia="方正仿宋_GBK" w:cs="Times New Roman"/>
          <w:color w:val="auto"/>
          <w:spacing w:val="14"/>
          <w:w w:val="102"/>
          <w:sz w:val="32"/>
          <w:szCs w:val="32"/>
        </w:rPr>
        <w:t>裂斗争</w:t>
      </w:r>
      <w:r>
        <w:rPr>
          <w:rFonts w:hint="eastAsia" w:ascii="Times New Roman" w:hAnsi="Times New Roman" w:eastAsia="方正仿宋_GBK" w:cs="Times New Roman"/>
          <w:color w:val="auto"/>
          <w:spacing w:val="14"/>
          <w:w w:val="102"/>
          <w:sz w:val="32"/>
          <w:szCs w:val="32"/>
          <w:lang w:eastAsia="zh-CN"/>
        </w:rPr>
        <w:t>，</w:t>
      </w:r>
      <w:r>
        <w:rPr>
          <w:rFonts w:hint="default" w:ascii="Times New Roman" w:hAnsi="Times New Roman" w:eastAsia="方正仿宋_GBK" w:cs="Times New Roman"/>
          <w:color w:val="auto"/>
          <w:spacing w:val="14"/>
          <w:w w:val="102"/>
          <w:sz w:val="32"/>
          <w:szCs w:val="32"/>
        </w:rPr>
        <w:t>坚决防范</w:t>
      </w:r>
      <w:r>
        <w:rPr>
          <w:rFonts w:hint="default" w:ascii="Times New Roman" w:hAnsi="Times New Roman" w:eastAsia="方正仿宋_GBK" w:cs="Times New Roman"/>
          <w:color w:val="auto"/>
          <w:spacing w:val="14"/>
          <w:w w:val="102"/>
          <w:sz w:val="32"/>
          <w:szCs w:val="32"/>
          <w:lang w:eastAsia="zh-CN"/>
        </w:rPr>
        <w:t>“</w:t>
      </w:r>
      <w:r>
        <w:rPr>
          <w:rFonts w:hint="default" w:ascii="Times New Roman" w:hAnsi="Times New Roman" w:eastAsia="方正仿宋_GBK" w:cs="Times New Roman"/>
          <w:color w:val="auto"/>
          <w:spacing w:val="14"/>
          <w:w w:val="102"/>
          <w:sz w:val="32"/>
          <w:szCs w:val="32"/>
        </w:rPr>
        <w:t>三股势力</w:t>
      </w:r>
      <w:r>
        <w:rPr>
          <w:rFonts w:hint="default" w:ascii="Times New Roman" w:hAnsi="Times New Roman" w:eastAsia="方正仿宋_GBK" w:cs="Times New Roman"/>
          <w:color w:val="auto"/>
          <w:spacing w:val="14"/>
          <w:w w:val="102"/>
          <w:sz w:val="32"/>
          <w:szCs w:val="32"/>
          <w:lang w:eastAsia="zh-CN"/>
        </w:rPr>
        <w:t>”</w:t>
      </w:r>
      <w:r>
        <w:rPr>
          <w:rFonts w:hint="default" w:ascii="Times New Roman" w:hAnsi="Times New Roman" w:eastAsia="方正仿宋_GBK" w:cs="Times New Roman"/>
          <w:color w:val="auto"/>
          <w:spacing w:val="14"/>
          <w:w w:val="102"/>
          <w:sz w:val="32"/>
          <w:szCs w:val="32"/>
        </w:rPr>
        <w:t>渗透颠覆破坏活</w:t>
      </w:r>
      <w:r>
        <w:rPr>
          <w:rFonts w:hint="default" w:ascii="Times New Roman" w:hAnsi="Times New Roman" w:eastAsia="方正仿宋_GBK" w:cs="Times New Roman"/>
          <w:color w:val="auto"/>
          <w:spacing w:val="-1"/>
          <w:sz w:val="32"/>
          <w:szCs w:val="32"/>
        </w:rPr>
        <w:t>动</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对错误观点言论及时发声亮剑</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旗帜鲜明、态</w:t>
      </w:r>
      <w:r>
        <w:rPr>
          <w:rFonts w:hint="default" w:ascii="Times New Roman" w:hAnsi="Times New Roman" w:eastAsia="方正仿宋_GBK" w:cs="Times New Roman"/>
          <w:color w:val="auto"/>
          <w:spacing w:val="-13"/>
          <w:sz w:val="32"/>
          <w:szCs w:val="32"/>
        </w:rPr>
        <w:t>度坚决地打好舆论主动仗。加强妇女舆情尤其是网</w:t>
      </w:r>
      <w:r>
        <w:rPr>
          <w:rFonts w:hint="default" w:ascii="Times New Roman" w:hAnsi="Times New Roman" w:eastAsia="方正仿宋_GBK" w:cs="Times New Roman"/>
          <w:color w:val="auto"/>
          <w:spacing w:val="5"/>
          <w:sz w:val="32"/>
          <w:szCs w:val="32"/>
        </w:rPr>
        <w:t>络舆情监测</w:t>
      </w:r>
      <w:r>
        <w:rPr>
          <w:rFonts w:hint="eastAsia"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协调督促处置</w:t>
      </w:r>
      <w:r>
        <w:rPr>
          <w:rFonts w:hint="eastAsia"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正面引导舆论</w:t>
      </w:r>
      <w:r>
        <w:rPr>
          <w:rFonts w:hint="eastAsia"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优化</w:t>
      </w:r>
      <w:r>
        <w:rPr>
          <w:rFonts w:hint="default" w:ascii="Times New Roman" w:hAnsi="Times New Roman" w:eastAsia="方正仿宋_GBK" w:cs="Times New Roman"/>
          <w:color w:val="auto"/>
          <w:spacing w:val="-13"/>
          <w:sz w:val="32"/>
          <w:szCs w:val="32"/>
        </w:rPr>
        <w:t>有利于妇女全面发展的社会舆论环境。讲好</w:t>
      </w:r>
      <w:r>
        <w:rPr>
          <w:rFonts w:hint="default" w:ascii="Times New Roman" w:hAnsi="Times New Roman" w:eastAsia="方正仿宋_GBK" w:cs="Times New Roman"/>
          <w:color w:val="auto"/>
          <w:spacing w:val="-13"/>
          <w:sz w:val="32"/>
          <w:szCs w:val="32"/>
          <w:lang w:eastAsia="zh-CN"/>
        </w:rPr>
        <w:t>喀什</w:t>
      </w:r>
      <w:r>
        <w:rPr>
          <w:rFonts w:hint="default" w:ascii="Times New Roman" w:hAnsi="Times New Roman" w:eastAsia="方正仿宋_GBK" w:cs="Times New Roman"/>
          <w:color w:val="auto"/>
          <w:spacing w:val="-13"/>
          <w:sz w:val="32"/>
          <w:szCs w:val="32"/>
        </w:rPr>
        <w:t>妇</w:t>
      </w:r>
      <w:r>
        <w:rPr>
          <w:rFonts w:hint="default" w:ascii="Times New Roman" w:hAnsi="Times New Roman" w:eastAsia="方正仿宋_GBK" w:cs="Times New Roman"/>
          <w:color w:val="auto"/>
          <w:sz w:val="32"/>
          <w:szCs w:val="32"/>
        </w:rPr>
        <w:t>女发展故事</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宣传</w:t>
      </w:r>
      <w:r>
        <w:rPr>
          <w:rFonts w:hint="default" w:ascii="Times New Roman" w:hAnsi="Times New Roman" w:eastAsia="方正仿宋_GBK" w:cs="Times New Roman"/>
          <w:color w:val="auto"/>
          <w:sz w:val="32"/>
          <w:szCs w:val="32"/>
          <w:lang w:eastAsia="zh-CN"/>
        </w:rPr>
        <w:t>喀什</w:t>
      </w:r>
      <w:r>
        <w:rPr>
          <w:rFonts w:hint="default" w:ascii="Times New Roman" w:hAnsi="Times New Roman" w:eastAsia="方正仿宋_GBK" w:cs="Times New Roman"/>
          <w:color w:val="auto"/>
          <w:sz w:val="32"/>
          <w:szCs w:val="32"/>
        </w:rPr>
        <w:t>妇女发展成就</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展现</w:t>
      </w:r>
      <w:r>
        <w:rPr>
          <w:rFonts w:hint="default" w:ascii="Times New Roman" w:hAnsi="Times New Roman" w:eastAsia="方正仿宋_GBK" w:cs="Times New Roman"/>
          <w:color w:val="auto"/>
          <w:sz w:val="32"/>
          <w:szCs w:val="32"/>
          <w:lang w:eastAsia="zh-CN"/>
        </w:rPr>
        <w:t>喀什</w:t>
      </w:r>
      <w:r>
        <w:rPr>
          <w:rFonts w:hint="default" w:ascii="Times New Roman" w:hAnsi="Times New Roman" w:eastAsia="方正仿宋_GBK" w:cs="Times New Roman"/>
          <w:color w:val="auto"/>
          <w:sz w:val="32"/>
          <w:szCs w:val="32"/>
        </w:rPr>
        <w:t>妇</w:t>
      </w:r>
      <w:r>
        <w:rPr>
          <w:rFonts w:hint="default" w:ascii="Times New Roman" w:hAnsi="Times New Roman" w:eastAsia="方正仿宋_GBK" w:cs="Times New Roman"/>
          <w:color w:val="auto"/>
          <w:spacing w:val="12"/>
          <w:sz w:val="32"/>
          <w:szCs w:val="32"/>
        </w:rPr>
        <w:t>女良好形象</w:t>
      </w:r>
      <w:r>
        <w:rPr>
          <w:rFonts w:hint="default" w:ascii="Times New Roman" w:hAnsi="Times New Roman" w:eastAsia="方正仿宋_GBK" w:cs="Times New Roman"/>
          <w:color w:val="auto"/>
          <w:spacing w:val="12"/>
          <w:sz w:val="32"/>
          <w:szCs w:val="32"/>
          <w:lang w:eastAsia="zh-CN"/>
        </w:rPr>
        <w:t>。</w:t>
      </w:r>
      <w:r>
        <w:rPr>
          <w:rFonts w:hint="default" w:ascii="Times New Roman" w:hAnsi="Times New Roman" w:eastAsia="方正仿宋_GBK" w:cs="Times New Roman"/>
          <w:color w:val="auto"/>
          <w:spacing w:val="12"/>
          <w:sz w:val="32"/>
          <w:szCs w:val="32"/>
        </w:rPr>
        <w:t>支持妇女投身</w:t>
      </w:r>
      <w:r>
        <w:rPr>
          <w:rFonts w:hint="default" w:ascii="Times New Roman" w:hAnsi="Times New Roman" w:eastAsia="方正仿宋_GBK" w:cs="Times New Roman"/>
          <w:color w:val="auto"/>
          <w:spacing w:val="12"/>
          <w:sz w:val="32"/>
          <w:szCs w:val="32"/>
          <w:lang w:eastAsia="zh-CN"/>
        </w:rPr>
        <w:t>“</w:t>
      </w:r>
      <w:r>
        <w:rPr>
          <w:rFonts w:hint="default" w:ascii="Times New Roman" w:hAnsi="Times New Roman" w:eastAsia="方正仿宋_GBK" w:cs="Times New Roman"/>
          <w:color w:val="auto"/>
          <w:spacing w:val="12"/>
          <w:sz w:val="32"/>
          <w:szCs w:val="32"/>
        </w:rPr>
        <w:t>一带一路</w:t>
      </w:r>
      <w:r>
        <w:rPr>
          <w:rFonts w:hint="default" w:ascii="Times New Roman" w:hAnsi="Times New Roman" w:eastAsia="方正仿宋_GBK" w:cs="Times New Roman"/>
          <w:color w:val="auto"/>
          <w:spacing w:val="12"/>
          <w:sz w:val="32"/>
          <w:szCs w:val="32"/>
          <w:lang w:eastAsia="zh-CN"/>
        </w:rPr>
        <w:t>”</w:t>
      </w:r>
      <w:r>
        <w:rPr>
          <w:rFonts w:hint="default" w:ascii="Times New Roman" w:hAnsi="Times New Roman" w:eastAsia="方正仿宋_GBK" w:cs="Times New Roman"/>
          <w:color w:val="auto"/>
          <w:spacing w:val="12"/>
          <w:sz w:val="32"/>
          <w:szCs w:val="32"/>
        </w:rPr>
        <w:t>建设</w:t>
      </w:r>
      <w:r>
        <w:rPr>
          <w:rFonts w:hint="eastAsia" w:ascii="Times New Roman" w:hAnsi="Times New Roman" w:eastAsia="方正仿宋_GBK" w:cs="Times New Roman"/>
          <w:color w:val="auto"/>
          <w:spacing w:val="12"/>
          <w:sz w:val="32"/>
          <w:szCs w:val="32"/>
          <w:lang w:eastAsia="zh-CN"/>
        </w:rPr>
        <w:t>，</w:t>
      </w:r>
      <w:r>
        <w:rPr>
          <w:rFonts w:hint="default" w:ascii="Times New Roman" w:hAnsi="Times New Roman" w:eastAsia="方正仿宋_GBK" w:cs="Times New Roman"/>
          <w:color w:val="auto"/>
          <w:spacing w:val="12"/>
          <w:sz w:val="32"/>
          <w:szCs w:val="32"/>
        </w:rPr>
        <w:t>促</w:t>
      </w:r>
      <w:r>
        <w:rPr>
          <w:rFonts w:hint="default" w:ascii="Times New Roman" w:hAnsi="Times New Roman" w:eastAsia="方正仿宋_GBK" w:cs="Times New Roman"/>
          <w:color w:val="auto"/>
          <w:spacing w:val="-7"/>
          <w:sz w:val="32"/>
          <w:szCs w:val="32"/>
        </w:rPr>
        <w:t>进丝路妇女交流合作</w:t>
      </w:r>
      <w:r>
        <w:rPr>
          <w:rFonts w:hint="eastAsia"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为推动丝路沿线国家妇女发</w:t>
      </w:r>
      <w:r>
        <w:rPr>
          <w:rFonts w:hint="default" w:ascii="Times New Roman" w:hAnsi="Times New Roman" w:eastAsia="方正仿宋_GBK" w:cs="Times New Roman"/>
          <w:color w:val="auto"/>
          <w:spacing w:val="-19"/>
          <w:sz w:val="32"/>
          <w:szCs w:val="32"/>
        </w:rPr>
        <w:t>展做出积极贡献。</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_GBK" w:cs="Times New Roman"/>
          <w:color w:val="auto"/>
          <w:spacing w:val="10"/>
          <w:sz w:val="32"/>
          <w:szCs w:val="32"/>
          <w:lang w:val="en-US" w:eastAsia="zh-CN"/>
        </w:rPr>
      </w:pPr>
      <w:r>
        <w:rPr>
          <w:rFonts w:hint="default" w:ascii="Times New Roman" w:hAnsi="Times New Roman" w:eastAsia="方正仿宋_GBK" w:cs="Times New Roman"/>
          <w:b/>
          <w:bCs/>
          <w:color w:val="auto"/>
          <w:sz w:val="32"/>
          <w:szCs w:val="32"/>
          <w:lang w:val="en-US" w:eastAsia="zh-CN"/>
        </w:rPr>
        <w:t>12.推进城市公共空间适儿化改造。</w:t>
      </w:r>
      <w:r>
        <w:rPr>
          <w:rFonts w:hint="default" w:ascii="Times New Roman" w:hAnsi="Times New Roman" w:eastAsia="方正仿宋_GBK" w:cs="Times New Roman"/>
          <w:color w:val="auto"/>
          <w:spacing w:val="10"/>
          <w:sz w:val="32"/>
          <w:szCs w:val="32"/>
          <w:lang w:val="en-US" w:eastAsia="zh-CN"/>
        </w:rPr>
        <w:t>鼓励支持企事业单位和社会组织、社区等提供普惠托育和婴幼儿照护服务。探索实施父母育儿假制度，加强家庭科学育儿指导服务。加强城市街区、社区、道路以及学校、医院、公园、公共图书馆、体育场所、绿地、公共交通等各类服务设施和场地适儿化改造。建设适合儿童的服务设施和标识标牌系统，推动公共场所建设母婴室、儿童侧位及洗手池、儿童休息活动区等。加强儿童友好街区建设。</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72"/>
        <w:jc w:val="both"/>
        <w:textAlignment w:val="baseline"/>
        <w:rPr>
          <w:rFonts w:hint="default" w:ascii="Times New Roman" w:hAnsi="Times New Roman" w:eastAsia="方正楷体_GBK" w:cs="Times New Roman"/>
          <w:color w:val="auto"/>
          <w:spacing w:val="-13"/>
          <w:w w:val="96"/>
          <w:sz w:val="32"/>
          <w:szCs w:val="32"/>
          <w14:textOutline w14:w="5080" w14:cap="flat" w14:cmpd="sng">
            <w14:solidFill>
              <w14:srgbClr w14:val="000000"/>
            </w14:solidFill>
            <w14:prstDash w14:val="solid"/>
            <w14:miter w14:val="0"/>
          </w14:textOutline>
        </w:rPr>
      </w:pPr>
      <w:r>
        <w:rPr>
          <w:rFonts w:hint="default" w:ascii="Times New Roman" w:hAnsi="Times New Roman" w:eastAsia="方正楷体_GBK" w:cs="Times New Roman"/>
          <w:color w:val="auto"/>
          <w:spacing w:val="-13"/>
          <w:w w:val="96"/>
          <w:sz w:val="32"/>
          <w:szCs w:val="32"/>
          <w:lang w:eastAsia="zh-CN"/>
          <w14:textOutline w14:w="5080" w14:cap="flat" w14:cmpd="sng">
            <w14:solidFill>
              <w14:srgbClr w14:val="000000"/>
            </w14:solidFill>
            <w14:prstDash w14:val="solid"/>
            <w14:miter w14:val="0"/>
          </w14:textOutline>
        </w:rPr>
        <w:t>（</w:t>
      </w:r>
      <w:r>
        <w:rPr>
          <w:rFonts w:hint="default" w:ascii="Times New Roman" w:hAnsi="Times New Roman" w:eastAsia="方正楷体_GBK" w:cs="Times New Roman"/>
          <w:color w:val="auto"/>
          <w:spacing w:val="-13"/>
          <w:w w:val="96"/>
          <w:sz w:val="32"/>
          <w:szCs w:val="32"/>
          <w14:textOutline w14:w="5080" w14:cap="flat" w14:cmpd="sng">
            <w14:solidFill>
              <w14:srgbClr w14:val="000000"/>
            </w14:solidFill>
            <w14:prstDash w14:val="solid"/>
            <w14:miter w14:val="0"/>
          </w14:textOutline>
        </w:rPr>
        <w:t>八</w:t>
      </w:r>
      <w:r>
        <w:rPr>
          <w:rFonts w:hint="default" w:ascii="Times New Roman" w:hAnsi="Times New Roman" w:eastAsia="方正楷体_GBK" w:cs="Times New Roman"/>
          <w:color w:val="auto"/>
          <w:spacing w:val="-13"/>
          <w:w w:val="96"/>
          <w:sz w:val="32"/>
          <w:szCs w:val="32"/>
          <w:lang w:eastAsia="zh-CN"/>
          <w14:textOutline w14:w="5080" w14:cap="flat" w14:cmpd="sng">
            <w14:solidFill>
              <w14:srgbClr w14:val="000000"/>
            </w14:solidFill>
            <w14:prstDash w14:val="solid"/>
            <w14:miter w14:val="0"/>
          </w14:textOutline>
        </w:rPr>
        <w:t>）</w:t>
      </w:r>
      <w:r>
        <w:rPr>
          <w:rFonts w:hint="default" w:ascii="Times New Roman" w:hAnsi="Times New Roman" w:eastAsia="方正楷体_GBK" w:cs="Times New Roman"/>
          <w:color w:val="auto"/>
          <w:spacing w:val="-13"/>
          <w:w w:val="96"/>
          <w:sz w:val="32"/>
          <w:szCs w:val="32"/>
          <w14:textOutline w14:w="5080" w14:cap="flat" w14:cmpd="sng">
            <w14:solidFill>
              <w14:srgbClr w14:val="000000"/>
            </w14:solidFill>
            <w14:prstDash w14:val="solid"/>
            <w14:miter w14:val="0"/>
          </w14:textOutline>
        </w:rPr>
        <w:t xml:space="preserve"> 妇女与法律</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16" w:firstLineChars="200"/>
        <w:jc w:val="both"/>
        <w:textAlignment w:val="baseline"/>
        <w:rPr>
          <w:rFonts w:hint="default" w:ascii="Times New Roman" w:hAnsi="Times New Roman" w:eastAsia="方正仿宋_GBK" w:cs="Times New Roman"/>
          <w:color w:val="auto"/>
          <w:spacing w:val="-6"/>
          <w:sz w:val="32"/>
          <w:szCs w:val="32"/>
          <w14:textOutline w14:w="5080" w14:cap="flat" w14:cmpd="sng">
            <w14:solidFill>
              <w14:srgbClr w14:val="000000"/>
            </w14:solidFill>
            <w14:prstDash w14:val="solid"/>
            <w14:miter w14:val="0"/>
          </w14:textOutline>
        </w:rPr>
      </w:pPr>
      <w:r>
        <w:rPr>
          <w:rFonts w:hint="default" w:ascii="Times New Roman" w:hAnsi="Times New Roman" w:eastAsia="方正仿宋_GBK" w:cs="Times New Roman"/>
          <w:color w:val="auto"/>
          <w:spacing w:val="-6"/>
          <w:sz w:val="32"/>
          <w:szCs w:val="32"/>
          <w14:textOutline w14:w="5080" w14:cap="flat" w14:cmpd="sng">
            <w14:solidFill>
              <w14:srgbClr w14:val="000000"/>
            </w14:solidFill>
            <w14:prstDash w14:val="solid"/>
            <w14:miter w14:val="0"/>
          </w14:textOutline>
        </w:rPr>
        <w:t>主要目标:</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4" w:firstLineChars="200"/>
        <w:jc w:val="both"/>
        <w:textAlignment w:val="baseline"/>
        <w:rPr>
          <w:rFonts w:hint="default" w:ascii="Times New Roman" w:hAnsi="Times New Roman" w:eastAsia="方正仿宋_GBK" w:cs="Times New Roman"/>
          <w:color w:val="auto"/>
          <w:spacing w:val="10"/>
          <w:sz w:val="32"/>
          <w:szCs w:val="32"/>
          <w:lang w:eastAsia="zh-CN"/>
        </w:rPr>
      </w:pPr>
      <w:r>
        <w:rPr>
          <w:rFonts w:hint="default" w:ascii="Times New Roman" w:hAnsi="Times New Roman" w:eastAsia="方正仿宋_GBK" w:cs="Times New Roman"/>
          <w:color w:val="auto"/>
          <w:spacing w:val="1"/>
          <w:sz w:val="32"/>
          <w:szCs w:val="32"/>
          <w:lang w:val="en-US" w:eastAsia="zh-CN"/>
        </w:rPr>
        <w:t>1.</w:t>
      </w:r>
      <w:r>
        <w:rPr>
          <w:rFonts w:hint="default" w:ascii="Times New Roman" w:hAnsi="Times New Roman" w:eastAsia="方正仿宋_GBK" w:cs="Times New Roman"/>
          <w:color w:val="auto"/>
          <w:spacing w:val="1"/>
          <w:sz w:val="32"/>
          <w:szCs w:val="32"/>
        </w:rPr>
        <w:t>全面贯彻落实男女平等宪法原则和基本国</w:t>
      </w:r>
      <w:r>
        <w:rPr>
          <w:rFonts w:hint="default" w:ascii="Times New Roman" w:hAnsi="Times New Roman" w:eastAsia="方正仿宋_GBK" w:cs="Times New Roman"/>
          <w:color w:val="auto"/>
          <w:spacing w:val="10"/>
          <w:sz w:val="32"/>
          <w:szCs w:val="32"/>
        </w:rPr>
        <w:t>策</w:t>
      </w:r>
      <w:r>
        <w:rPr>
          <w:rFonts w:hint="eastAsia" w:ascii="Times New Roman" w:hAnsi="Times New Roman" w:eastAsia="方正仿宋_GBK" w:cs="Times New Roman"/>
          <w:color w:val="auto"/>
          <w:spacing w:val="10"/>
          <w:sz w:val="32"/>
          <w:szCs w:val="32"/>
          <w:lang w:eastAsia="zh-CN"/>
        </w:rPr>
        <w:t>，</w:t>
      </w:r>
      <w:r>
        <w:rPr>
          <w:rFonts w:hint="default" w:ascii="Times New Roman" w:hAnsi="Times New Roman" w:eastAsia="方正仿宋_GBK" w:cs="Times New Roman"/>
          <w:color w:val="auto"/>
          <w:spacing w:val="10"/>
          <w:sz w:val="32"/>
          <w:szCs w:val="32"/>
        </w:rPr>
        <w:t>健全完善保障妇女合法权益法规政策体系</w:t>
      </w:r>
      <w:r>
        <w:rPr>
          <w:rFonts w:hint="default" w:ascii="Times New Roman" w:hAnsi="Times New Roman" w:eastAsia="方正仿宋_GBK" w:cs="Times New Roman"/>
          <w:color w:val="auto"/>
          <w:spacing w:val="10"/>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4" w:firstLineChars="200"/>
        <w:jc w:val="both"/>
        <w:textAlignment w:val="baseline"/>
        <w:rPr>
          <w:rFonts w:hint="default" w:ascii="Times New Roman" w:hAnsi="Times New Roman" w:eastAsia="方正仿宋_GBK" w:cs="Times New Roman"/>
          <w:color w:val="auto"/>
          <w:spacing w:val="1"/>
          <w:sz w:val="32"/>
          <w:szCs w:val="32"/>
        </w:rPr>
      </w:pPr>
      <w:r>
        <w:rPr>
          <w:rFonts w:hint="default" w:ascii="Times New Roman" w:hAnsi="Times New Roman" w:eastAsia="方正仿宋_GBK" w:cs="Times New Roman"/>
          <w:color w:val="auto"/>
          <w:spacing w:val="1"/>
          <w:sz w:val="32"/>
          <w:szCs w:val="32"/>
        </w:rPr>
        <w:t>2</w:t>
      </w:r>
      <w:r>
        <w:rPr>
          <w:rFonts w:hint="default"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促进法规政策性别平等评估机制规范化建设和有效运行。</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52" w:firstLineChars="200"/>
        <w:jc w:val="both"/>
        <w:textAlignment w:val="baseline"/>
        <w:rPr>
          <w:rFonts w:hint="default" w:ascii="Times New Roman" w:hAnsi="Times New Roman" w:eastAsia="方正仿宋_GBK" w:cs="Times New Roman"/>
          <w:color w:val="auto"/>
          <w:spacing w:val="8"/>
          <w:position w:val="13"/>
          <w:sz w:val="32"/>
          <w:szCs w:val="32"/>
        </w:rPr>
      </w:pPr>
      <w:r>
        <w:rPr>
          <w:rFonts w:hint="default" w:ascii="Times New Roman" w:hAnsi="Times New Roman" w:eastAsia="方正仿宋_GBK" w:cs="Times New Roman"/>
          <w:color w:val="auto"/>
          <w:spacing w:val="3"/>
          <w:position w:val="14"/>
          <w:sz w:val="32"/>
          <w:szCs w:val="32"/>
        </w:rPr>
        <w:t>3</w:t>
      </w:r>
      <w:r>
        <w:rPr>
          <w:rFonts w:hint="default" w:ascii="Times New Roman" w:hAnsi="Times New Roman" w:eastAsia="方正仿宋_GBK" w:cs="Times New Roman"/>
          <w:color w:val="auto"/>
          <w:spacing w:val="3"/>
          <w:position w:val="14"/>
          <w:sz w:val="32"/>
          <w:szCs w:val="32"/>
          <w:lang w:eastAsia="zh-CN"/>
        </w:rPr>
        <w:t>.</w:t>
      </w:r>
      <w:r>
        <w:rPr>
          <w:rFonts w:hint="default" w:ascii="Times New Roman" w:hAnsi="Times New Roman" w:eastAsia="方正仿宋_GBK" w:cs="Times New Roman"/>
          <w:color w:val="auto"/>
          <w:spacing w:val="8"/>
          <w:position w:val="13"/>
          <w:sz w:val="32"/>
          <w:szCs w:val="32"/>
        </w:rPr>
        <w:t>提高妇女尊法学法守法用法意识和能力</w:t>
      </w:r>
      <w:r>
        <w:rPr>
          <w:rFonts w:hint="default" w:ascii="Times New Roman" w:hAnsi="Times New Roman" w:eastAsia="方正仿宋_GBK" w:cs="Times New Roman"/>
          <w:color w:val="auto"/>
          <w:spacing w:val="8"/>
          <w:position w:val="13"/>
          <w:sz w:val="32"/>
          <w:szCs w:val="32"/>
          <w:lang w:eastAsia="zh-CN"/>
        </w:rPr>
        <w:t>。</w:t>
      </w:r>
      <w:r>
        <w:rPr>
          <w:rFonts w:hint="default" w:ascii="Times New Roman" w:hAnsi="Times New Roman" w:eastAsia="方正仿宋_GBK" w:cs="Times New Roman"/>
          <w:color w:val="auto"/>
          <w:spacing w:val="8"/>
          <w:position w:val="13"/>
          <w:sz w:val="32"/>
          <w:szCs w:val="32"/>
        </w:rPr>
        <w:t>充分发挥妇女在法治</w:t>
      </w:r>
      <w:r>
        <w:rPr>
          <w:rFonts w:hint="default" w:ascii="Times New Roman" w:hAnsi="Times New Roman" w:eastAsia="方正仿宋_GBK" w:cs="Times New Roman"/>
          <w:color w:val="auto"/>
          <w:spacing w:val="8"/>
          <w:position w:val="13"/>
          <w:sz w:val="32"/>
          <w:szCs w:val="32"/>
          <w:lang w:eastAsia="zh-CN"/>
        </w:rPr>
        <w:t>喀什</w:t>
      </w:r>
      <w:r>
        <w:rPr>
          <w:rFonts w:hint="default" w:ascii="Times New Roman" w:hAnsi="Times New Roman" w:eastAsia="方正仿宋_GBK" w:cs="Times New Roman"/>
          <w:color w:val="auto"/>
          <w:spacing w:val="8"/>
          <w:position w:val="13"/>
          <w:sz w:val="32"/>
          <w:szCs w:val="32"/>
        </w:rPr>
        <w:t>建设中的作用。</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4"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1"/>
          <w:sz w:val="32"/>
          <w:szCs w:val="32"/>
        </w:rPr>
        <w:t>4</w:t>
      </w:r>
      <w:r>
        <w:rPr>
          <w:rFonts w:hint="default"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深入实施《中华人民共和国妇女权益保障法》</w:t>
      </w:r>
      <w:r>
        <w:rPr>
          <w:rFonts w:hint="default" w:ascii="Times New Roman" w:hAnsi="Times New Roman" w:eastAsia="方正仿宋_GBK" w:cs="Times New Roman"/>
          <w:color w:val="auto"/>
          <w:sz w:val="32"/>
          <w:szCs w:val="32"/>
        </w:rPr>
        <w:t>《中华人民共和国反家庭暴力法》和《新疆维吾尔自</w:t>
      </w:r>
      <w:r>
        <w:rPr>
          <w:rFonts w:hint="default" w:ascii="Times New Roman" w:hAnsi="Times New Roman" w:eastAsia="方正仿宋_GBK" w:cs="Times New Roman"/>
          <w:color w:val="auto"/>
          <w:spacing w:val="13"/>
          <w:w w:val="101"/>
          <w:sz w:val="32"/>
          <w:szCs w:val="32"/>
        </w:rPr>
        <w:t>治区实施&lt;中华人民共和国妇女权益保障法&gt;办法》</w:t>
      </w:r>
      <w:r>
        <w:rPr>
          <w:rFonts w:hint="default" w:ascii="Times New Roman" w:hAnsi="Times New Roman" w:eastAsia="方正仿宋_GBK" w:cs="Times New Roman"/>
          <w:color w:val="auto"/>
          <w:spacing w:val="8"/>
          <w:sz w:val="32"/>
          <w:szCs w:val="32"/>
        </w:rPr>
        <w:t>《</w:t>
      </w:r>
      <w:r>
        <w:rPr>
          <w:rFonts w:hint="default" w:ascii="Times New Roman" w:hAnsi="Times New Roman" w:eastAsia="方正仿宋_GBK" w:cs="Times New Roman"/>
          <w:color w:val="auto"/>
          <w:sz w:val="32"/>
          <w:szCs w:val="32"/>
        </w:rPr>
        <w:t>新疆维吾尔自</w:t>
      </w:r>
      <w:r>
        <w:rPr>
          <w:rFonts w:hint="default" w:ascii="Times New Roman" w:hAnsi="Times New Roman" w:eastAsia="方正仿宋_GBK" w:cs="Times New Roman"/>
          <w:color w:val="auto"/>
          <w:spacing w:val="13"/>
          <w:w w:val="101"/>
          <w:sz w:val="32"/>
          <w:szCs w:val="32"/>
        </w:rPr>
        <w:t>治区</w:t>
      </w:r>
      <w:r>
        <w:rPr>
          <w:rFonts w:hint="default" w:ascii="Times New Roman" w:hAnsi="Times New Roman" w:eastAsia="方正仿宋_GBK" w:cs="Times New Roman"/>
          <w:color w:val="auto"/>
          <w:spacing w:val="8"/>
          <w:sz w:val="32"/>
          <w:szCs w:val="32"/>
        </w:rPr>
        <w:t>实施&lt;中华人民共和国反家庭暴</w:t>
      </w:r>
      <w:r>
        <w:rPr>
          <w:rFonts w:hint="default" w:ascii="Times New Roman" w:hAnsi="Times New Roman" w:eastAsia="方正仿宋_GBK" w:cs="Times New Roman"/>
          <w:color w:val="auto"/>
          <w:spacing w:val="11"/>
          <w:sz w:val="32"/>
          <w:szCs w:val="32"/>
        </w:rPr>
        <w:t>力法&gt;办法》</w:t>
      </w:r>
      <w:r>
        <w:rPr>
          <w:rFonts w:hint="eastAsia" w:ascii="Times New Roman" w:hAnsi="Times New Roman" w:eastAsia="方正仿宋_GBK" w:cs="Times New Roman"/>
          <w:color w:val="auto"/>
          <w:spacing w:val="11"/>
          <w:sz w:val="32"/>
          <w:szCs w:val="32"/>
          <w:lang w:eastAsia="zh-CN"/>
        </w:rPr>
        <w:t>，</w:t>
      </w:r>
      <w:r>
        <w:rPr>
          <w:rFonts w:hint="default" w:ascii="Times New Roman" w:hAnsi="Times New Roman" w:eastAsia="方正仿宋_GBK" w:cs="Times New Roman"/>
          <w:color w:val="auto"/>
          <w:spacing w:val="11"/>
          <w:sz w:val="32"/>
          <w:szCs w:val="32"/>
        </w:rPr>
        <w:t>预防和制止针对妇女一切形式的家庭</w:t>
      </w:r>
      <w:r>
        <w:rPr>
          <w:rFonts w:hint="default" w:ascii="Times New Roman" w:hAnsi="Times New Roman" w:eastAsia="方正仿宋_GBK" w:cs="Times New Roman"/>
          <w:color w:val="auto"/>
          <w:spacing w:val="26"/>
          <w:w w:val="104"/>
          <w:sz w:val="32"/>
          <w:szCs w:val="32"/>
        </w:rPr>
        <w:t>暴力。</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72" w:firstLineChars="200"/>
        <w:jc w:val="both"/>
        <w:textAlignment w:val="baseline"/>
        <w:rPr>
          <w:rFonts w:hint="default" w:ascii="Times New Roman" w:hAnsi="Times New Roman" w:eastAsia="方正仿宋_GBK" w:cs="Times New Roman"/>
          <w:color w:val="auto"/>
          <w:spacing w:val="8"/>
          <w:sz w:val="32"/>
          <w:szCs w:val="32"/>
        </w:rPr>
      </w:pPr>
      <w:r>
        <w:rPr>
          <w:rFonts w:hint="default" w:ascii="Times New Roman" w:hAnsi="Times New Roman" w:eastAsia="方正仿宋_GBK" w:cs="Times New Roman"/>
          <w:color w:val="auto"/>
          <w:spacing w:val="8"/>
          <w:sz w:val="32"/>
          <w:szCs w:val="32"/>
        </w:rPr>
        <w:t>5</w:t>
      </w:r>
      <w:r>
        <w:rPr>
          <w:rFonts w:hint="default" w:ascii="Times New Roman" w:hAnsi="Times New Roman" w:eastAsia="方正仿宋_GBK" w:cs="Times New Roman"/>
          <w:color w:val="auto"/>
          <w:spacing w:val="8"/>
          <w:sz w:val="32"/>
          <w:szCs w:val="32"/>
          <w:lang w:eastAsia="zh-CN"/>
        </w:rPr>
        <w:t>.</w:t>
      </w:r>
      <w:r>
        <w:rPr>
          <w:rFonts w:hint="default" w:ascii="Times New Roman" w:hAnsi="Times New Roman" w:eastAsia="方正仿宋_GBK" w:cs="Times New Roman"/>
          <w:color w:val="auto"/>
          <w:spacing w:val="8"/>
          <w:sz w:val="32"/>
          <w:szCs w:val="32"/>
        </w:rPr>
        <w:t>严厉打击拐卖妇女、性侵害妇女等违法犯罪行为</w:t>
      </w:r>
      <w:r>
        <w:rPr>
          <w:rFonts w:hint="default" w:ascii="Times New Roman" w:hAnsi="Times New Roman" w:eastAsia="方正仿宋_GBK" w:cs="Times New Roman"/>
          <w:color w:val="auto"/>
          <w:spacing w:val="8"/>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72" w:firstLineChars="200"/>
        <w:jc w:val="both"/>
        <w:textAlignment w:val="baseline"/>
        <w:rPr>
          <w:rFonts w:hint="default" w:ascii="Times New Roman" w:hAnsi="Times New Roman" w:eastAsia="方正仿宋_GBK" w:cs="Times New Roman"/>
          <w:color w:val="auto"/>
          <w:spacing w:val="8"/>
          <w:sz w:val="32"/>
          <w:szCs w:val="32"/>
        </w:rPr>
      </w:pPr>
      <w:r>
        <w:rPr>
          <w:rFonts w:hint="default" w:ascii="Times New Roman" w:hAnsi="Times New Roman" w:eastAsia="方正仿宋_GBK" w:cs="Times New Roman"/>
          <w:color w:val="auto"/>
          <w:spacing w:val="8"/>
          <w:sz w:val="32"/>
          <w:szCs w:val="32"/>
        </w:rPr>
        <w:t>6</w:t>
      </w:r>
      <w:r>
        <w:rPr>
          <w:rFonts w:hint="default" w:ascii="Times New Roman" w:hAnsi="Times New Roman" w:eastAsia="方正仿宋_GBK" w:cs="Times New Roman"/>
          <w:color w:val="auto"/>
          <w:spacing w:val="8"/>
          <w:sz w:val="32"/>
          <w:szCs w:val="32"/>
          <w:lang w:eastAsia="zh-CN"/>
        </w:rPr>
        <w:t>.</w:t>
      </w:r>
      <w:r>
        <w:rPr>
          <w:rFonts w:hint="default" w:ascii="Times New Roman" w:hAnsi="Times New Roman" w:eastAsia="方正仿宋_GBK" w:cs="Times New Roman"/>
          <w:color w:val="auto"/>
          <w:spacing w:val="8"/>
          <w:sz w:val="32"/>
          <w:szCs w:val="32"/>
        </w:rPr>
        <w:t>提升预防和制止性骚扰的法治意识</w:t>
      </w:r>
      <w:r>
        <w:rPr>
          <w:rFonts w:hint="eastAsia" w:ascii="Times New Roman" w:hAnsi="Times New Roman" w:eastAsia="方正仿宋_GBK" w:cs="Times New Roman"/>
          <w:color w:val="auto"/>
          <w:spacing w:val="8"/>
          <w:sz w:val="32"/>
          <w:szCs w:val="32"/>
          <w:lang w:eastAsia="zh-CN"/>
        </w:rPr>
        <w:t>，</w:t>
      </w:r>
      <w:r>
        <w:rPr>
          <w:rFonts w:hint="default" w:ascii="Times New Roman" w:hAnsi="Times New Roman" w:eastAsia="方正仿宋_GBK" w:cs="Times New Roman"/>
          <w:color w:val="auto"/>
          <w:spacing w:val="8"/>
          <w:sz w:val="32"/>
          <w:szCs w:val="32"/>
        </w:rPr>
        <w:t>有效遏制针对妇女的性骚扰</w:t>
      </w:r>
      <w:r>
        <w:rPr>
          <w:rFonts w:hint="default" w:ascii="Times New Roman" w:hAnsi="Times New Roman" w:eastAsia="方正仿宋_GBK" w:cs="Times New Roman"/>
          <w:color w:val="auto"/>
          <w:spacing w:val="8"/>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56" w:firstLineChars="200"/>
        <w:jc w:val="both"/>
        <w:textAlignment w:val="baseline"/>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pacing w:val="4"/>
          <w:sz w:val="32"/>
          <w:szCs w:val="32"/>
        </w:rPr>
        <w:t>7</w:t>
      </w:r>
      <w:r>
        <w:rPr>
          <w:rFonts w:hint="default" w:ascii="Times New Roman" w:hAnsi="Times New Roman" w:eastAsia="方正仿宋_GBK" w:cs="Times New Roman"/>
          <w:color w:val="auto"/>
          <w:spacing w:val="4"/>
          <w:sz w:val="32"/>
          <w:szCs w:val="32"/>
          <w:lang w:eastAsia="zh-CN"/>
        </w:rPr>
        <w:t>.</w:t>
      </w:r>
      <w:r>
        <w:rPr>
          <w:rFonts w:hint="default" w:ascii="Times New Roman" w:hAnsi="Times New Roman" w:eastAsia="方正仿宋_GBK" w:cs="Times New Roman"/>
          <w:color w:val="auto"/>
          <w:spacing w:val="4"/>
          <w:sz w:val="32"/>
          <w:szCs w:val="32"/>
        </w:rPr>
        <w:t>严厉打击利用网络对妇女实施违法犯罪行为</w:t>
      </w:r>
      <w:r>
        <w:rPr>
          <w:rFonts w:hint="default" w:ascii="Times New Roman" w:hAnsi="Times New Roman" w:eastAsia="方正仿宋_GBK" w:cs="Times New Roman"/>
          <w:color w:val="auto"/>
          <w:spacing w:val="4"/>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right="0" w:firstLine="672" w:firstLineChars="200"/>
        <w:jc w:val="both"/>
        <w:textAlignment w:val="baseline"/>
        <w:rPr>
          <w:rFonts w:hint="default" w:ascii="Times New Roman" w:hAnsi="Times New Roman" w:eastAsia="方正仿宋_GBK" w:cs="Times New Roman"/>
          <w:color w:val="auto"/>
          <w:spacing w:val="-4"/>
          <w:sz w:val="32"/>
          <w:szCs w:val="32"/>
        </w:rPr>
      </w:pPr>
      <w:r>
        <w:rPr>
          <w:rFonts w:hint="default" w:ascii="Times New Roman" w:hAnsi="Times New Roman" w:eastAsia="方正仿宋_GBK" w:cs="Times New Roman"/>
          <w:color w:val="auto"/>
          <w:spacing w:val="8"/>
          <w:sz w:val="32"/>
          <w:szCs w:val="32"/>
        </w:rPr>
        <w:t>8</w:t>
      </w:r>
      <w:r>
        <w:rPr>
          <w:rFonts w:hint="default" w:ascii="Times New Roman" w:hAnsi="Times New Roman" w:eastAsia="方正仿宋_GBK" w:cs="Times New Roman"/>
          <w:color w:val="auto"/>
          <w:spacing w:val="8"/>
          <w:sz w:val="32"/>
          <w:szCs w:val="32"/>
          <w:lang w:eastAsia="zh-CN"/>
        </w:rPr>
        <w:t>.</w:t>
      </w:r>
      <w:r>
        <w:rPr>
          <w:rFonts w:hint="default" w:ascii="Times New Roman" w:hAnsi="Times New Roman" w:eastAsia="方正仿宋_GBK" w:cs="Times New Roman"/>
          <w:color w:val="auto"/>
          <w:spacing w:val="8"/>
          <w:sz w:val="32"/>
          <w:szCs w:val="32"/>
        </w:rPr>
        <w:t>保障妇女在家庭关系中的财产所有权、继承</w:t>
      </w:r>
      <w:r>
        <w:rPr>
          <w:rFonts w:hint="default" w:ascii="Times New Roman" w:hAnsi="Times New Roman" w:eastAsia="方正仿宋_GBK" w:cs="Times New Roman"/>
          <w:color w:val="auto"/>
          <w:spacing w:val="1"/>
          <w:sz w:val="32"/>
          <w:szCs w:val="32"/>
        </w:rPr>
        <w:t>权</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保障妇女对婚姻家庭关系中共同财产享有知情权</w:t>
      </w:r>
      <w:r>
        <w:rPr>
          <w:rFonts w:hint="default" w:ascii="Times New Roman" w:hAnsi="Times New Roman" w:eastAsia="方正仿宋_GBK" w:cs="Times New Roman"/>
          <w:color w:val="auto"/>
          <w:spacing w:val="-4"/>
          <w:sz w:val="32"/>
          <w:szCs w:val="32"/>
        </w:rPr>
        <w:t>和平等处理权。</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right="0" w:firstLine="648"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2"/>
          <w:sz w:val="32"/>
          <w:szCs w:val="32"/>
        </w:rPr>
        <w:t>9</w:t>
      </w:r>
      <w:r>
        <w:rPr>
          <w:rFonts w:hint="default" w:ascii="Times New Roman" w:hAnsi="Times New Roman" w:eastAsia="方正仿宋_GBK" w:cs="Times New Roman"/>
          <w:color w:val="auto"/>
          <w:spacing w:val="2"/>
          <w:sz w:val="32"/>
          <w:szCs w:val="32"/>
          <w:lang w:eastAsia="zh-CN"/>
        </w:rPr>
        <w:t>.</w:t>
      </w:r>
      <w:r>
        <w:rPr>
          <w:rFonts w:hint="default" w:ascii="Times New Roman" w:hAnsi="Times New Roman" w:eastAsia="方正仿宋_GBK" w:cs="Times New Roman"/>
          <w:color w:val="auto"/>
          <w:spacing w:val="2"/>
          <w:sz w:val="32"/>
          <w:szCs w:val="32"/>
        </w:rPr>
        <w:t>依法为妇女提供公共法律服务</w:t>
      </w:r>
      <w:r>
        <w:rPr>
          <w:rFonts w:hint="default" w:ascii="Times New Roman" w:hAnsi="Times New Roman" w:eastAsia="方正仿宋_GBK" w:cs="Times New Roman"/>
          <w:color w:val="auto"/>
          <w:spacing w:val="2"/>
          <w:sz w:val="32"/>
          <w:szCs w:val="32"/>
          <w:lang w:eastAsia="zh-CN"/>
        </w:rPr>
        <w:t>。</w:t>
      </w:r>
      <w:r>
        <w:rPr>
          <w:rFonts w:hint="default" w:ascii="Times New Roman" w:hAnsi="Times New Roman" w:eastAsia="方正仿宋_GBK" w:cs="Times New Roman"/>
          <w:color w:val="auto"/>
          <w:spacing w:val="2"/>
          <w:sz w:val="32"/>
          <w:szCs w:val="32"/>
        </w:rPr>
        <w:t>保障遭受侵害</w:t>
      </w:r>
      <w:r>
        <w:rPr>
          <w:rFonts w:hint="default" w:ascii="Times New Roman" w:hAnsi="Times New Roman" w:eastAsia="方正仿宋_GBK" w:cs="Times New Roman"/>
          <w:color w:val="auto"/>
          <w:spacing w:val="-3"/>
          <w:sz w:val="32"/>
          <w:szCs w:val="32"/>
        </w:rPr>
        <w:t>妇女获得及时有效的司法救助。</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80"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10"/>
          <w:sz w:val="32"/>
          <w:szCs w:val="32"/>
          <w14:textOutline w14:w="4724" w14:cap="flat" w14:cmpd="sng">
            <w14:solidFill>
              <w14:srgbClr w14:val="000000"/>
            </w14:solidFill>
            <w14:prstDash w14:val="solid"/>
            <w14:miter w14:val="0"/>
          </w14:textOutline>
        </w:rPr>
        <w:t>策略措施:</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right="32" w:firstLine="640" w:firstLineChars="200"/>
        <w:jc w:val="both"/>
        <w:textAlignment w:val="baseline"/>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b/>
          <w:bCs/>
          <w:color w:val="auto"/>
          <w:sz w:val="32"/>
          <w:szCs w:val="32"/>
          <w:lang w:val="en-US" w:eastAsia="zh-CN"/>
        </w:rPr>
        <w:t>1.推进男女平等宪法原则和基本国策贯彻落实到法治喀什建设全过程各方面。</w:t>
      </w:r>
      <w:r>
        <w:rPr>
          <w:rFonts w:hint="default" w:ascii="Times New Roman" w:hAnsi="Times New Roman" w:eastAsia="方正仿宋_GBK" w:cs="Times New Roman"/>
          <w:color w:val="auto"/>
          <w:spacing w:val="-4"/>
          <w:sz w:val="32"/>
          <w:szCs w:val="32"/>
        </w:rPr>
        <w:t>及时制定、完善</w:t>
      </w:r>
      <w:r>
        <w:rPr>
          <w:rFonts w:hint="default" w:ascii="Times New Roman" w:hAnsi="Times New Roman" w:eastAsia="方正仿宋_GBK" w:cs="Times New Roman"/>
          <w:color w:val="auto"/>
          <w:spacing w:val="-4"/>
          <w:sz w:val="32"/>
          <w:szCs w:val="32"/>
          <w:lang w:val="en-US" w:eastAsia="zh-CN"/>
        </w:rPr>
        <w:t>喀什地区</w:t>
      </w:r>
      <w:r>
        <w:rPr>
          <w:rFonts w:hint="default" w:ascii="Times New Roman" w:hAnsi="Times New Roman" w:eastAsia="方正仿宋_GBK" w:cs="Times New Roman"/>
          <w:color w:val="auto"/>
          <w:spacing w:val="-7"/>
          <w:sz w:val="32"/>
          <w:szCs w:val="32"/>
        </w:rPr>
        <w:t>保障妇女合法权益的地方性法规、政府规章和政策</w:t>
      </w:r>
      <w:r>
        <w:rPr>
          <w:rFonts w:hint="default" w:ascii="Times New Roman" w:hAnsi="Times New Roman" w:eastAsia="方正仿宋_GBK" w:cs="Times New Roman"/>
          <w:color w:val="auto"/>
          <w:spacing w:val="-7"/>
          <w:sz w:val="32"/>
          <w:szCs w:val="32"/>
          <w:lang w:eastAsia="zh-CN"/>
        </w:rPr>
        <w:t>体</w:t>
      </w:r>
      <w:r>
        <w:rPr>
          <w:rFonts w:hint="default" w:ascii="Times New Roman" w:hAnsi="Times New Roman" w:eastAsia="方正仿宋_GBK" w:cs="Times New Roman"/>
          <w:color w:val="auto"/>
          <w:spacing w:val="-5"/>
          <w:sz w:val="32"/>
          <w:szCs w:val="32"/>
        </w:rPr>
        <w:t>系。加大民法典、妇女权益保障法等法律法规实施</w:t>
      </w:r>
      <w:r>
        <w:rPr>
          <w:rFonts w:hint="default" w:ascii="Times New Roman" w:hAnsi="Times New Roman" w:eastAsia="方正仿宋_GBK" w:cs="Times New Roman"/>
          <w:color w:val="auto"/>
          <w:spacing w:val="5"/>
          <w:sz w:val="32"/>
          <w:szCs w:val="32"/>
        </w:rPr>
        <w:t>力度</w:t>
      </w:r>
      <w:r>
        <w:rPr>
          <w:rFonts w:hint="eastAsia"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加强执法检查和督查督办</w:t>
      </w:r>
      <w:r>
        <w:rPr>
          <w:rFonts w:hint="eastAsia"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保障侵害妇女权益</w:t>
      </w:r>
      <w:r>
        <w:rPr>
          <w:rFonts w:hint="default" w:ascii="Times New Roman" w:hAnsi="Times New Roman" w:eastAsia="方正仿宋_GBK" w:cs="Times New Roman"/>
          <w:color w:val="auto"/>
          <w:spacing w:val="-5"/>
          <w:sz w:val="32"/>
          <w:szCs w:val="32"/>
        </w:rPr>
        <w:t>案件获得公平公正处理。开展妇女权益保障领域公益</w:t>
      </w:r>
      <w:r>
        <w:rPr>
          <w:rFonts w:hint="default" w:ascii="Times New Roman" w:hAnsi="Times New Roman" w:eastAsia="方正仿宋_GBK" w:cs="Times New Roman"/>
          <w:color w:val="auto"/>
          <w:spacing w:val="4"/>
          <w:sz w:val="32"/>
          <w:szCs w:val="32"/>
        </w:rPr>
        <w:t>诉讼</w:t>
      </w:r>
      <w:r>
        <w:rPr>
          <w:rFonts w:hint="default" w:ascii="Times New Roman" w:hAnsi="Times New Roman" w:eastAsia="方正仿宋_GBK" w:cs="Times New Roman"/>
          <w:color w:val="auto"/>
          <w:spacing w:val="4"/>
          <w:sz w:val="32"/>
          <w:szCs w:val="32"/>
          <w:lang w:eastAsia="zh-CN"/>
        </w:rPr>
        <w:t>。</w:t>
      </w:r>
      <w:r>
        <w:rPr>
          <w:rFonts w:hint="default" w:ascii="Times New Roman" w:hAnsi="Times New Roman" w:eastAsia="方正仿宋_GBK" w:cs="Times New Roman"/>
          <w:color w:val="auto"/>
          <w:spacing w:val="4"/>
          <w:sz w:val="32"/>
          <w:szCs w:val="32"/>
        </w:rPr>
        <w:t>将保障妇女权益相关内容纳入基层社会治理</w:t>
      </w:r>
      <w:r>
        <w:rPr>
          <w:rFonts w:hint="eastAsia" w:ascii="Times New Roman" w:hAnsi="Times New Roman" w:eastAsia="方正仿宋_GBK" w:cs="Times New Roman"/>
          <w:color w:val="auto"/>
          <w:spacing w:val="4"/>
          <w:sz w:val="32"/>
          <w:szCs w:val="32"/>
          <w:lang w:eastAsia="zh-CN"/>
        </w:rPr>
        <w:t>，</w:t>
      </w:r>
      <w:r>
        <w:rPr>
          <w:rFonts w:hint="default" w:ascii="Times New Roman" w:hAnsi="Times New Roman" w:eastAsia="方正仿宋_GBK" w:cs="Times New Roman"/>
          <w:color w:val="auto"/>
          <w:spacing w:val="19"/>
          <w:sz w:val="32"/>
          <w:szCs w:val="32"/>
        </w:rPr>
        <w:t xml:space="preserve"> </w:t>
      </w:r>
      <w:r>
        <w:rPr>
          <w:rFonts w:hint="default" w:ascii="Times New Roman" w:hAnsi="Times New Roman" w:eastAsia="方正仿宋_GBK" w:cs="Times New Roman"/>
          <w:color w:val="auto"/>
          <w:spacing w:val="-5"/>
          <w:sz w:val="32"/>
          <w:szCs w:val="32"/>
        </w:rPr>
        <w:t>纳入法治队伍建设、全民普法规划和群众性法治文化</w:t>
      </w:r>
      <w:r>
        <w:rPr>
          <w:rFonts w:hint="default" w:ascii="Times New Roman" w:hAnsi="Times New Roman" w:eastAsia="方正仿宋_GBK" w:cs="Times New Roman"/>
          <w:color w:val="auto"/>
          <w:spacing w:val="12"/>
          <w:sz w:val="32"/>
          <w:szCs w:val="32"/>
        </w:rPr>
        <w:t>活动</w:t>
      </w:r>
      <w:r>
        <w:rPr>
          <w:rFonts w:hint="eastAsia" w:ascii="Times New Roman" w:hAnsi="Times New Roman" w:eastAsia="方正仿宋_GBK" w:cs="Times New Roman"/>
          <w:color w:val="auto"/>
          <w:spacing w:val="12"/>
          <w:sz w:val="32"/>
          <w:szCs w:val="32"/>
          <w:lang w:eastAsia="zh-CN"/>
        </w:rPr>
        <w:t>，</w:t>
      </w:r>
      <w:r>
        <w:rPr>
          <w:rFonts w:hint="default" w:ascii="Times New Roman" w:hAnsi="Times New Roman" w:eastAsia="方正仿宋_GBK" w:cs="Times New Roman"/>
          <w:color w:val="auto"/>
          <w:spacing w:val="12"/>
          <w:sz w:val="32"/>
          <w:szCs w:val="32"/>
        </w:rPr>
        <w:t>增强全社会男女平等意识</w:t>
      </w:r>
      <w:r>
        <w:rPr>
          <w:rFonts w:hint="default" w:ascii="Times New Roman" w:hAnsi="Times New Roman" w:eastAsia="方正仿宋_GBK" w:cs="Times New Roman"/>
          <w:color w:val="auto"/>
          <w:spacing w:val="12"/>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lang w:val="en-US" w:eastAsia="zh-CN"/>
        </w:rPr>
        <w:t>2.加强法规政策性别平等评估工作。</w:t>
      </w:r>
      <w:r>
        <w:rPr>
          <w:rFonts w:hint="default" w:ascii="Times New Roman" w:hAnsi="Times New Roman" w:eastAsia="方正仿宋_GBK" w:cs="Times New Roman"/>
          <w:color w:val="auto"/>
          <w:spacing w:val="3"/>
          <w:sz w:val="32"/>
          <w:szCs w:val="32"/>
        </w:rPr>
        <w:t>建立健全</w:t>
      </w:r>
      <w:r>
        <w:rPr>
          <w:rFonts w:hint="default" w:ascii="Times New Roman" w:hAnsi="Times New Roman" w:eastAsia="方正仿宋_GBK" w:cs="Times New Roman"/>
          <w:color w:val="auto"/>
          <w:sz w:val="32"/>
          <w:szCs w:val="32"/>
          <w:lang w:val="en-US" w:eastAsia="zh-CN"/>
        </w:rPr>
        <w:t>地区</w:t>
      </w:r>
      <w:r>
        <w:rPr>
          <w:rFonts w:hint="default" w:ascii="Times New Roman" w:hAnsi="Times New Roman" w:eastAsia="方正仿宋_GBK" w:cs="Times New Roman"/>
          <w:color w:val="auto"/>
          <w:sz w:val="32"/>
          <w:szCs w:val="32"/>
        </w:rPr>
        <w:t>法规政策性别平等评估机制和县</w:t>
      </w:r>
      <w:r>
        <w:rPr>
          <w:rFonts w:hint="default" w:ascii="Times New Roman" w:hAnsi="Times New Roman" w:eastAsia="方正仿宋_GBK" w:cs="Times New Roman"/>
          <w:color w:val="auto"/>
          <w:spacing w:val="11"/>
          <w:sz w:val="32"/>
          <w:szCs w:val="32"/>
          <w:lang w:eastAsia="zh-CN"/>
        </w:rPr>
        <w:t>（</w:t>
      </w:r>
      <w:r>
        <w:rPr>
          <w:rFonts w:hint="default" w:ascii="Times New Roman" w:hAnsi="Times New Roman" w:eastAsia="方正仿宋_GBK" w:cs="Times New Roman"/>
          <w:color w:val="auto"/>
          <w:spacing w:val="11"/>
          <w:sz w:val="32"/>
          <w:szCs w:val="32"/>
        </w:rPr>
        <w:t>市</w:t>
      </w:r>
      <w:r>
        <w:rPr>
          <w:rFonts w:hint="default" w:ascii="Times New Roman" w:hAnsi="Times New Roman" w:eastAsia="方正仿宋_GBK" w:cs="Times New Roman"/>
          <w:color w:val="auto"/>
          <w:spacing w:val="11"/>
          <w:sz w:val="32"/>
          <w:szCs w:val="32"/>
          <w:lang w:eastAsia="zh-CN"/>
        </w:rPr>
        <w:t>）</w:t>
      </w:r>
      <w:r>
        <w:rPr>
          <w:rFonts w:hint="default" w:ascii="Times New Roman" w:hAnsi="Times New Roman" w:eastAsia="方正仿宋_GBK" w:cs="Times New Roman"/>
          <w:color w:val="auto"/>
          <w:spacing w:val="11"/>
          <w:sz w:val="32"/>
          <w:szCs w:val="32"/>
        </w:rPr>
        <w:t>政策性别平等评估机制</w:t>
      </w:r>
      <w:r>
        <w:rPr>
          <w:rFonts w:hint="eastAsia" w:ascii="Times New Roman" w:hAnsi="Times New Roman" w:eastAsia="方正仿宋_GBK" w:cs="Times New Roman"/>
          <w:color w:val="auto"/>
          <w:spacing w:val="11"/>
          <w:sz w:val="32"/>
          <w:szCs w:val="32"/>
          <w:lang w:eastAsia="zh-CN"/>
        </w:rPr>
        <w:t>，</w:t>
      </w:r>
      <w:r>
        <w:rPr>
          <w:rFonts w:hint="default" w:ascii="Times New Roman" w:hAnsi="Times New Roman" w:eastAsia="方正仿宋_GBK" w:cs="Times New Roman"/>
          <w:color w:val="auto"/>
          <w:spacing w:val="11"/>
          <w:sz w:val="32"/>
          <w:szCs w:val="32"/>
        </w:rPr>
        <w:t>明确评估范围</w:t>
      </w:r>
      <w:r>
        <w:rPr>
          <w:rFonts w:hint="default" w:ascii="Times New Roman" w:hAnsi="Times New Roman" w:eastAsia="方正仿宋_GBK" w:cs="Times New Roman"/>
          <w:color w:val="auto"/>
          <w:spacing w:val="11"/>
          <w:sz w:val="32"/>
          <w:szCs w:val="32"/>
          <w:lang w:eastAsia="zh-CN"/>
        </w:rPr>
        <w:t>，</w:t>
      </w:r>
      <w:r>
        <w:rPr>
          <w:rFonts w:hint="default" w:ascii="Times New Roman" w:hAnsi="Times New Roman" w:eastAsia="方正仿宋_GBK" w:cs="Times New Roman"/>
          <w:color w:val="auto"/>
          <w:spacing w:val="6"/>
          <w:sz w:val="32"/>
          <w:szCs w:val="32"/>
        </w:rPr>
        <w:t>规范评估流程</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细化评估指标</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加强法规政策制定前</w:t>
      </w:r>
      <w:r>
        <w:rPr>
          <w:rFonts w:hint="default" w:ascii="Times New Roman" w:hAnsi="Times New Roman" w:eastAsia="方正仿宋_GBK" w:cs="Times New Roman"/>
          <w:color w:val="auto"/>
          <w:spacing w:val="-4"/>
          <w:sz w:val="32"/>
          <w:szCs w:val="32"/>
        </w:rPr>
        <w:t>研判、决策中贯彻、实施后评估的制度化建设。开展</w:t>
      </w:r>
      <w:r>
        <w:rPr>
          <w:rFonts w:hint="default" w:ascii="Times New Roman" w:hAnsi="Times New Roman" w:eastAsia="方正仿宋_GBK" w:cs="Times New Roman"/>
          <w:color w:val="auto"/>
          <w:spacing w:val="6"/>
          <w:sz w:val="32"/>
          <w:szCs w:val="32"/>
        </w:rPr>
        <w:t>性别平等评估相关培训</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加强专业化队伍建设</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将男</w:t>
      </w:r>
      <w:r>
        <w:rPr>
          <w:rFonts w:hint="default" w:ascii="Times New Roman" w:hAnsi="Times New Roman" w:eastAsia="方正仿宋_GBK" w:cs="Times New Roman"/>
          <w:color w:val="auto"/>
          <w:spacing w:val="-5"/>
          <w:sz w:val="32"/>
          <w:szCs w:val="32"/>
        </w:rPr>
        <w:t>女平等基本国策落实到法规、规章、政策制定实施全过程各环节</w:t>
      </w:r>
      <w:r>
        <w:rPr>
          <w:rFonts w:hint="default" w:ascii="Times New Roman" w:hAnsi="Times New Roman" w:eastAsia="方正仿宋_GBK" w:cs="Times New Roman"/>
          <w:color w:val="auto"/>
          <w:spacing w:val="-5"/>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baseline"/>
        <w:outlineLvl w:val="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lang w:val="en-US" w:eastAsia="zh-CN"/>
        </w:rPr>
        <w:t>3.提升妇女法治意识和参与法治喀什建设能力。</w:t>
      </w:r>
      <w:r>
        <w:rPr>
          <w:rFonts w:hint="default" w:ascii="Times New Roman" w:hAnsi="Times New Roman" w:eastAsia="方正仿宋_GBK" w:cs="Times New Roman"/>
          <w:color w:val="auto"/>
          <w:spacing w:val="1"/>
          <w:sz w:val="32"/>
          <w:szCs w:val="32"/>
        </w:rPr>
        <w:t>深入开展民法典等专项普法活动</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面向妇女提供法律</w:t>
      </w:r>
      <w:r>
        <w:rPr>
          <w:rFonts w:hint="default" w:ascii="Times New Roman" w:hAnsi="Times New Roman" w:eastAsia="方正仿宋_GBK" w:cs="Times New Roman"/>
          <w:color w:val="auto"/>
          <w:spacing w:val="6"/>
          <w:sz w:val="32"/>
          <w:szCs w:val="32"/>
        </w:rPr>
        <w:t>咨询等服务</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引导妇女自觉学习宪法和法律知识</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增</w:t>
      </w:r>
      <w:r>
        <w:rPr>
          <w:rFonts w:hint="default" w:ascii="Times New Roman" w:hAnsi="Times New Roman" w:eastAsia="方正仿宋_GBK" w:cs="Times New Roman"/>
          <w:color w:val="auto"/>
          <w:spacing w:val="1"/>
          <w:sz w:val="32"/>
          <w:szCs w:val="32"/>
        </w:rPr>
        <w:t>强法治观念</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养成办事依法、遇事找法、解决问题用</w:t>
      </w:r>
      <w:r>
        <w:rPr>
          <w:rFonts w:hint="default" w:ascii="Times New Roman" w:hAnsi="Times New Roman" w:eastAsia="方正仿宋_GBK" w:cs="Times New Roman"/>
          <w:color w:val="auto"/>
          <w:spacing w:val="-5"/>
          <w:sz w:val="32"/>
          <w:szCs w:val="32"/>
        </w:rPr>
        <w:t>法、化解矛盾靠法的法治思维和行为习惯。鼓励妇女</w:t>
      </w:r>
      <w:r>
        <w:rPr>
          <w:rFonts w:hint="default" w:ascii="Times New Roman" w:hAnsi="Times New Roman" w:eastAsia="方正仿宋_GBK" w:cs="Times New Roman"/>
          <w:color w:val="auto"/>
          <w:spacing w:val="-7"/>
          <w:sz w:val="32"/>
          <w:szCs w:val="32"/>
        </w:rPr>
        <w:t>多途径参与立法、司法和普法活动</w:t>
      </w:r>
      <w:r>
        <w:rPr>
          <w:rFonts w:hint="default"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充分发挥女人大</w:t>
      </w:r>
      <w:r>
        <w:rPr>
          <w:rFonts w:hint="default" w:ascii="Times New Roman" w:hAnsi="Times New Roman" w:eastAsia="方正仿宋_GBK" w:cs="Times New Roman"/>
          <w:color w:val="auto"/>
          <w:spacing w:val="1"/>
          <w:sz w:val="32"/>
          <w:szCs w:val="32"/>
        </w:rPr>
        <w:t>代表、女政协委员</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妇联组织</w:t>
      </w:r>
      <w:r>
        <w:rPr>
          <w:rFonts w:hint="eastAsia" w:ascii="Times New Roman" w:hAnsi="Times New Roman" w:eastAsia="方正仿宋_GBK" w:cs="Times New Roman"/>
          <w:color w:val="auto"/>
          <w:spacing w:val="1"/>
          <w:sz w:val="32"/>
          <w:szCs w:val="32"/>
          <w:lang w:val="en-US" w:eastAsia="zh-CN"/>
        </w:rPr>
        <w:t>，</w:t>
      </w:r>
      <w:r>
        <w:rPr>
          <w:rFonts w:hint="default" w:ascii="Times New Roman" w:hAnsi="Times New Roman" w:eastAsia="方正仿宋_GBK" w:cs="Times New Roman"/>
          <w:color w:val="auto"/>
          <w:spacing w:val="1"/>
          <w:sz w:val="32"/>
          <w:szCs w:val="32"/>
        </w:rPr>
        <w:t>以女性为成员主体或</w:t>
      </w:r>
      <w:r>
        <w:rPr>
          <w:rFonts w:hint="default" w:ascii="Times New Roman" w:hAnsi="Times New Roman" w:eastAsia="方正仿宋_GBK" w:cs="Times New Roman"/>
          <w:color w:val="auto"/>
          <w:spacing w:val="-6"/>
          <w:sz w:val="32"/>
          <w:szCs w:val="32"/>
        </w:rPr>
        <w:t>者以女性为主要服务对象的社会组织等在科学立法</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12"/>
          <w:sz w:val="32"/>
          <w:szCs w:val="32"/>
        </w:rPr>
        <w:t>民主立法和立法协商中的作用</w:t>
      </w:r>
      <w:r>
        <w:rPr>
          <w:rFonts w:hint="default" w:ascii="Times New Roman" w:hAnsi="Times New Roman" w:eastAsia="方正仿宋_GBK" w:cs="Times New Roman"/>
          <w:color w:val="auto"/>
          <w:spacing w:val="-12"/>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right="51" w:firstLine="640" w:firstLineChars="200"/>
        <w:jc w:val="both"/>
        <w:textAlignment w:val="baseline"/>
        <w:rPr>
          <w:rFonts w:hint="default" w:ascii="Times New Roman" w:hAnsi="Times New Roman" w:eastAsia="方正仿宋_GBK" w:cs="Times New Roman"/>
          <w:color w:val="auto"/>
          <w:spacing w:val="-3"/>
          <w:sz w:val="32"/>
          <w:szCs w:val="32"/>
        </w:rPr>
      </w:pPr>
      <w:r>
        <w:rPr>
          <w:rFonts w:hint="default" w:ascii="Times New Roman" w:hAnsi="Times New Roman" w:eastAsia="方正仿宋_GBK" w:cs="Times New Roman"/>
          <w:b/>
          <w:bCs/>
          <w:color w:val="auto"/>
          <w:sz w:val="32"/>
          <w:szCs w:val="32"/>
          <w:lang w:val="en-US" w:eastAsia="zh-CN"/>
        </w:rPr>
        <w:t>4.加大《中华人民共和国妇女权益保障法》《中华人民共和国反家庭暴力法》和《新疆维吾尔自治区实施&lt;中华人民共和国妇女权益保障法&gt;办法》《新疆维吾尔自治区实施中华人民共和国反家庭暴力法&gt;办法》实施力度。</w:t>
      </w:r>
      <w:r>
        <w:rPr>
          <w:rFonts w:hint="default" w:ascii="Times New Roman" w:hAnsi="Times New Roman" w:eastAsia="方正仿宋_GBK" w:cs="Times New Roman"/>
          <w:color w:val="auto"/>
          <w:spacing w:val="8"/>
          <w:sz w:val="32"/>
          <w:szCs w:val="32"/>
        </w:rPr>
        <w:t>健全完善预防和制止家庭暴力</w:t>
      </w:r>
      <w:r>
        <w:rPr>
          <w:rFonts w:hint="default" w:ascii="Times New Roman" w:hAnsi="Times New Roman" w:eastAsia="方正仿宋_GBK" w:cs="Times New Roman"/>
          <w:color w:val="auto"/>
          <w:spacing w:val="6"/>
          <w:sz w:val="32"/>
          <w:szCs w:val="32"/>
        </w:rPr>
        <w:t>多部门合作机制</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推动</w:t>
      </w:r>
      <w:r>
        <w:rPr>
          <w:rFonts w:hint="default" w:ascii="Times New Roman" w:hAnsi="Times New Roman" w:eastAsia="方正仿宋_GBK" w:cs="Times New Roman"/>
          <w:color w:val="auto"/>
          <w:spacing w:val="6"/>
          <w:sz w:val="32"/>
          <w:szCs w:val="32"/>
          <w:lang w:val="en-US" w:eastAsia="zh-CN"/>
        </w:rPr>
        <w:t>地区</w:t>
      </w:r>
      <w:r>
        <w:rPr>
          <w:rFonts w:hint="default" w:ascii="Times New Roman" w:hAnsi="Times New Roman" w:eastAsia="方正仿宋_GBK" w:cs="Times New Roman"/>
          <w:color w:val="auto"/>
          <w:spacing w:val="6"/>
          <w:sz w:val="32"/>
          <w:szCs w:val="32"/>
        </w:rPr>
        <w:t>出台反家庭暴力</w:t>
      </w:r>
      <w:r>
        <w:rPr>
          <w:rFonts w:hint="default" w:ascii="Times New Roman" w:hAnsi="Times New Roman" w:eastAsia="方正仿宋_GBK" w:cs="Times New Roman"/>
          <w:color w:val="auto"/>
          <w:spacing w:val="7"/>
          <w:sz w:val="32"/>
          <w:szCs w:val="32"/>
        </w:rPr>
        <w:t>地方性法规</w:t>
      </w:r>
      <w:r>
        <w:rPr>
          <w:rFonts w:hint="default"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加强宣传教育、预防排查</w:t>
      </w:r>
      <w:r>
        <w:rPr>
          <w:rFonts w:hint="eastAsia"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建立社区网</w:t>
      </w:r>
      <w:r>
        <w:rPr>
          <w:rFonts w:hint="default" w:ascii="Times New Roman" w:hAnsi="Times New Roman" w:eastAsia="方正仿宋_GBK" w:cs="Times New Roman"/>
          <w:color w:val="auto"/>
          <w:spacing w:val="6"/>
          <w:sz w:val="32"/>
          <w:szCs w:val="32"/>
        </w:rPr>
        <w:t>格化家庭暴力重点监控机制。完善落实家庭暴力发</w:t>
      </w:r>
      <w:r>
        <w:rPr>
          <w:rFonts w:hint="default" w:ascii="Times New Roman" w:hAnsi="Times New Roman" w:eastAsia="方正仿宋_GBK" w:cs="Times New Roman"/>
          <w:color w:val="auto"/>
          <w:spacing w:val="5"/>
          <w:sz w:val="32"/>
          <w:szCs w:val="32"/>
        </w:rPr>
        <w:t>现、报告、处置机制</w:t>
      </w:r>
      <w:r>
        <w:rPr>
          <w:rFonts w:hint="eastAsia"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强化相关主体强制报告意识</w:t>
      </w:r>
      <w:r>
        <w:rPr>
          <w:rFonts w:hint="eastAsia"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6"/>
          <w:sz w:val="32"/>
          <w:szCs w:val="32"/>
        </w:rPr>
        <w:t xml:space="preserve"> </w:t>
      </w:r>
      <w:r>
        <w:rPr>
          <w:rFonts w:hint="default" w:ascii="Times New Roman" w:hAnsi="Times New Roman" w:eastAsia="方正仿宋_GBK" w:cs="Times New Roman"/>
          <w:color w:val="auto"/>
          <w:spacing w:val="-1"/>
          <w:sz w:val="32"/>
          <w:szCs w:val="32"/>
        </w:rPr>
        <w:t>履行强制报告义务</w:t>
      </w:r>
      <w:r>
        <w:rPr>
          <w:rFonts w:hint="default"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加大接处警工作力度</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开展家庭</w:t>
      </w:r>
      <w:r>
        <w:rPr>
          <w:rFonts w:hint="default" w:ascii="Times New Roman" w:hAnsi="Times New Roman" w:eastAsia="方正仿宋_GBK" w:cs="Times New Roman"/>
          <w:color w:val="auto"/>
          <w:spacing w:val="-5"/>
          <w:sz w:val="32"/>
          <w:szCs w:val="32"/>
        </w:rPr>
        <w:t>暴力警情、出具告诫书情况统计。对构成犯罪的施暴</w:t>
      </w:r>
      <w:r>
        <w:rPr>
          <w:rFonts w:hint="default" w:ascii="Times New Roman" w:hAnsi="Times New Roman" w:eastAsia="方正仿宋_GBK" w:cs="Times New Roman"/>
          <w:color w:val="auto"/>
          <w:spacing w:val="5"/>
          <w:sz w:val="32"/>
          <w:szCs w:val="32"/>
        </w:rPr>
        <w:t>人依法追究刑事责任</w:t>
      </w:r>
      <w:r>
        <w:rPr>
          <w:rFonts w:hint="eastAsia"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从严处理重大恶性案件</w:t>
      </w:r>
      <w:r>
        <w:rPr>
          <w:rFonts w:hint="default"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及时</w:t>
      </w:r>
      <w:r>
        <w:rPr>
          <w:rFonts w:hint="default" w:ascii="Times New Roman" w:hAnsi="Times New Roman" w:eastAsia="方正仿宋_GBK" w:cs="Times New Roman"/>
          <w:color w:val="auto"/>
          <w:spacing w:val="11"/>
          <w:sz w:val="32"/>
          <w:szCs w:val="32"/>
        </w:rPr>
        <w:t>签发人身保护令</w:t>
      </w:r>
      <w:r>
        <w:rPr>
          <w:rFonts w:hint="eastAsia" w:ascii="Times New Roman" w:hAnsi="Times New Roman" w:eastAsia="方正仿宋_GBK" w:cs="Times New Roman"/>
          <w:color w:val="auto"/>
          <w:spacing w:val="11"/>
          <w:sz w:val="32"/>
          <w:szCs w:val="32"/>
          <w:lang w:eastAsia="zh-CN"/>
        </w:rPr>
        <w:t>，</w:t>
      </w:r>
      <w:r>
        <w:rPr>
          <w:rFonts w:hint="default" w:ascii="Times New Roman" w:hAnsi="Times New Roman" w:eastAsia="方正仿宋_GBK" w:cs="Times New Roman"/>
          <w:color w:val="auto"/>
          <w:spacing w:val="11"/>
          <w:sz w:val="32"/>
          <w:szCs w:val="32"/>
        </w:rPr>
        <w:t>提高审核签发率</w:t>
      </w:r>
      <w:r>
        <w:rPr>
          <w:rFonts w:hint="eastAsia" w:ascii="Times New Roman" w:hAnsi="Times New Roman" w:eastAsia="方正仿宋_GBK" w:cs="Times New Roman"/>
          <w:color w:val="auto"/>
          <w:spacing w:val="11"/>
          <w:sz w:val="32"/>
          <w:szCs w:val="32"/>
          <w:lang w:eastAsia="zh-CN"/>
        </w:rPr>
        <w:t>，</w:t>
      </w:r>
      <w:r>
        <w:rPr>
          <w:rFonts w:hint="default" w:ascii="Times New Roman" w:hAnsi="Times New Roman" w:eastAsia="方正仿宋_GBK" w:cs="Times New Roman"/>
          <w:color w:val="auto"/>
          <w:spacing w:val="11"/>
          <w:sz w:val="32"/>
          <w:szCs w:val="32"/>
        </w:rPr>
        <w:t>加大执行力度</w:t>
      </w:r>
      <w:r>
        <w:rPr>
          <w:rFonts w:hint="default" w:ascii="Times New Roman" w:hAnsi="Times New Roman" w:eastAsia="方正仿宋_GBK" w:cs="Times New Roman"/>
          <w:color w:val="auto"/>
          <w:spacing w:val="11"/>
          <w:sz w:val="32"/>
          <w:szCs w:val="32"/>
          <w:lang w:eastAsia="zh-CN"/>
        </w:rPr>
        <w:t>。</w:t>
      </w:r>
      <w:r>
        <w:rPr>
          <w:rFonts w:hint="default" w:ascii="Times New Roman" w:hAnsi="Times New Roman" w:eastAsia="方正仿宋_GBK" w:cs="Times New Roman"/>
          <w:color w:val="auto"/>
          <w:spacing w:val="6"/>
          <w:sz w:val="32"/>
          <w:szCs w:val="32"/>
        </w:rPr>
        <w:t>加强紧急庇护场所管理</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提升庇护服务水平</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加强对</w:t>
      </w:r>
      <w:r>
        <w:rPr>
          <w:rFonts w:hint="default" w:ascii="Times New Roman" w:hAnsi="Times New Roman" w:eastAsia="方正仿宋_GBK" w:cs="Times New Roman"/>
          <w:color w:val="auto"/>
          <w:spacing w:val="-5"/>
          <w:sz w:val="32"/>
          <w:szCs w:val="32"/>
        </w:rPr>
        <w:t>家庭暴力受害妇女的心理抚慰和生活救助。加强对施暴者教育警示、心理辅导和行为矫治。开展家庭暴力</w:t>
      </w:r>
      <w:r>
        <w:rPr>
          <w:rFonts w:hint="default" w:ascii="Times New Roman" w:hAnsi="Times New Roman" w:eastAsia="方正仿宋_GBK" w:cs="Times New Roman"/>
          <w:color w:val="auto"/>
          <w:spacing w:val="-3"/>
          <w:sz w:val="32"/>
          <w:szCs w:val="32"/>
        </w:rPr>
        <w:t>案件跟踪回访。加强反家庭暴力业务培训和统计。</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right="51" w:firstLine="640"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lang w:val="en-US" w:eastAsia="zh-CN"/>
        </w:rPr>
        <w:t>5.坚决打击拐卖妇女犯罪。</w:t>
      </w:r>
      <w:r>
        <w:rPr>
          <w:rFonts w:hint="default" w:ascii="Times New Roman" w:hAnsi="Times New Roman" w:eastAsia="方正仿宋_GBK" w:cs="Times New Roman"/>
          <w:color w:val="auto"/>
          <w:spacing w:val="3"/>
          <w:sz w:val="32"/>
          <w:szCs w:val="32"/>
        </w:rPr>
        <w:t>完善落实集预防、打</w:t>
      </w:r>
      <w:r>
        <w:rPr>
          <w:rFonts w:hint="default" w:ascii="Times New Roman" w:hAnsi="Times New Roman" w:eastAsia="方正仿宋_GBK" w:cs="Times New Roman"/>
          <w:color w:val="auto"/>
          <w:spacing w:val="-4"/>
          <w:sz w:val="32"/>
          <w:szCs w:val="32"/>
        </w:rPr>
        <w:t>击</w:t>
      </w:r>
      <w:r>
        <w:rPr>
          <w:rFonts w:hint="default" w:ascii="Times New Roman" w:hAnsi="Times New Roman" w:eastAsia="方正仿宋_GBK" w:cs="Times New Roman"/>
          <w:color w:val="auto"/>
          <w:spacing w:val="-4"/>
          <w:sz w:val="32"/>
          <w:szCs w:val="32"/>
          <w:lang w:val="en-US" w:eastAsia="zh-CN"/>
        </w:rPr>
        <w:t>、</w:t>
      </w:r>
      <w:r>
        <w:rPr>
          <w:rFonts w:hint="default" w:ascii="Times New Roman" w:hAnsi="Times New Roman" w:eastAsia="方正仿宋_GBK" w:cs="Times New Roman"/>
          <w:color w:val="auto"/>
          <w:spacing w:val="-4"/>
          <w:sz w:val="32"/>
          <w:szCs w:val="32"/>
        </w:rPr>
        <w:t>救助、安置、康复于一体的反拐工作长效机制</w:t>
      </w:r>
      <w:r>
        <w:rPr>
          <w:rFonts w:hint="default" w:ascii="Times New Roman" w:hAnsi="Times New Roman" w:eastAsia="方正仿宋_GBK" w:cs="Times New Roman"/>
          <w:color w:val="auto"/>
          <w:spacing w:val="-4"/>
          <w:sz w:val="32"/>
          <w:szCs w:val="32"/>
          <w:lang w:eastAsia="zh-CN"/>
        </w:rPr>
        <w:t>。</w:t>
      </w:r>
      <w:r>
        <w:rPr>
          <w:rFonts w:hint="default" w:ascii="Times New Roman" w:hAnsi="Times New Roman" w:eastAsia="方正仿宋_GBK" w:cs="Times New Roman"/>
          <w:color w:val="auto"/>
          <w:spacing w:val="-1"/>
          <w:sz w:val="32"/>
          <w:szCs w:val="32"/>
        </w:rPr>
        <w:t>坚持预防为主、防治结合</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提高全社会反拐意识以及</w:t>
      </w:r>
      <w:r>
        <w:rPr>
          <w:rFonts w:hint="default" w:ascii="Times New Roman" w:hAnsi="Times New Roman" w:eastAsia="方正仿宋_GBK" w:cs="Times New Roman"/>
          <w:color w:val="auto"/>
          <w:spacing w:val="-4"/>
          <w:sz w:val="32"/>
          <w:szCs w:val="32"/>
        </w:rPr>
        <w:t>妇女防范意识和能力。深入实施反对拐卖人口行动计</w:t>
      </w:r>
      <w:r>
        <w:rPr>
          <w:rFonts w:hint="default" w:ascii="Times New Roman" w:hAnsi="Times New Roman" w:eastAsia="方正仿宋_GBK" w:cs="Times New Roman"/>
          <w:color w:val="auto"/>
          <w:spacing w:val="13"/>
          <w:w w:val="104"/>
          <w:sz w:val="32"/>
          <w:szCs w:val="32"/>
        </w:rPr>
        <w:t>划</w:t>
      </w:r>
      <w:r>
        <w:rPr>
          <w:rFonts w:hint="eastAsia" w:ascii="Times New Roman" w:hAnsi="Times New Roman" w:eastAsia="方正仿宋_GBK" w:cs="Times New Roman"/>
          <w:color w:val="auto"/>
          <w:spacing w:val="13"/>
          <w:w w:val="104"/>
          <w:sz w:val="32"/>
          <w:szCs w:val="32"/>
          <w:lang w:eastAsia="zh-CN"/>
        </w:rPr>
        <w:t>，</w:t>
      </w:r>
      <w:r>
        <w:rPr>
          <w:rFonts w:hint="default" w:ascii="Times New Roman" w:hAnsi="Times New Roman" w:eastAsia="方正仿宋_GBK" w:cs="Times New Roman"/>
          <w:color w:val="auto"/>
          <w:spacing w:val="13"/>
          <w:w w:val="104"/>
          <w:sz w:val="32"/>
          <w:szCs w:val="32"/>
        </w:rPr>
        <w:t>打击拐卖妇女犯罪团伙</w:t>
      </w:r>
      <w:r>
        <w:rPr>
          <w:rFonts w:hint="default" w:ascii="Times New Roman" w:hAnsi="Times New Roman" w:eastAsia="方正仿宋_GBK" w:cs="Times New Roman"/>
          <w:color w:val="auto"/>
          <w:spacing w:val="13"/>
          <w:w w:val="104"/>
          <w:sz w:val="32"/>
          <w:szCs w:val="32"/>
          <w:lang w:eastAsia="zh-CN"/>
        </w:rPr>
        <w:t>。</w:t>
      </w:r>
      <w:r>
        <w:rPr>
          <w:rFonts w:hint="default" w:ascii="Times New Roman" w:hAnsi="Times New Roman" w:eastAsia="方正仿宋_GBK" w:cs="Times New Roman"/>
          <w:color w:val="auto"/>
          <w:spacing w:val="13"/>
          <w:w w:val="104"/>
          <w:sz w:val="32"/>
          <w:szCs w:val="32"/>
        </w:rPr>
        <w:t>整治</w:t>
      </w:r>
      <w:r>
        <w:rPr>
          <w:rFonts w:hint="default" w:ascii="Times New Roman" w:hAnsi="Times New Roman" w:eastAsia="方正仿宋_GBK" w:cs="Times New Roman"/>
          <w:color w:val="auto"/>
          <w:spacing w:val="13"/>
          <w:w w:val="104"/>
          <w:sz w:val="32"/>
          <w:szCs w:val="32"/>
          <w:lang w:eastAsia="zh-CN"/>
        </w:rPr>
        <w:t>“</w:t>
      </w:r>
      <w:r>
        <w:rPr>
          <w:rFonts w:hint="default" w:ascii="Times New Roman" w:hAnsi="Times New Roman" w:eastAsia="方正仿宋_GBK" w:cs="Times New Roman"/>
          <w:color w:val="auto"/>
          <w:spacing w:val="13"/>
          <w:w w:val="104"/>
          <w:sz w:val="32"/>
          <w:szCs w:val="32"/>
        </w:rPr>
        <w:t>买方市场</w:t>
      </w:r>
      <w:r>
        <w:rPr>
          <w:rFonts w:hint="default" w:ascii="Times New Roman" w:hAnsi="Times New Roman" w:eastAsia="方正仿宋_GBK" w:cs="Times New Roman"/>
          <w:color w:val="auto"/>
          <w:spacing w:val="13"/>
          <w:w w:val="104"/>
          <w:sz w:val="32"/>
          <w:szCs w:val="32"/>
          <w:lang w:eastAsia="zh-CN"/>
        </w:rPr>
        <w:t>”，</w:t>
      </w:r>
      <w:r>
        <w:rPr>
          <w:rFonts w:hint="default" w:ascii="Times New Roman" w:hAnsi="Times New Roman" w:eastAsia="方正仿宋_GBK" w:cs="Times New Roman"/>
          <w:color w:val="auto"/>
          <w:spacing w:val="13"/>
          <w:w w:val="104"/>
          <w:sz w:val="32"/>
          <w:szCs w:val="32"/>
        </w:rPr>
        <w:t>及</w:t>
      </w:r>
      <w:r>
        <w:rPr>
          <w:rFonts w:hint="default" w:ascii="Times New Roman" w:hAnsi="Times New Roman" w:eastAsia="方正仿宋_GBK" w:cs="Times New Roman"/>
          <w:color w:val="auto"/>
          <w:spacing w:val="-6"/>
          <w:sz w:val="32"/>
          <w:szCs w:val="32"/>
        </w:rPr>
        <w:t>时解救被拐妇女并帮助其正常融入社会。打击跨国跨</w:t>
      </w:r>
      <w:r>
        <w:rPr>
          <w:rFonts w:hint="default" w:ascii="Times New Roman" w:hAnsi="Times New Roman" w:eastAsia="方正仿宋_GBK" w:cs="Times New Roman"/>
          <w:color w:val="auto"/>
          <w:spacing w:val="-5"/>
          <w:sz w:val="32"/>
          <w:szCs w:val="32"/>
        </w:rPr>
        <w:t>境跨区域拐卖妇女犯罪</w:t>
      </w:r>
      <w:r>
        <w:rPr>
          <w:rFonts w:hint="default" w:ascii="Times New Roman" w:hAnsi="Times New Roman" w:eastAsia="方正仿宋_GBK" w:cs="Times New Roman"/>
          <w:color w:val="auto"/>
          <w:spacing w:val="-5"/>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right="0" w:firstLine="640"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lang w:val="en-US" w:eastAsia="zh-CN"/>
        </w:rPr>
        <w:t>6.加大打击组织、强迫、引诱、容留、介绍卖淫等犯罪行为力度。</w:t>
      </w:r>
      <w:r>
        <w:rPr>
          <w:rFonts w:hint="default" w:ascii="Times New Roman" w:hAnsi="Times New Roman" w:eastAsia="方正仿宋_GBK" w:cs="Times New Roman"/>
          <w:color w:val="auto"/>
          <w:spacing w:val="-3"/>
          <w:sz w:val="32"/>
          <w:szCs w:val="32"/>
        </w:rPr>
        <w:t>加强网络治理</w:t>
      </w:r>
      <w:r>
        <w:rPr>
          <w:rFonts w:hint="eastAsia" w:ascii="Times New Roman" w:hAnsi="Times New Roman" w:eastAsia="方正仿宋_GBK" w:cs="Times New Roman"/>
          <w:color w:val="auto"/>
          <w:spacing w:val="-3"/>
          <w:sz w:val="32"/>
          <w:szCs w:val="32"/>
          <w:lang w:eastAsia="zh-CN"/>
        </w:rPr>
        <w:t>，</w:t>
      </w:r>
      <w:r>
        <w:rPr>
          <w:rFonts w:hint="default" w:ascii="Times New Roman" w:hAnsi="Times New Roman" w:eastAsia="方正仿宋_GBK" w:cs="Times New Roman"/>
          <w:color w:val="auto"/>
          <w:spacing w:val="-3"/>
          <w:sz w:val="32"/>
          <w:szCs w:val="32"/>
        </w:rPr>
        <w:t>利用大数据完善违</w:t>
      </w:r>
      <w:r>
        <w:rPr>
          <w:rFonts w:hint="default" w:ascii="Times New Roman" w:hAnsi="Times New Roman" w:eastAsia="方正仿宋_GBK" w:cs="Times New Roman"/>
          <w:color w:val="auto"/>
          <w:spacing w:val="2"/>
          <w:sz w:val="32"/>
          <w:szCs w:val="32"/>
        </w:rPr>
        <w:t>法信息过滤、举报等功能</w:t>
      </w:r>
      <w:r>
        <w:rPr>
          <w:rFonts w:hint="eastAsia" w:ascii="Times New Roman" w:hAnsi="Times New Roman" w:eastAsia="方正仿宋_GBK" w:cs="Times New Roman"/>
          <w:color w:val="auto"/>
          <w:spacing w:val="2"/>
          <w:sz w:val="32"/>
          <w:szCs w:val="32"/>
          <w:lang w:eastAsia="zh-CN"/>
        </w:rPr>
        <w:t>，</w:t>
      </w:r>
      <w:r>
        <w:rPr>
          <w:rFonts w:hint="default" w:ascii="Times New Roman" w:hAnsi="Times New Roman" w:eastAsia="方正仿宋_GBK" w:cs="Times New Roman"/>
          <w:color w:val="auto"/>
          <w:spacing w:val="2"/>
          <w:sz w:val="32"/>
          <w:szCs w:val="32"/>
        </w:rPr>
        <w:t>严厉打击利用网络组织</w:t>
      </w:r>
      <w:r>
        <w:rPr>
          <w:rFonts w:hint="default" w:ascii="Times New Roman" w:hAnsi="Times New Roman" w:eastAsia="方正仿宋_GBK" w:cs="Times New Roman"/>
          <w:color w:val="auto"/>
          <w:spacing w:val="2"/>
          <w:sz w:val="32"/>
          <w:szCs w:val="32"/>
          <w:lang w:eastAsia="zh-CN"/>
        </w:rPr>
        <w:t>、</w:t>
      </w:r>
      <w:r>
        <w:rPr>
          <w:rFonts w:hint="default" w:ascii="Times New Roman" w:hAnsi="Times New Roman" w:eastAsia="方正仿宋_GBK" w:cs="Times New Roman"/>
          <w:color w:val="auto"/>
          <w:spacing w:val="-3"/>
          <w:sz w:val="32"/>
          <w:szCs w:val="32"/>
        </w:rPr>
        <w:t>强迫、引诱、容留、介绍妇女卖淫。加大打击强迫</w:t>
      </w:r>
      <w:r>
        <w:rPr>
          <w:rFonts w:hint="default" w:ascii="Times New Roman" w:hAnsi="Times New Roman" w:eastAsia="方正仿宋_GBK" w:cs="Times New Roman"/>
          <w:color w:val="auto"/>
          <w:spacing w:val="-3"/>
          <w:sz w:val="32"/>
          <w:szCs w:val="32"/>
          <w:lang w:eastAsia="zh-CN"/>
        </w:rPr>
        <w:t>、</w:t>
      </w:r>
      <w:r>
        <w:rPr>
          <w:rFonts w:hint="default" w:ascii="Times New Roman" w:hAnsi="Times New Roman" w:eastAsia="方正仿宋_GBK" w:cs="Times New Roman"/>
          <w:color w:val="auto"/>
          <w:spacing w:val="-6"/>
          <w:sz w:val="32"/>
          <w:szCs w:val="32"/>
        </w:rPr>
        <w:t>引诱幼女和智力残疾妇女卖淫力度。加强社会治安综</w:t>
      </w:r>
      <w:r>
        <w:rPr>
          <w:rFonts w:hint="default" w:ascii="Times New Roman" w:hAnsi="Times New Roman" w:eastAsia="方正仿宋_GBK" w:cs="Times New Roman"/>
          <w:color w:val="auto"/>
          <w:spacing w:val="5"/>
          <w:sz w:val="32"/>
          <w:szCs w:val="32"/>
        </w:rPr>
        <w:t>合治理</w:t>
      </w:r>
      <w:r>
        <w:rPr>
          <w:rFonts w:hint="eastAsia"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建立常态化整治机制</w:t>
      </w:r>
      <w:r>
        <w:rPr>
          <w:rFonts w:hint="eastAsia"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鼓励群众监督和举报</w:t>
      </w:r>
      <w:r>
        <w:rPr>
          <w:rFonts w:hint="default" w:ascii="Times New Roman" w:hAnsi="Times New Roman" w:eastAsia="方正仿宋_GBK" w:cs="Times New Roman"/>
          <w:color w:val="auto"/>
          <w:spacing w:val="-6"/>
          <w:sz w:val="32"/>
          <w:szCs w:val="32"/>
        </w:rPr>
        <w:t>涉黄违法犯罪行为</w:t>
      </w:r>
      <w:r>
        <w:rPr>
          <w:rFonts w:hint="default" w:ascii="Times New Roman" w:hAnsi="Times New Roman" w:eastAsia="方正仿宋_GBK" w:cs="Times New Roman"/>
          <w:color w:val="auto"/>
          <w:spacing w:val="-6"/>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lang w:val="en-US" w:eastAsia="zh-CN"/>
        </w:rPr>
        <w:t>7.有效控制和严厉惩处强奸、猥亵、侮辱妇女特别是女童和智力、精神残疾妇女违法犯罪行为。</w:t>
      </w:r>
      <w:r>
        <w:rPr>
          <w:rFonts w:hint="default" w:ascii="Times New Roman" w:hAnsi="Times New Roman" w:eastAsia="方正仿宋_GBK" w:cs="Times New Roman"/>
          <w:color w:val="auto"/>
          <w:spacing w:val="11"/>
          <w:sz w:val="32"/>
          <w:szCs w:val="32"/>
        </w:rPr>
        <w:t>加强防性侵教育</w:t>
      </w:r>
      <w:r>
        <w:rPr>
          <w:rFonts w:hint="eastAsia" w:ascii="Times New Roman" w:hAnsi="Times New Roman" w:eastAsia="方正仿宋_GBK" w:cs="Times New Roman"/>
          <w:color w:val="auto"/>
          <w:spacing w:val="11"/>
          <w:sz w:val="32"/>
          <w:szCs w:val="32"/>
          <w:lang w:eastAsia="zh-CN"/>
        </w:rPr>
        <w:t>，</w:t>
      </w:r>
      <w:r>
        <w:rPr>
          <w:rFonts w:hint="default" w:ascii="Times New Roman" w:hAnsi="Times New Roman" w:eastAsia="方正仿宋_GBK" w:cs="Times New Roman"/>
          <w:color w:val="auto"/>
          <w:spacing w:val="11"/>
          <w:sz w:val="32"/>
          <w:szCs w:val="32"/>
        </w:rPr>
        <w:t>提高妇女尤其是女童防性侵意识和能力。建立完善重点人群和家庭关爱服务机制、侵权案</w:t>
      </w:r>
      <w:r>
        <w:rPr>
          <w:rFonts w:hint="default" w:ascii="Times New Roman" w:hAnsi="Times New Roman" w:eastAsia="方正仿宋_GBK" w:cs="Times New Roman"/>
          <w:color w:val="auto"/>
          <w:spacing w:val="-5"/>
          <w:sz w:val="32"/>
          <w:szCs w:val="32"/>
        </w:rPr>
        <w:t>件发现报告机制</w:t>
      </w:r>
      <w:r>
        <w:rPr>
          <w:rFonts w:hint="default"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多部门联防联动机制和侵权案件推</w:t>
      </w:r>
      <w:r>
        <w:rPr>
          <w:rFonts w:hint="default" w:ascii="Times New Roman" w:hAnsi="Times New Roman" w:eastAsia="方正仿宋_GBK" w:cs="Times New Roman"/>
          <w:color w:val="auto"/>
          <w:spacing w:val="9"/>
          <w:sz w:val="32"/>
          <w:szCs w:val="32"/>
        </w:rPr>
        <w:t>进工作督查制度</w:t>
      </w:r>
      <w:r>
        <w:rPr>
          <w:rFonts w:hint="default" w:ascii="Times New Roman" w:hAnsi="Times New Roman" w:eastAsia="方正仿宋_GBK" w:cs="Times New Roman"/>
          <w:color w:val="auto"/>
          <w:spacing w:val="9"/>
          <w:sz w:val="32"/>
          <w:szCs w:val="32"/>
          <w:lang w:eastAsia="zh-CN"/>
        </w:rPr>
        <w:t>。</w:t>
      </w:r>
      <w:r>
        <w:rPr>
          <w:rFonts w:hint="default" w:ascii="Times New Roman" w:hAnsi="Times New Roman" w:eastAsia="方正仿宋_GBK" w:cs="Times New Roman"/>
          <w:color w:val="auto"/>
          <w:spacing w:val="9"/>
          <w:sz w:val="32"/>
          <w:szCs w:val="32"/>
        </w:rPr>
        <w:t>完善立案侦查制度</w:t>
      </w:r>
      <w:r>
        <w:rPr>
          <w:rFonts w:hint="eastAsia" w:ascii="Times New Roman" w:hAnsi="Times New Roman" w:eastAsia="方正仿宋_GBK" w:cs="Times New Roman"/>
          <w:color w:val="auto"/>
          <w:spacing w:val="9"/>
          <w:sz w:val="32"/>
          <w:szCs w:val="32"/>
          <w:lang w:eastAsia="zh-CN"/>
        </w:rPr>
        <w:t>，</w:t>
      </w:r>
      <w:r>
        <w:rPr>
          <w:rFonts w:hint="default" w:ascii="Times New Roman" w:hAnsi="Times New Roman" w:eastAsia="方正仿宋_GBK" w:cs="Times New Roman"/>
          <w:color w:val="auto"/>
          <w:spacing w:val="9"/>
          <w:sz w:val="32"/>
          <w:szCs w:val="32"/>
        </w:rPr>
        <w:t>及时、全面</w:t>
      </w:r>
      <w:r>
        <w:rPr>
          <w:rFonts w:hint="default" w:ascii="Times New Roman" w:hAnsi="Times New Roman" w:eastAsia="方正仿宋_GBK" w:cs="Times New Roman"/>
          <w:color w:val="auto"/>
          <w:spacing w:val="9"/>
          <w:sz w:val="32"/>
          <w:szCs w:val="32"/>
          <w:lang w:eastAsia="zh-CN"/>
        </w:rPr>
        <w:t>、</w:t>
      </w:r>
      <w:r>
        <w:rPr>
          <w:rFonts w:hint="default" w:ascii="Times New Roman" w:hAnsi="Times New Roman" w:eastAsia="方正仿宋_GBK" w:cs="Times New Roman"/>
          <w:color w:val="auto"/>
          <w:spacing w:val="15"/>
          <w:w w:val="101"/>
          <w:sz w:val="32"/>
          <w:szCs w:val="32"/>
        </w:rPr>
        <w:t>一次性收集固定证据</w:t>
      </w:r>
      <w:r>
        <w:rPr>
          <w:rFonts w:hint="eastAsia" w:ascii="Times New Roman" w:hAnsi="Times New Roman" w:eastAsia="方正仿宋_GBK" w:cs="Times New Roman"/>
          <w:color w:val="auto"/>
          <w:spacing w:val="15"/>
          <w:w w:val="101"/>
          <w:sz w:val="32"/>
          <w:szCs w:val="32"/>
          <w:lang w:eastAsia="zh-CN"/>
        </w:rPr>
        <w:t>，</w:t>
      </w:r>
      <w:r>
        <w:rPr>
          <w:rFonts w:hint="default" w:ascii="Times New Roman" w:hAnsi="Times New Roman" w:eastAsia="方正仿宋_GBK" w:cs="Times New Roman"/>
          <w:color w:val="auto"/>
          <w:spacing w:val="15"/>
          <w:w w:val="101"/>
          <w:sz w:val="32"/>
          <w:szCs w:val="32"/>
        </w:rPr>
        <w:t>避免受害妇女遭受</w:t>
      </w:r>
      <w:r>
        <w:rPr>
          <w:rFonts w:hint="default" w:ascii="Times New Roman" w:hAnsi="Times New Roman" w:eastAsia="方正仿宋_GBK" w:cs="Times New Roman"/>
          <w:color w:val="auto"/>
          <w:spacing w:val="15"/>
          <w:w w:val="101"/>
          <w:sz w:val="32"/>
          <w:szCs w:val="32"/>
          <w:lang w:eastAsia="zh-CN"/>
        </w:rPr>
        <w:t>“</w:t>
      </w:r>
      <w:r>
        <w:rPr>
          <w:rFonts w:hint="default" w:ascii="Times New Roman" w:hAnsi="Times New Roman" w:eastAsia="方正仿宋_GBK" w:cs="Times New Roman"/>
          <w:color w:val="auto"/>
          <w:spacing w:val="15"/>
          <w:w w:val="101"/>
          <w:sz w:val="32"/>
          <w:szCs w:val="32"/>
        </w:rPr>
        <w:t>二次伤</w:t>
      </w:r>
      <w:r>
        <w:rPr>
          <w:rFonts w:hint="default" w:ascii="Times New Roman" w:hAnsi="Times New Roman" w:eastAsia="方正仿宋_GBK" w:cs="Times New Roman"/>
          <w:color w:val="auto"/>
          <w:spacing w:val="12"/>
          <w:sz w:val="32"/>
          <w:szCs w:val="32"/>
        </w:rPr>
        <w:t>害</w:t>
      </w:r>
      <w:r>
        <w:rPr>
          <w:rFonts w:hint="default" w:ascii="Times New Roman" w:hAnsi="Times New Roman" w:eastAsia="方正仿宋_GBK" w:cs="Times New Roman"/>
          <w:color w:val="auto"/>
          <w:spacing w:val="15"/>
          <w:w w:val="101"/>
          <w:sz w:val="32"/>
          <w:szCs w:val="32"/>
          <w:lang w:eastAsia="zh-CN"/>
        </w:rPr>
        <w:t>”</w:t>
      </w:r>
      <w:r>
        <w:rPr>
          <w:rFonts w:hint="default" w:ascii="Times New Roman" w:hAnsi="Times New Roman" w:eastAsia="方正仿宋_GBK" w:cs="Times New Roman"/>
          <w:color w:val="auto"/>
          <w:spacing w:val="12"/>
          <w:sz w:val="32"/>
          <w:szCs w:val="32"/>
          <w:lang w:eastAsia="zh-CN"/>
        </w:rPr>
        <w:t>。</w:t>
      </w:r>
      <w:r>
        <w:rPr>
          <w:rFonts w:hint="default" w:ascii="Times New Roman" w:hAnsi="Times New Roman" w:eastAsia="方正仿宋_GBK" w:cs="Times New Roman"/>
          <w:color w:val="auto"/>
          <w:spacing w:val="12"/>
          <w:sz w:val="32"/>
          <w:szCs w:val="32"/>
        </w:rPr>
        <w:t>建立性侵害违法犯罪人员信息查询系统</w:t>
      </w:r>
      <w:r>
        <w:rPr>
          <w:rFonts w:hint="eastAsia" w:ascii="Times New Roman" w:hAnsi="Times New Roman" w:eastAsia="方正仿宋_GBK" w:cs="Times New Roman"/>
          <w:color w:val="auto"/>
          <w:spacing w:val="12"/>
          <w:sz w:val="32"/>
          <w:szCs w:val="32"/>
          <w:lang w:eastAsia="zh-CN"/>
        </w:rPr>
        <w:t>，</w:t>
      </w:r>
      <w:r>
        <w:rPr>
          <w:rFonts w:hint="default" w:ascii="Times New Roman" w:hAnsi="Times New Roman" w:eastAsia="方正仿宋_GBK" w:cs="Times New Roman"/>
          <w:color w:val="auto"/>
          <w:spacing w:val="12"/>
          <w:sz w:val="32"/>
          <w:szCs w:val="32"/>
        </w:rPr>
        <w:t>完善</w:t>
      </w:r>
      <w:r>
        <w:rPr>
          <w:rFonts w:hint="default" w:ascii="Times New Roman" w:hAnsi="Times New Roman" w:eastAsia="方正仿宋_GBK" w:cs="Times New Roman"/>
          <w:color w:val="auto"/>
          <w:spacing w:val="-5"/>
          <w:sz w:val="32"/>
          <w:szCs w:val="32"/>
        </w:rPr>
        <w:t>和落实从业禁止制度。加强对受害妇女隐私保护、心</w:t>
      </w:r>
      <w:r>
        <w:rPr>
          <w:rFonts w:hint="default" w:ascii="Times New Roman" w:hAnsi="Times New Roman" w:eastAsia="方正仿宋_GBK" w:cs="Times New Roman"/>
          <w:color w:val="auto"/>
          <w:spacing w:val="-4"/>
          <w:sz w:val="32"/>
          <w:szCs w:val="32"/>
        </w:rPr>
        <w:t>理疏导和干预。</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lang w:val="en-US" w:eastAsia="zh-CN"/>
        </w:rPr>
        <w:t>8.预防和制止针对妇女的性骚扰。</w:t>
      </w:r>
      <w:r>
        <w:rPr>
          <w:rFonts w:hint="default" w:ascii="Times New Roman" w:hAnsi="Times New Roman" w:eastAsia="方正仿宋_GBK" w:cs="Times New Roman"/>
          <w:color w:val="auto"/>
          <w:spacing w:val="3"/>
          <w:sz w:val="32"/>
          <w:szCs w:val="32"/>
        </w:rPr>
        <w:t>多形式多渠道</w:t>
      </w:r>
      <w:r>
        <w:rPr>
          <w:rFonts w:hint="default" w:ascii="Times New Roman" w:hAnsi="Times New Roman" w:eastAsia="方正仿宋_GBK" w:cs="Times New Roman"/>
          <w:color w:val="auto"/>
          <w:spacing w:val="1"/>
          <w:sz w:val="32"/>
          <w:szCs w:val="32"/>
        </w:rPr>
        <w:t>传播防止性骚扰知识</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提升妇女防范、制止性骚扰的</w:t>
      </w:r>
      <w:r>
        <w:rPr>
          <w:rFonts w:hint="default" w:ascii="Times New Roman" w:hAnsi="Times New Roman" w:eastAsia="方正仿宋_GBK" w:cs="Times New Roman"/>
          <w:color w:val="auto"/>
          <w:spacing w:val="5"/>
          <w:sz w:val="32"/>
          <w:szCs w:val="32"/>
        </w:rPr>
        <w:t>意识和能力</w:t>
      </w:r>
      <w:r>
        <w:rPr>
          <w:rFonts w:hint="default"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建立健全预防、制止性骚扰工作机制</w:t>
      </w:r>
      <w:r>
        <w:rPr>
          <w:rFonts w:hint="eastAsia"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 xml:space="preserve"> </w:t>
      </w:r>
      <w:r>
        <w:rPr>
          <w:rFonts w:hint="default" w:ascii="Times New Roman" w:hAnsi="Times New Roman" w:eastAsia="方正仿宋_GBK" w:cs="Times New Roman"/>
          <w:color w:val="auto"/>
          <w:spacing w:val="6"/>
          <w:sz w:val="32"/>
          <w:szCs w:val="32"/>
        </w:rPr>
        <w:t>加强联防联控</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发挥典型案例警示作用</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预防和制止</w:t>
      </w:r>
      <w:r>
        <w:rPr>
          <w:rFonts w:hint="default" w:ascii="Times New Roman" w:hAnsi="Times New Roman" w:eastAsia="方正仿宋_GBK" w:cs="Times New Roman"/>
          <w:color w:val="auto"/>
          <w:spacing w:val="2"/>
          <w:sz w:val="32"/>
          <w:szCs w:val="32"/>
        </w:rPr>
        <w:t>公共场所及工作、学习等场所发生性骚扰</w:t>
      </w:r>
      <w:r>
        <w:rPr>
          <w:rFonts w:hint="eastAsia" w:ascii="Times New Roman" w:hAnsi="Times New Roman" w:eastAsia="方正仿宋_GBK" w:cs="Times New Roman"/>
          <w:color w:val="auto"/>
          <w:spacing w:val="2"/>
          <w:sz w:val="32"/>
          <w:szCs w:val="32"/>
          <w:lang w:eastAsia="zh-CN"/>
        </w:rPr>
        <w:t>，</w:t>
      </w:r>
      <w:r>
        <w:rPr>
          <w:rFonts w:hint="default" w:ascii="Times New Roman" w:hAnsi="Times New Roman" w:eastAsia="方正仿宋_GBK" w:cs="Times New Roman"/>
          <w:color w:val="auto"/>
          <w:spacing w:val="2"/>
          <w:sz w:val="32"/>
          <w:szCs w:val="32"/>
        </w:rPr>
        <w:t>在机关</w:t>
      </w:r>
      <w:r>
        <w:rPr>
          <w:rFonts w:hint="default" w:ascii="Times New Roman" w:hAnsi="Times New Roman" w:eastAsia="方正仿宋_GBK" w:cs="Times New Roman"/>
          <w:color w:val="auto"/>
          <w:spacing w:val="2"/>
          <w:sz w:val="32"/>
          <w:szCs w:val="32"/>
          <w:lang w:eastAsia="zh-CN"/>
        </w:rPr>
        <w:t>、</w:t>
      </w:r>
      <w:r>
        <w:rPr>
          <w:rFonts w:hint="default" w:ascii="Times New Roman" w:hAnsi="Times New Roman" w:eastAsia="方正仿宋_GBK" w:cs="Times New Roman"/>
          <w:color w:val="auto"/>
          <w:spacing w:val="1"/>
          <w:sz w:val="32"/>
          <w:szCs w:val="32"/>
        </w:rPr>
        <w:t>企业、学校等单位建立相关工作机制</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预防和制止利</w:t>
      </w:r>
      <w:r>
        <w:rPr>
          <w:rFonts w:hint="default" w:ascii="Times New Roman" w:hAnsi="Times New Roman" w:eastAsia="方正仿宋_GBK" w:cs="Times New Roman"/>
          <w:color w:val="auto"/>
          <w:spacing w:val="-2"/>
          <w:sz w:val="32"/>
          <w:szCs w:val="32"/>
        </w:rPr>
        <w:t>用职权、从属关系等实施性骚扰。畅通救济途径。</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lang w:val="en-US" w:eastAsia="zh-CN"/>
        </w:rPr>
        <w:t>9.保护妇女免遭利用网络实施违法犯罪行为侵害。</w:t>
      </w:r>
      <w:r>
        <w:rPr>
          <w:rFonts w:hint="default" w:ascii="Times New Roman" w:hAnsi="Times New Roman" w:eastAsia="方正仿宋_GBK" w:cs="Times New Roman"/>
          <w:color w:val="auto"/>
          <w:spacing w:val="2"/>
          <w:sz w:val="32"/>
          <w:szCs w:val="32"/>
        </w:rPr>
        <w:t>加强网络信息内容生态治理</w:t>
      </w:r>
      <w:r>
        <w:rPr>
          <w:rFonts w:hint="eastAsia" w:ascii="Times New Roman" w:hAnsi="Times New Roman" w:eastAsia="方正仿宋_GBK" w:cs="Times New Roman"/>
          <w:color w:val="auto"/>
          <w:spacing w:val="2"/>
          <w:sz w:val="32"/>
          <w:szCs w:val="32"/>
          <w:lang w:eastAsia="zh-CN"/>
        </w:rPr>
        <w:t>，</w:t>
      </w:r>
      <w:r>
        <w:rPr>
          <w:rFonts w:hint="default" w:ascii="Times New Roman" w:hAnsi="Times New Roman" w:eastAsia="方正仿宋_GBK" w:cs="Times New Roman"/>
          <w:color w:val="auto"/>
          <w:spacing w:val="2"/>
          <w:sz w:val="32"/>
          <w:szCs w:val="32"/>
        </w:rPr>
        <w:t>加强对网络淫秽色情信息的监管和查处</w:t>
      </w:r>
      <w:r>
        <w:rPr>
          <w:rFonts w:hint="eastAsia" w:ascii="Times New Roman" w:hAnsi="Times New Roman" w:eastAsia="方正仿宋_GBK" w:cs="Times New Roman"/>
          <w:color w:val="auto"/>
          <w:spacing w:val="2"/>
          <w:sz w:val="32"/>
          <w:szCs w:val="32"/>
          <w:lang w:eastAsia="zh-CN"/>
        </w:rPr>
        <w:t>，</w:t>
      </w:r>
      <w:r>
        <w:rPr>
          <w:rFonts w:hint="default" w:ascii="Times New Roman" w:hAnsi="Times New Roman" w:eastAsia="方正仿宋_GBK" w:cs="Times New Roman"/>
          <w:color w:val="auto"/>
          <w:spacing w:val="2"/>
          <w:sz w:val="32"/>
          <w:szCs w:val="32"/>
        </w:rPr>
        <w:t>依法打击网络信息服务平台</w:t>
      </w:r>
      <w:r>
        <w:rPr>
          <w:rFonts w:hint="default" w:ascii="Times New Roman" w:hAnsi="Times New Roman" w:eastAsia="方正仿宋_GBK" w:cs="Times New Roman"/>
          <w:color w:val="auto"/>
          <w:spacing w:val="2"/>
          <w:sz w:val="32"/>
          <w:szCs w:val="32"/>
          <w:lang w:eastAsia="zh-CN"/>
        </w:rPr>
        <w:t>、</w:t>
      </w:r>
      <w:r>
        <w:rPr>
          <w:rFonts w:hint="default" w:ascii="Times New Roman" w:hAnsi="Times New Roman" w:eastAsia="方正仿宋_GBK" w:cs="Times New Roman"/>
          <w:color w:val="auto"/>
          <w:spacing w:val="-6"/>
          <w:sz w:val="32"/>
          <w:szCs w:val="32"/>
        </w:rPr>
        <w:t>生产者和使用者对妇女实施猥亵、侮辱、诽谤、性骚</w:t>
      </w:r>
      <w:r>
        <w:rPr>
          <w:rFonts w:hint="default" w:ascii="Times New Roman" w:hAnsi="Times New Roman" w:eastAsia="方正仿宋_GBK" w:cs="Times New Roman"/>
          <w:color w:val="auto"/>
          <w:spacing w:val="-5"/>
          <w:sz w:val="32"/>
          <w:szCs w:val="32"/>
        </w:rPr>
        <w:t>扰、散布谣言、侵犯隐私等违法犯罪行为。规范网络</w:t>
      </w:r>
      <w:r>
        <w:rPr>
          <w:rFonts w:hint="default" w:ascii="Times New Roman" w:hAnsi="Times New Roman" w:eastAsia="方正仿宋_GBK" w:cs="Times New Roman"/>
          <w:color w:val="auto"/>
          <w:spacing w:val="7"/>
          <w:sz w:val="32"/>
          <w:szCs w:val="32"/>
        </w:rPr>
        <w:t>平台管理</w:t>
      </w:r>
      <w:r>
        <w:rPr>
          <w:rFonts w:hint="eastAsia"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保护妇女个人信息安全</w:t>
      </w:r>
      <w:r>
        <w:rPr>
          <w:rFonts w:hint="default"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依法惩治利用网</w:t>
      </w:r>
      <w:r>
        <w:rPr>
          <w:rFonts w:hint="default" w:ascii="Times New Roman" w:hAnsi="Times New Roman" w:eastAsia="方正仿宋_GBK" w:cs="Times New Roman"/>
          <w:color w:val="auto"/>
          <w:spacing w:val="-5"/>
          <w:sz w:val="32"/>
          <w:szCs w:val="32"/>
        </w:rPr>
        <w:t>络非法收集、使用、加工、传输、买卖、提供或者公开妇女个人信息等违法犯罪行为</w:t>
      </w:r>
      <w:r>
        <w:rPr>
          <w:rFonts w:hint="default"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提高妇女防范电信</w:t>
      </w:r>
      <w:r>
        <w:rPr>
          <w:rFonts w:hint="default" w:ascii="Times New Roman" w:hAnsi="Times New Roman" w:eastAsia="方正仿宋_GBK" w:cs="Times New Roman"/>
          <w:color w:val="auto"/>
          <w:spacing w:val="2"/>
          <w:sz w:val="32"/>
          <w:szCs w:val="32"/>
        </w:rPr>
        <w:t>网络诈骗意识和能力</w:t>
      </w:r>
      <w:r>
        <w:rPr>
          <w:rFonts w:hint="eastAsia" w:ascii="Times New Roman" w:hAnsi="Times New Roman" w:eastAsia="方正仿宋_GBK" w:cs="Times New Roman"/>
          <w:color w:val="auto"/>
          <w:spacing w:val="2"/>
          <w:sz w:val="32"/>
          <w:szCs w:val="32"/>
          <w:lang w:eastAsia="zh-CN"/>
        </w:rPr>
        <w:t>，</w:t>
      </w:r>
      <w:r>
        <w:rPr>
          <w:rFonts w:hint="default" w:ascii="Times New Roman" w:hAnsi="Times New Roman" w:eastAsia="方正仿宋_GBK" w:cs="Times New Roman"/>
          <w:color w:val="auto"/>
          <w:spacing w:val="2"/>
          <w:sz w:val="32"/>
          <w:szCs w:val="32"/>
        </w:rPr>
        <w:t>严厉打击采取非法网络贷款</w:t>
      </w:r>
      <w:r>
        <w:rPr>
          <w:rFonts w:hint="default" w:ascii="Times New Roman" w:hAnsi="Times New Roman" w:eastAsia="方正仿宋_GBK" w:cs="Times New Roman"/>
          <w:color w:val="auto"/>
          <w:spacing w:val="2"/>
          <w:sz w:val="32"/>
          <w:szCs w:val="32"/>
          <w:lang w:eastAsia="zh-CN"/>
        </w:rPr>
        <w:t>、</w:t>
      </w:r>
      <w:r>
        <w:rPr>
          <w:rFonts w:hint="default" w:ascii="Times New Roman" w:hAnsi="Times New Roman" w:eastAsia="方正仿宋_GBK" w:cs="Times New Roman"/>
          <w:color w:val="auto"/>
          <w:spacing w:val="-5"/>
          <w:sz w:val="32"/>
          <w:szCs w:val="32"/>
        </w:rPr>
        <w:t>虚假投资、咨询服务等手段骗取妇女钱财等违法犯罪</w:t>
      </w:r>
      <w:r>
        <w:rPr>
          <w:rFonts w:hint="default" w:ascii="Times New Roman" w:hAnsi="Times New Roman" w:eastAsia="方正仿宋_GBK" w:cs="Times New Roman"/>
          <w:color w:val="auto"/>
          <w:spacing w:val="-12"/>
          <w:sz w:val="32"/>
          <w:szCs w:val="32"/>
        </w:rPr>
        <w:t>行为。</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lang w:val="en-US" w:eastAsia="zh-CN"/>
        </w:rPr>
        <w:t>10.在婚姻家庭和继承案件处理中依法保障妇女财产权益。</w:t>
      </w:r>
      <w:r>
        <w:rPr>
          <w:rFonts w:hint="default" w:ascii="Times New Roman" w:hAnsi="Times New Roman" w:eastAsia="方正仿宋_GBK" w:cs="Times New Roman"/>
          <w:color w:val="auto"/>
          <w:spacing w:val="-1"/>
          <w:sz w:val="32"/>
          <w:szCs w:val="32"/>
        </w:rPr>
        <w:t>保障妇女平等享有家庭财产占有、使用</w:t>
      </w:r>
      <w:r>
        <w:rPr>
          <w:rFonts w:hint="default"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5"/>
          <w:sz w:val="32"/>
          <w:szCs w:val="32"/>
        </w:rPr>
        <w:t>收益和处分权利。保障妇女依法享有夫妻互相继承遗产</w:t>
      </w:r>
      <w:r>
        <w:rPr>
          <w:rFonts w:hint="default"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子女平等继承遗产权利。保障夫妻对共同财产享</w:t>
      </w:r>
      <w:r>
        <w:rPr>
          <w:rFonts w:hint="default" w:ascii="Times New Roman" w:hAnsi="Times New Roman" w:eastAsia="方正仿宋_GBK" w:cs="Times New Roman"/>
          <w:color w:val="auto"/>
          <w:spacing w:val="3"/>
          <w:sz w:val="32"/>
          <w:szCs w:val="32"/>
        </w:rPr>
        <w:t>有平等知情权</w:t>
      </w:r>
      <w:r>
        <w:rPr>
          <w:rFonts w:hint="default" w:ascii="Times New Roman" w:hAnsi="Times New Roman" w:eastAsia="方正仿宋_GBK" w:cs="Times New Roman"/>
          <w:color w:val="auto"/>
          <w:spacing w:val="3"/>
          <w:sz w:val="32"/>
          <w:szCs w:val="32"/>
          <w:lang w:eastAsia="zh-CN"/>
        </w:rPr>
        <w:t>、</w:t>
      </w:r>
      <w:r>
        <w:rPr>
          <w:rFonts w:hint="default" w:ascii="Times New Roman" w:hAnsi="Times New Roman" w:eastAsia="方正仿宋_GBK" w:cs="Times New Roman"/>
          <w:color w:val="auto"/>
          <w:spacing w:val="3"/>
          <w:sz w:val="32"/>
          <w:szCs w:val="32"/>
        </w:rPr>
        <w:t>处理权</w:t>
      </w:r>
      <w:r>
        <w:rPr>
          <w:rFonts w:hint="eastAsia" w:ascii="Times New Roman" w:hAnsi="Times New Roman" w:eastAsia="方正仿宋_GBK" w:cs="Times New Roman"/>
          <w:color w:val="auto"/>
          <w:spacing w:val="3"/>
          <w:sz w:val="32"/>
          <w:szCs w:val="32"/>
          <w:lang w:eastAsia="zh-CN"/>
        </w:rPr>
        <w:t>，</w:t>
      </w:r>
      <w:r>
        <w:rPr>
          <w:rFonts w:hint="default" w:ascii="Times New Roman" w:hAnsi="Times New Roman" w:eastAsia="方正仿宋_GBK" w:cs="Times New Roman"/>
          <w:color w:val="auto"/>
          <w:spacing w:val="3"/>
          <w:sz w:val="32"/>
          <w:szCs w:val="32"/>
        </w:rPr>
        <w:t>认定和分割夫妻共同财产</w:t>
      </w:r>
      <w:r>
        <w:rPr>
          <w:rFonts w:hint="default" w:ascii="Times New Roman" w:hAnsi="Times New Roman" w:eastAsia="方正仿宋_GBK" w:cs="Times New Roman"/>
          <w:color w:val="auto"/>
          <w:spacing w:val="3"/>
          <w:sz w:val="32"/>
          <w:szCs w:val="32"/>
          <w:lang w:eastAsia="zh-CN"/>
        </w:rPr>
        <w:t>、</w:t>
      </w:r>
      <w:r>
        <w:rPr>
          <w:rFonts w:hint="default" w:ascii="Times New Roman" w:hAnsi="Times New Roman" w:eastAsia="方正仿宋_GBK" w:cs="Times New Roman"/>
          <w:color w:val="auto"/>
          <w:spacing w:val="13"/>
          <w:sz w:val="32"/>
          <w:szCs w:val="32"/>
        </w:rPr>
        <w:t>认定和清偿夫妻共同债务时</w:t>
      </w:r>
      <w:r>
        <w:rPr>
          <w:rFonts w:hint="eastAsia" w:ascii="Times New Roman" w:hAnsi="Times New Roman" w:eastAsia="方正仿宋_GBK" w:cs="Times New Roman"/>
          <w:color w:val="auto"/>
          <w:spacing w:val="13"/>
          <w:sz w:val="32"/>
          <w:szCs w:val="32"/>
          <w:lang w:eastAsia="zh-CN"/>
        </w:rPr>
        <w:t>，</w:t>
      </w:r>
      <w:r>
        <w:rPr>
          <w:rFonts w:hint="default" w:ascii="Times New Roman" w:hAnsi="Times New Roman" w:eastAsia="方正仿宋_GBK" w:cs="Times New Roman"/>
          <w:color w:val="auto"/>
          <w:spacing w:val="13"/>
          <w:sz w:val="32"/>
          <w:szCs w:val="32"/>
        </w:rPr>
        <w:t>切实保障妇女合法权</w:t>
      </w:r>
      <w:r>
        <w:rPr>
          <w:rFonts w:hint="default" w:ascii="Times New Roman" w:hAnsi="Times New Roman" w:eastAsia="方正仿宋_GBK" w:cs="Times New Roman"/>
          <w:color w:val="auto"/>
          <w:spacing w:val="6"/>
          <w:sz w:val="32"/>
          <w:szCs w:val="32"/>
        </w:rPr>
        <w:t>益</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离婚时</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保障妇女依法获得土地、房屋、股份等</w:t>
      </w:r>
      <w:r>
        <w:rPr>
          <w:rFonts w:hint="default" w:ascii="Times New Roman" w:hAnsi="Times New Roman" w:eastAsia="方正仿宋_GBK" w:cs="Times New Roman"/>
          <w:color w:val="auto"/>
          <w:spacing w:val="1"/>
          <w:sz w:val="32"/>
          <w:szCs w:val="32"/>
        </w:rPr>
        <w:t>权益</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保障负担较多家庭义务妇女获得补偿、生活困</w:t>
      </w:r>
      <w:r>
        <w:rPr>
          <w:rFonts w:hint="default" w:ascii="Times New Roman" w:hAnsi="Times New Roman" w:eastAsia="方正仿宋_GBK" w:cs="Times New Roman"/>
          <w:color w:val="auto"/>
          <w:spacing w:val="6"/>
          <w:sz w:val="32"/>
          <w:szCs w:val="32"/>
        </w:rPr>
        <w:t>难妇女获得经济帮助、无过错妇女依法获得损害赔</w:t>
      </w:r>
      <w:r>
        <w:rPr>
          <w:rFonts w:hint="default" w:ascii="Times New Roman" w:hAnsi="Times New Roman" w:eastAsia="方正仿宋_GBK" w:cs="Times New Roman"/>
          <w:color w:val="auto"/>
          <w:spacing w:val="-13"/>
          <w:sz w:val="32"/>
          <w:szCs w:val="32"/>
        </w:rPr>
        <w:t>偿。</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right="41" w:firstLine="640" w:firstLineChars="200"/>
        <w:jc w:val="both"/>
        <w:textAlignment w:val="baseline"/>
        <w:rPr>
          <w:rFonts w:hint="default" w:ascii="Times New Roman" w:hAnsi="Times New Roman" w:eastAsia="方正仿宋_GBK" w:cs="Times New Roman"/>
          <w:color w:val="auto"/>
          <w:spacing w:val="-3"/>
          <w:sz w:val="32"/>
          <w:szCs w:val="32"/>
        </w:rPr>
      </w:pPr>
      <w:r>
        <w:rPr>
          <w:rFonts w:hint="default" w:ascii="Times New Roman" w:hAnsi="Times New Roman" w:eastAsia="方正仿宋_GBK" w:cs="Times New Roman"/>
          <w:b/>
          <w:bCs/>
          <w:color w:val="auto"/>
          <w:sz w:val="32"/>
          <w:szCs w:val="32"/>
          <w:lang w:val="en-US" w:eastAsia="zh-CN"/>
        </w:rPr>
        <w:t>11.为妇女提供优质高效公共法律服务。</w:t>
      </w:r>
      <w:r>
        <w:rPr>
          <w:rFonts w:hint="default" w:ascii="Times New Roman" w:hAnsi="Times New Roman" w:eastAsia="方正仿宋_GBK" w:cs="Times New Roman"/>
          <w:color w:val="auto"/>
          <w:spacing w:val="4"/>
          <w:sz w:val="32"/>
          <w:szCs w:val="32"/>
        </w:rPr>
        <w:t>推进公</w:t>
      </w:r>
      <w:r>
        <w:rPr>
          <w:rFonts w:hint="default" w:ascii="Times New Roman" w:hAnsi="Times New Roman" w:eastAsia="方正仿宋_GBK" w:cs="Times New Roman"/>
          <w:color w:val="auto"/>
          <w:sz w:val="32"/>
          <w:szCs w:val="32"/>
        </w:rPr>
        <w:t>共法律服务实体、网络、热线三大平台融合发展</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为</w:t>
      </w:r>
      <w:r>
        <w:rPr>
          <w:rFonts w:hint="default" w:ascii="Times New Roman" w:hAnsi="Times New Roman" w:eastAsia="方正仿宋_GBK" w:cs="Times New Roman"/>
          <w:color w:val="auto"/>
          <w:spacing w:val="-5"/>
          <w:sz w:val="32"/>
          <w:szCs w:val="32"/>
        </w:rPr>
        <w:t>妇女特别是低收入妇女、老年妇女、残疾妇女、单亲</w:t>
      </w:r>
      <w:r>
        <w:rPr>
          <w:rFonts w:hint="default" w:ascii="Times New Roman" w:hAnsi="Times New Roman" w:eastAsia="方正仿宋_GBK" w:cs="Times New Roman"/>
          <w:color w:val="auto"/>
          <w:spacing w:val="5"/>
          <w:sz w:val="32"/>
          <w:szCs w:val="32"/>
        </w:rPr>
        <w:t>困难母亲等提供便捷高效</w:t>
      </w:r>
      <w:r>
        <w:rPr>
          <w:rFonts w:hint="default"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均等普惠的公共法律服</w:t>
      </w:r>
      <w:r>
        <w:rPr>
          <w:rFonts w:hint="default" w:ascii="Times New Roman" w:hAnsi="Times New Roman" w:eastAsia="方正仿宋_GBK" w:cs="Times New Roman"/>
          <w:color w:val="auto"/>
          <w:spacing w:val="6"/>
          <w:sz w:val="32"/>
          <w:szCs w:val="32"/>
        </w:rPr>
        <w:t>务</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落实法律法规对妇女申请法律援助相关规定</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保</w:t>
      </w:r>
      <w:r>
        <w:rPr>
          <w:rFonts w:hint="default" w:ascii="Times New Roman" w:hAnsi="Times New Roman" w:eastAsia="方正仿宋_GBK" w:cs="Times New Roman"/>
          <w:color w:val="auto"/>
          <w:spacing w:val="-5"/>
          <w:sz w:val="32"/>
          <w:szCs w:val="32"/>
        </w:rPr>
        <w:t>障妇女在刑事、民事、行政案件中享有诉讼代理和维权指导服务。加强维护妇女合法权益法律援助类社会组织和专业律师、基层法务工作者队伍建设。保障特</w:t>
      </w:r>
      <w:r>
        <w:rPr>
          <w:rFonts w:hint="default" w:ascii="Times New Roman" w:hAnsi="Times New Roman" w:eastAsia="方正仿宋_GBK" w:cs="Times New Roman"/>
          <w:color w:val="auto"/>
          <w:spacing w:val="-3"/>
          <w:sz w:val="32"/>
          <w:szCs w:val="32"/>
        </w:rPr>
        <w:t>定案件中生活困难妇女能够获得司法救助。</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right="41" w:firstLine="640" w:firstLineChars="200"/>
        <w:jc w:val="both"/>
        <w:textAlignment w:val="baseline"/>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b/>
          <w:bCs/>
          <w:color w:val="auto"/>
          <w:sz w:val="32"/>
          <w:szCs w:val="32"/>
          <w:lang w:val="en-US" w:eastAsia="zh-CN"/>
        </w:rPr>
        <w:t>12.发挥妇联组织代表和维护妇女合法权益职能作用。</w:t>
      </w:r>
      <w:r>
        <w:rPr>
          <w:rFonts w:hint="default" w:ascii="Times New Roman" w:hAnsi="Times New Roman" w:eastAsia="方正仿宋_GBK" w:cs="Times New Roman"/>
          <w:color w:val="auto"/>
          <w:sz w:val="32"/>
          <w:szCs w:val="32"/>
        </w:rPr>
        <w:t>支持妇联组织建立健全联合约谈、联席会议</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信息通报、调研督查、发布案例等工作制度</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推动保</w:t>
      </w:r>
      <w:r>
        <w:rPr>
          <w:rFonts w:hint="default" w:ascii="Times New Roman" w:hAnsi="Times New Roman" w:eastAsia="方正仿宋_GBK" w:cs="Times New Roman"/>
          <w:color w:val="auto"/>
          <w:spacing w:val="2"/>
          <w:sz w:val="32"/>
          <w:szCs w:val="32"/>
        </w:rPr>
        <w:t>障妇女权益法规政策制定实施</w:t>
      </w:r>
      <w:r>
        <w:rPr>
          <w:rFonts w:hint="default" w:ascii="Times New Roman" w:hAnsi="Times New Roman" w:eastAsia="方正仿宋_GBK" w:cs="Times New Roman"/>
          <w:color w:val="auto"/>
          <w:spacing w:val="2"/>
          <w:sz w:val="32"/>
          <w:szCs w:val="32"/>
          <w:lang w:eastAsia="zh-CN"/>
        </w:rPr>
        <w:t>。</w:t>
      </w:r>
      <w:r>
        <w:rPr>
          <w:rFonts w:hint="default" w:ascii="Times New Roman" w:hAnsi="Times New Roman" w:eastAsia="方正仿宋_GBK" w:cs="Times New Roman"/>
          <w:color w:val="auto"/>
          <w:spacing w:val="2"/>
          <w:sz w:val="32"/>
          <w:szCs w:val="32"/>
        </w:rPr>
        <w:t>加强</w:t>
      </w:r>
      <w:r>
        <w:rPr>
          <w:rFonts w:hint="default" w:ascii="Times New Roman" w:hAnsi="Times New Roman" w:eastAsia="方正仿宋_GBK" w:cs="Times New Roman"/>
          <w:color w:val="auto"/>
          <w:spacing w:val="2"/>
          <w:sz w:val="32"/>
          <w:szCs w:val="32"/>
          <w:lang w:eastAsia="zh-CN"/>
        </w:rPr>
        <w:t>《</w:t>
      </w:r>
      <w:r>
        <w:rPr>
          <w:rFonts w:hint="default" w:ascii="Times New Roman" w:hAnsi="Times New Roman" w:eastAsia="方正仿宋_GBK" w:cs="Times New Roman"/>
          <w:color w:val="auto"/>
          <w:spacing w:val="2"/>
          <w:sz w:val="32"/>
          <w:szCs w:val="32"/>
        </w:rPr>
        <w:t>12338</w:t>
      </w:r>
      <w:r>
        <w:rPr>
          <w:rFonts w:hint="default" w:ascii="Times New Roman" w:hAnsi="Times New Roman" w:eastAsia="方正仿宋_GBK" w:cs="Times New Roman"/>
          <w:color w:val="auto"/>
          <w:spacing w:val="-53"/>
          <w:sz w:val="32"/>
          <w:szCs w:val="32"/>
          <w:lang w:eastAsia="zh-CN"/>
        </w:rPr>
        <w:t>》</w:t>
      </w:r>
      <w:r>
        <w:rPr>
          <w:rFonts w:hint="default" w:ascii="Times New Roman" w:hAnsi="Times New Roman" w:eastAsia="方正仿宋_GBK" w:cs="Times New Roman"/>
          <w:color w:val="auto"/>
          <w:spacing w:val="2"/>
          <w:sz w:val="32"/>
          <w:szCs w:val="32"/>
        </w:rPr>
        <w:t>妇女维权</w:t>
      </w:r>
      <w:r>
        <w:rPr>
          <w:rFonts w:hint="default" w:ascii="Times New Roman" w:hAnsi="Times New Roman" w:eastAsia="方正仿宋_GBK" w:cs="Times New Roman"/>
          <w:color w:val="auto"/>
          <w:spacing w:val="5"/>
          <w:sz w:val="32"/>
          <w:szCs w:val="32"/>
        </w:rPr>
        <w:t>热线建设</w:t>
      </w:r>
      <w:r>
        <w:rPr>
          <w:rFonts w:hint="eastAsia"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畅通妇女诉求渠道</w:t>
      </w:r>
      <w:r>
        <w:rPr>
          <w:rFonts w:hint="default"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及时发现报</w:t>
      </w:r>
      <w:r>
        <w:rPr>
          <w:rFonts w:hint="default" w:ascii="Times New Roman" w:hAnsi="Times New Roman" w:eastAsia="方正仿宋_GBK" w:cs="Times New Roman"/>
          <w:color w:val="auto"/>
          <w:spacing w:val="-1"/>
          <w:sz w:val="32"/>
          <w:szCs w:val="32"/>
        </w:rPr>
        <w:t>告侵权问题</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依法查处性别歧视事件或协助办理</w:t>
      </w:r>
      <w:r>
        <w:rPr>
          <w:rFonts w:hint="default" w:ascii="Times New Roman" w:hAnsi="Times New Roman" w:eastAsia="方正仿宋_GBK" w:cs="Times New Roman"/>
          <w:color w:val="auto"/>
          <w:spacing w:val="1"/>
          <w:sz w:val="32"/>
          <w:szCs w:val="32"/>
        </w:rPr>
        <w:t>侵害妇女权益案件</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配合打击侵害妇女合法权益违法</w:t>
      </w:r>
      <w:r>
        <w:rPr>
          <w:rFonts w:hint="default" w:ascii="Times New Roman" w:hAnsi="Times New Roman" w:eastAsia="方正仿宋_GBK" w:cs="Times New Roman"/>
          <w:color w:val="auto"/>
          <w:spacing w:val="11"/>
          <w:sz w:val="32"/>
          <w:szCs w:val="32"/>
        </w:rPr>
        <w:t>犯罪行为</w:t>
      </w:r>
      <w:r>
        <w:rPr>
          <w:rFonts w:hint="eastAsia" w:ascii="Times New Roman" w:hAnsi="Times New Roman" w:eastAsia="方正仿宋_GBK" w:cs="Times New Roman"/>
          <w:color w:val="auto"/>
          <w:spacing w:val="11"/>
          <w:sz w:val="32"/>
          <w:szCs w:val="32"/>
          <w:lang w:eastAsia="zh-CN"/>
        </w:rPr>
        <w:t>，</w:t>
      </w:r>
      <w:r>
        <w:rPr>
          <w:rFonts w:hint="default" w:ascii="Times New Roman" w:hAnsi="Times New Roman" w:eastAsia="方正仿宋_GBK" w:cs="Times New Roman"/>
          <w:color w:val="auto"/>
          <w:spacing w:val="11"/>
          <w:sz w:val="32"/>
          <w:szCs w:val="32"/>
        </w:rPr>
        <w:t>为受侵害妇女提供帮助</w:t>
      </w:r>
      <w:r>
        <w:rPr>
          <w:rFonts w:hint="default" w:ascii="Times New Roman" w:hAnsi="Times New Roman" w:eastAsia="方正仿宋_GBK" w:cs="Times New Roman"/>
          <w:color w:val="auto"/>
          <w:spacing w:val="11"/>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701"/>
        <w:jc w:val="both"/>
        <w:textAlignment w:val="baseline"/>
        <w:rPr>
          <w:rFonts w:hint="default" w:ascii="Times New Roman" w:hAnsi="Times New Roman" w:eastAsia="方正黑体_GBK" w:cs="Times New Roman"/>
          <w:color w:val="auto"/>
          <w:spacing w:val="-18"/>
          <w:sz w:val="32"/>
          <w:szCs w:val="32"/>
          <w14:textOutline w14:w="5080" w14:cap="flat" w14:cmpd="sng">
            <w14:solidFill>
              <w14:srgbClr w14:val="000000"/>
            </w14:solidFill>
            <w14:prstDash w14:val="solid"/>
            <w14:miter w14:val="0"/>
          </w14:textOutline>
        </w:rPr>
      </w:pPr>
      <w:r>
        <w:rPr>
          <w:rFonts w:hint="default" w:ascii="Times New Roman" w:hAnsi="Times New Roman" w:eastAsia="方正黑体_GBK" w:cs="Times New Roman"/>
          <w:color w:val="auto"/>
          <w:spacing w:val="-18"/>
          <w:sz w:val="32"/>
          <w:szCs w:val="32"/>
          <w14:textOutline w14:w="5080" w14:cap="flat" w14:cmpd="sng">
            <w14:solidFill>
              <w14:srgbClr w14:val="000000"/>
            </w14:solidFill>
            <w14:prstDash w14:val="solid"/>
            <w14:miter w14:val="0"/>
          </w14:textOutline>
        </w:rPr>
        <w:t>三、组织实施</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72"/>
        <w:jc w:val="both"/>
        <w:textAlignment w:val="baseline"/>
        <w:rPr>
          <w:rFonts w:hint="default" w:ascii="Times New Roman" w:hAnsi="Times New Roman" w:eastAsia="方正楷体_GBK" w:cs="Times New Roman"/>
          <w:color w:val="auto"/>
          <w:spacing w:val="-13"/>
          <w:w w:val="96"/>
          <w:sz w:val="32"/>
          <w:szCs w:val="32"/>
          <w14:textOutline w14:w="5080" w14:cap="flat" w14:cmpd="sng">
            <w14:solidFill>
              <w14:srgbClr w14:val="000000"/>
            </w14:solidFill>
            <w14:prstDash w14:val="solid"/>
            <w14:miter w14:val="0"/>
          </w14:textOutline>
        </w:rPr>
      </w:pPr>
      <w:r>
        <w:rPr>
          <w:rFonts w:hint="default" w:ascii="Times New Roman" w:hAnsi="Times New Roman" w:eastAsia="方正楷体_GBK" w:cs="Times New Roman"/>
          <w:color w:val="auto"/>
          <w:spacing w:val="-13"/>
          <w:w w:val="96"/>
          <w:sz w:val="32"/>
          <w:szCs w:val="32"/>
          <w:lang w:eastAsia="zh-CN"/>
          <w14:textOutline w14:w="5080" w14:cap="flat" w14:cmpd="sng">
            <w14:solidFill>
              <w14:srgbClr w14:val="000000"/>
            </w14:solidFill>
            <w14:prstDash w14:val="solid"/>
            <w14:miter w14:val="0"/>
          </w14:textOutline>
        </w:rPr>
        <w:t>（</w:t>
      </w:r>
      <w:r>
        <w:rPr>
          <w:rFonts w:hint="default" w:ascii="Times New Roman" w:hAnsi="Times New Roman" w:eastAsia="方正楷体_GBK" w:cs="Times New Roman"/>
          <w:color w:val="auto"/>
          <w:spacing w:val="-13"/>
          <w:w w:val="96"/>
          <w:sz w:val="32"/>
          <w:szCs w:val="32"/>
          <w14:textOutline w14:w="5080" w14:cap="flat" w14:cmpd="sng">
            <w14:solidFill>
              <w14:srgbClr w14:val="000000"/>
            </w14:solidFill>
            <w14:prstDash w14:val="solid"/>
            <w14:miter w14:val="0"/>
          </w14:textOutline>
        </w:rPr>
        <w:t xml:space="preserve"> 一 </w:t>
      </w:r>
      <w:r>
        <w:rPr>
          <w:rFonts w:hint="default" w:ascii="Times New Roman" w:hAnsi="Times New Roman" w:eastAsia="方正楷体_GBK" w:cs="Times New Roman"/>
          <w:color w:val="auto"/>
          <w:spacing w:val="-13"/>
          <w:w w:val="96"/>
          <w:sz w:val="32"/>
          <w:szCs w:val="32"/>
          <w:lang w:eastAsia="zh-CN"/>
          <w14:textOutline w14:w="5080" w14:cap="flat" w14:cmpd="sng">
            <w14:solidFill>
              <w14:srgbClr w14:val="000000"/>
            </w14:solidFill>
            <w14:prstDash w14:val="solid"/>
            <w14:miter w14:val="0"/>
          </w14:textOutline>
        </w:rPr>
        <w:t>）</w:t>
      </w:r>
      <w:r>
        <w:rPr>
          <w:rFonts w:hint="default" w:ascii="Times New Roman" w:hAnsi="Times New Roman" w:eastAsia="方正楷体_GBK" w:cs="Times New Roman"/>
          <w:color w:val="auto"/>
          <w:spacing w:val="-13"/>
          <w:w w:val="96"/>
          <w:sz w:val="32"/>
          <w:szCs w:val="32"/>
          <w14:textOutline w14:w="5080" w14:cap="flat" w14:cmpd="sng">
            <w14:solidFill>
              <w14:srgbClr w14:val="000000"/>
            </w14:solidFill>
            <w14:prstDash w14:val="solid"/>
            <w14:miter w14:val="0"/>
          </w14:textOutline>
        </w:rPr>
        <w:t xml:space="preserve"> 落实规划实施责任</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right="111" w:firstLine="616"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6"/>
          <w:sz w:val="32"/>
          <w:szCs w:val="32"/>
        </w:rPr>
        <w:t>坚持和加强党的全面领导。坚持以习近平新时代</w:t>
      </w:r>
      <w:r>
        <w:rPr>
          <w:rFonts w:hint="default" w:ascii="Times New Roman" w:hAnsi="Times New Roman" w:eastAsia="方正仿宋_GBK" w:cs="Times New Roman"/>
          <w:color w:val="auto"/>
          <w:spacing w:val="13"/>
          <w:w w:val="102"/>
          <w:sz w:val="32"/>
          <w:szCs w:val="32"/>
        </w:rPr>
        <w:t>中国特色社会主义思想为指导</w:t>
      </w:r>
      <w:r>
        <w:rPr>
          <w:rFonts w:hint="eastAsia" w:ascii="Times New Roman" w:hAnsi="Times New Roman" w:eastAsia="方正仿宋_GBK" w:cs="Times New Roman"/>
          <w:color w:val="auto"/>
          <w:spacing w:val="13"/>
          <w:w w:val="102"/>
          <w:sz w:val="32"/>
          <w:szCs w:val="32"/>
          <w:lang w:eastAsia="zh-CN"/>
        </w:rPr>
        <w:t>，</w:t>
      </w:r>
      <w:r>
        <w:rPr>
          <w:rFonts w:hint="default" w:ascii="Times New Roman" w:hAnsi="Times New Roman" w:eastAsia="方正仿宋_GBK" w:cs="Times New Roman"/>
          <w:color w:val="auto"/>
          <w:spacing w:val="13"/>
          <w:w w:val="102"/>
          <w:sz w:val="32"/>
          <w:szCs w:val="32"/>
        </w:rPr>
        <w:t>增强</w:t>
      </w:r>
      <w:r>
        <w:rPr>
          <w:rFonts w:hint="default" w:ascii="Times New Roman" w:hAnsi="Times New Roman" w:eastAsia="方正仿宋_GBK" w:cs="Times New Roman"/>
          <w:color w:val="auto"/>
          <w:spacing w:val="13"/>
          <w:w w:val="102"/>
          <w:sz w:val="32"/>
          <w:szCs w:val="32"/>
          <w:lang w:eastAsia="zh-CN"/>
        </w:rPr>
        <w:t>“</w:t>
      </w:r>
      <w:r>
        <w:rPr>
          <w:rFonts w:hint="default" w:ascii="Times New Roman" w:hAnsi="Times New Roman" w:eastAsia="方正仿宋_GBK" w:cs="Times New Roman"/>
          <w:color w:val="auto"/>
          <w:spacing w:val="13"/>
          <w:w w:val="102"/>
          <w:sz w:val="32"/>
          <w:szCs w:val="32"/>
        </w:rPr>
        <w:t>四个意识</w:t>
      </w:r>
      <w:r>
        <w:rPr>
          <w:rFonts w:hint="default" w:ascii="Times New Roman" w:hAnsi="Times New Roman" w:eastAsia="方正仿宋_GBK" w:cs="Times New Roman"/>
          <w:color w:val="auto"/>
          <w:spacing w:val="13"/>
          <w:w w:val="102"/>
          <w:sz w:val="32"/>
          <w:szCs w:val="32"/>
          <w:lang w:eastAsia="zh-CN"/>
        </w:rPr>
        <w:t>”、</w:t>
      </w:r>
      <w:r>
        <w:rPr>
          <w:rFonts w:hint="default" w:ascii="Times New Roman" w:hAnsi="Times New Roman" w:eastAsia="方正仿宋_GBK" w:cs="Times New Roman"/>
          <w:color w:val="auto"/>
          <w:spacing w:val="13"/>
          <w:w w:val="101"/>
          <w:sz w:val="32"/>
          <w:szCs w:val="32"/>
        </w:rPr>
        <w:t>坚定</w:t>
      </w:r>
      <w:r>
        <w:rPr>
          <w:rFonts w:hint="default" w:ascii="Times New Roman" w:hAnsi="Times New Roman" w:eastAsia="方正仿宋_GBK" w:cs="Times New Roman"/>
          <w:color w:val="auto"/>
          <w:spacing w:val="13"/>
          <w:w w:val="101"/>
          <w:sz w:val="32"/>
          <w:szCs w:val="32"/>
          <w:lang w:eastAsia="zh-CN"/>
        </w:rPr>
        <w:t>“</w:t>
      </w:r>
      <w:r>
        <w:rPr>
          <w:rFonts w:hint="default" w:ascii="Times New Roman" w:hAnsi="Times New Roman" w:eastAsia="方正仿宋_GBK" w:cs="Times New Roman"/>
          <w:color w:val="auto"/>
          <w:spacing w:val="13"/>
          <w:w w:val="101"/>
          <w:sz w:val="32"/>
          <w:szCs w:val="32"/>
        </w:rPr>
        <w:t>四个自信</w:t>
      </w:r>
      <w:r>
        <w:rPr>
          <w:rFonts w:hint="default" w:ascii="Times New Roman" w:hAnsi="Times New Roman" w:eastAsia="方正仿宋_GBK" w:cs="Times New Roman"/>
          <w:color w:val="auto"/>
          <w:spacing w:val="13"/>
          <w:w w:val="101"/>
          <w:sz w:val="32"/>
          <w:szCs w:val="32"/>
          <w:lang w:eastAsia="zh-CN"/>
        </w:rPr>
        <w:t>”、</w:t>
      </w:r>
      <w:r>
        <w:rPr>
          <w:rFonts w:hint="default" w:ascii="Times New Roman" w:hAnsi="Times New Roman" w:eastAsia="方正仿宋_GBK" w:cs="Times New Roman"/>
          <w:color w:val="auto"/>
          <w:spacing w:val="13"/>
          <w:w w:val="101"/>
          <w:sz w:val="32"/>
          <w:szCs w:val="32"/>
        </w:rPr>
        <w:t>做到</w:t>
      </w:r>
      <w:r>
        <w:rPr>
          <w:rFonts w:hint="default" w:ascii="Times New Roman" w:hAnsi="Times New Roman" w:eastAsia="方正仿宋_GBK" w:cs="Times New Roman"/>
          <w:color w:val="auto"/>
          <w:spacing w:val="13"/>
          <w:w w:val="101"/>
          <w:sz w:val="32"/>
          <w:szCs w:val="32"/>
          <w:lang w:eastAsia="zh-CN"/>
        </w:rPr>
        <w:t>“</w:t>
      </w:r>
      <w:r>
        <w:rPr>
          <w:rFonts w:hint="default" w:ascii="Times New Roman" w:hAnsi="Times New Roman" w:eastAsia="方正仿宋_GBK" w:cs="Times New Roman"/>
          <w:color w:val="auto"/>
          <w:spacing w:val="13"/>
          <w:w w:val="101"/>
          <w:sz w:val="32"/>
          <w:szCs w:val="32"/>
        </w:rPr>
        <w:t>两个维护</w:t>
      </w:r>
      <w:r>
        <w:rPr>
          <w:rFonts w:hint="default" w:ascii="Times New Roman" w:hAnsi="Times New Roman" w:eastAsia="方正仿宋_GBK" w:cs="Times New Roman"/>
          <w:color w:val="auto"/>
          <w:spacing w:val="13"/>
          <w:w w:val="101"/>
          <w:sz w:val="32"/>
          <w:szCs w:val="32"/>
          <w:lang w:eastAsia="zh-CN"/>
        </w:rPr>
        <w:t>”，</w:t>
      </w:r>
      <w:r>
        <w:rPr>
          <w:rFonts w:hint="default" w:ascii="Times New Roman" w:hAnsi="Times New Roman" w:eastAsia="方正仿宋_GBK" w:cs="Times New Roman"/>
          <w:color w:val="auto"/>
          <w:spacing w:val="13"/>
          <w:w w:val="101"/>
          <w:sz w:val="32"/>
          <w:szCs w:val="32"/>
        </w:rPr>
        <w:t>在思想上政治</w:t>
      </w:r>
      <w:r>
        <w:rPr>
          <w:rFonts w:hint="default" w:ascii="Times New Roman" w:hAnsi="Times New Roman" w:eastAsia="方正仿宋_GBK" w:cs="Times New Roman"/>
          <w:color w:val="auto"/>
          <w:spacing w:val="11"/>
          <w:sz w:val="32"/>
          <w:szCs w:val="32"/>
        </w:rPr>
        <w:t>上行动上同以习近平同志为核心的党中央保持高度</w:t>
      </w:r>
      <w:r>
        <w:rPr>
          <w:rFonts w:hint="default" w:ascii="Times New Roman" w:hAnsi="Times New Roman" w:eastAsia="方正仿宋_GBK" w:cs="Times New Roman"/>
          <w:color w:val="auto"/>
          <w:spacing w:val="14"/>
          <w:w w:val="104"/>
          <w:sz w:val="32"/>
          <w:szCs w:val="32"/>
        </w:rPr>
        <w:t>一致</w:t>
      </w:r>
      <w:r>
        <w:rPr>
          <w:rFonts w:hint="default" w:ascii="Times New Roman" w:hAnsi="Times New Roman" w:eastAsia="方正仿宋_GBK" w:cs="Times New Roman"/>
          <w:color w:val="auto"/>
          <w:spacing w:val="14"/>
          <w:w w:val="104"/>
          <w:sz w:val="32"/>
          <w:szCs w:val="32"/>
          <w:lang w:eastAsia="zh-CN"/>
        </w:rPr>
        <w:t>。</w:t>
      </w:r>
      <w:r>
        <w:rPr>
          <w:rFonts w:hint="default" w:ascii="Times New Roman" w:hAnsi="Times New Roman" w:eastAsia="方正仿宋_GBK" w:cs="Times New Roman"/>
          <w:color w:val="auto"/>
          <w:spacing w:val="14"/>
          <w:w w:val="104"/>
          <w:sz w:val="32"/>
          <w:szCs w:val="32"/>
        </w:rPr>
        <w:t>在统筹推进</w:t>
      </w:r>
      <w:r>
        <w:rPr>
          <w:rFonts w:hint="default" w:ascii="Times New Roman" w:hAnsi="Times New Roman" w:eastAsia="方正仿宋_GBK" w:cs="Times New Roman"/>
          <w:color w:val="auto"/>
          <w:spacing w:val="14"/>
          <w:w w:val="104"/>
          <w:sz w:val="32"/>
          <w:szCs w:val="32"/>
          <w:lang w:eastAsia="zh-CN"/>
        </w:rPr>
        <w:t>“</w:t>
      </w:r>
      <w:r>
        <w:rPr>
          <w:rFonts w:hint="default" w:ascii="Times New Roman" w:hAnsi="Times New Roman" w:eastAsia="方正仿宋_GBK" w:cs="Times New Roman"/>
          <w:color w:val="auto"/>
          <w:spacing w:val="14"/>
          <w:w w:val="104"/>
          <w:sz w:val="32"/>
          <w:szCs w:val="32"/>
        </w:rPr>
        <w:t>五位一体</w:t>
      </w:r>
      <w:r>
        <w:rPr>
          <w:rFonts w:hint="default" w:ascii="Times New Roman" w:hAnsi="Times New Roman" w:eastAsia="方正仿宋_GBK" w:cs="Times New Roman"/>
          <w:color w:val="auto"/>
          <w:spacing w:val="14"/>
          <w:w w:val="104"/>
          <w:sz w:val="32"/>
          <w:szCs w:val="32"/>
          <w:lang w:eastAsia="zh-CN"/>
        </w:rPr>
        <w:t>”</w:t>
      </w:r>
      <w:r>
        <w:rPr>
          <w:rFonts w:hint="default" w:ascii="Times New Roman" w:hAnsi="Times New Roman" w:eastAsia="方正仿宋_GBK" w:cs="Times New Roman"/>
          <w:color w:val="auto"/>
          <w:spacing w:val="14"/>
          <w:w w:val="104"/>
          <w:sz w:val="32"/>
          <w:szCs w:val="32"/>
        </w:rPr>
        <w:t>总体布局</w:t>
      </w:r>
      <w:r>
        <w:rPr>
          <w:rFonts w:hint="eastAsia" w:ascii="Times New Roman" w:hAnsi="Times New Roman" w:eastAsia="方正仿宋_GBK" w:cs="Times New Roman"/>
          <w:color w:val="auto"/>
          <w:spacing w:val="14"/>
          <w:w w:val="104"/>
          <w:sz w:val="32"/>
          <w:szCs w:val="32"/>
          <w:lang w:eastAsia="zh-CN"/>
        </w:rPr>
        <w:t>，</w:t>
      </w:r>
      <w:r>
        <w:rPr>
          <w:rFonts w:hint="default" w:ascii="Times New Roman" w:hAnsi="Times New Roman" w:eastAsia="方正仿宋_GBK" w:cs="Times New Roman"/>
          <w:color w:val="auto"/>
          <w:spacing w:val="14"/>
          <w:w w:val="104"/>
          <w:sz w:val="32"/>
          <w:szCs w:val="32"/>
        </w:rPr>
        <w:t>协调推进</w:t>
      </w:r>
      <w:r>
        <w:rPr>
          <w:rFonts w:hint="default" w:ascii="Times New Roman" w:hAnsi="Times New Roman" w:eastAsia="方正仿宋_GBK" w:cs="Times New Roman"/>
          <w:color w:val="auto"/>
          <w:spacing w:val="5"/>
          <w:sz w:val="32"/>
          <w:szCs w:val="32"/>
        </w:rPr>
        <w:t>“四个全面</w:t>
      </w:r>
      <w:r>
        <w:rPr>
          <w:rFonts w:hint="default"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战略布局中实施规划。</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right="0" w:firstLine="624"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4"/>
          <w:sz w:val="32"/>
          <w:szCs w:val="32"/>
        </w:rPr>
        <w:t>完善落实党委领导、政府主责、妇儿工委协调</w:t>
      </w:r>
      <w:r>
        <w:rPr>
          <w:rFonts w:hint="default" w:ascii="Times New Roman" w:hAnsi="Times New Roman" w:eastAsia="方正仿宋_GBK" w:cs="Times New Roman"/>
          <w:color w:val="auto"/>
          <w:spacing w:val="-4"/>
          <w:sz w:val="32"/>
          <w:szCs w:val="32"/>
          <w:lang w:eastAsia="zh-CN"/>
        </w:rPr>
        <w:t>、</w:t>
      </w:r>
      <w:r>
        <w:rPr>
          <w:rFonts w:hint="default" w:ascii="Times New Roman" w:hAnsi="Times New Roman" w:eastAsia="方正仿宋_GBK" w:cs="Times New Roman"/>
          <w:color w:val="auto"/>
          <w:spacing w:val="-4"/>
          <w:sz w:val="32"/>
          <w:szCs w:val="32"/>
        </w:rPr>
        <w:t>多部门合作</w:t>
      </w:r>
      <w:r>
        <w:rPr>
          <w:rFonts w:hint="default" w:ascii="Times New Roman" w:hAnsi="Times New Roman" w:eastAsia="方正仿宋_GBK" w:cs="Times New Roman"/>
          <w:color w:val="auto"/>
          <w:spacing w:val="-4"/>
          <w:sz w:val="32"/>
          <w:szCs w:val="32"/>
          <w:lang w:eastAsia="zh-CN"/>
        </w:rPr>
        <w:t>、</w:t>
      </w:r>
      <w:r>
        <w:rPr>
          <w:rFonts w:hint="default" w:ascii="Times New Roman" w:hAnsi="Times New Roman" w:eastAsia="方正仿宋_GBK" w:cs="Times New Roman"/>
          <w:color w:val="auto"/>
          <w:spacing w:val="-4"/>
          <w:sz w:val="32"/>
          <w:szCs w:val="32"/>
        </w:rPr>
        <w:t>全社会共同参与的规划实施工作机制</w:t>
      </w:r>
      <w:r>
        <w:rPr>
          <w:rFonts w:hint="default" w:ascii="Times New Roman" w:hAnsi="Times New Roman" w:eastAsia="方正仿宋_GBK" w:cs="Times New Roman"/>
          <w:color w:val="auto"/>
          <w:spacing w:val="-4"/>
          <w:sz w:val="32"/>
          <w:szCs w:val="32"/>
          <w:lang w:eastAsia="zh-CN"/>
        </w:rPr>
        <w:t>。</w:t>
      </w:r>
      <w:r>
        <w:rPr>
          <w:rFonts w:hint="default" w:ascii="Times New Roman" w:hAnsi="Times New Roman" w:eastAsia="方正仿宋_GBK" w:cs="Times New Roman"/>
          <w:color w:val="auto"/>
          <w:spacing w:val="-1"/>
          <w:sz w:val="32"/>
          <w:szCs w:val="32"/>
          <w:lang w:val="en-US" w:eastAsia="zh-CN"/>
        </w:rPr>
        <w:t>喀什地区</w:t>
      </w:r>
      <w:r>
        <w:rPr>
          <w:rFonts w:hint="default" w:ascii="Times New Roman" w:hAnsi="Times New Roman" w:eastAsia="方正仿宋_GBK" w:cs="Times New Roman"/>
          <w:color w:val="auto"/>
          <w:spacing w:val="-4"/>
          <w:sz w:val="32"/>
          <w:szCs w:val="32"/>
          <w:lang w:val="en-US" w:eastAsia="zh-CN"/>
        </w:rPr>
        <w:t>行政公署及各（县、市）</w:t>
      </w:r>
      <w:r>
        <w:rPr>
          <w:rFonts w:hint="default" w:ascii="Times New Roman" w:hAnsi="Times New Roman" w:eastAsia="方正仿宋_GBK" w:cs="Times New Roman"/>
          <w:color w:val="auto"/>
          <w:spacing w:val="-4"/>
          <w:sz w:val="32"/>
          <w:szCs w:val="32"/>
        </w:rPr>
        <w:t>人民政府负责规划实施工作</w:t>
      </w:r>
      <w:r>
        <w:rPr>
          <w:rFonts w:hint="eastAsia" w:ascii="Times New Roman" w:hAnsi="Times New Roman" w:eastAsia="方正仿宋_GBK" w:cs="Times New Roman"/>
          <w:color w:val="auto"/>
          <w:spacing w:val="-4"/>
          <w:sz w:val="32"/>
          <w:szCs w:val="32"/>
          <w:lang w:eastAsia="zh-CN"/>
        </w:rPr>
        <w:t>，</w:t>
      </w:r>
      <w:r>
        <w:rPr>
          <w:rFonts w:hint="default" w:ascii="Times New Roman" w:hAnsi="Times New Roman" w:eastAsia="方正仿宋_GBK" w:cs="Times New Roman"/>
          <w:color w:val="auto"/>
          <w:spacing w:val="-4"/>
          <w:sz w:val="32"/>
          <w:szCs w:val="32"/>
        </w:rPr>
        <w:t>各级妇儿工委负责组织、协调、</w:t>
      </w:r>
      <w:r>
        <w:rPr>
          <w:rFonts w:hint="default" w:ascii="Times New Roman" w:hAnsi="Times New Roman" w:eastAsia="方正仿宋_GBK" w:cs="Times New Roman"/>
          <w:color w:val="auto"/>
          <w:sz w:val="32"/>
          <w:szCs w:val="32"/>
        </w:rPr>
        <w:t>指导、督促工作</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各级妇儿工委</w:t>
      </w:r>
      <w:r>
        <w:rPr>
          <w:rFonts w:hint="default" w:ascii="Times New Roman" w:hAnsi="Times New Roman" w:eastAsia="方正仿宋_GBK" w:cs="Times New Roman"/>
          <w:color w:val="auto"/>
          <w:spacing w:val="-5"/>
          <w:sz w:val="32"/>
          <w:szCs w:val="32"/>
        </w:rPr>
        <w:t>办公室负责具体工作。有关部门、相关机构和人民团</w:t>
      </w:r>
      <w:r>
        <w:rPr>
          <w:rFonts w:hint="default" w:ascii="Times New Roman" w:hAnsi="Times New Roman" w:eastAsia="方正仿宋_GBK" w:cs="Times New Roman"/>
          <w:color w:val="auto"/>
          <w:spacing w:val="13"/>
          <w:w w:val="103"/>
          <w:sz w:val="32"/>
          <w:szCs w:val="32"/>
        </w:rPr>
        <w:t>体结合职责</w:t>
      </w:r>
      <w:r>
        <w:rPr>
          <w:rFonts w:hint="eastAsia" w:ascii="Times New Roman" w:hAnsi="Times New Roman" w:eastAsia="方正仿宋_GBK" w:cs="Times New Roman"/>
          <w:color w:val="auto"/>
          <w:spacing w:val="13"/>
          <w:w w:val="103"/>
          <w:sz w:val="32"/>
          <w:szCs w:val="32"/>
          <w:lang w:eastAsia="zh-CN"/>
        </w:rPr>
        <w:t>，</w:t>
      </w:r>
      <w:r>
        <w:rPr>
          <w:rFonts w:hint="default" w:ascii="Times New Roman" w:hAnsi="Times New Roman" w:eastAsia="方正仿宋_GBK" w:cs="Times New Roman"/>
          <w:color w:val="auto"/>
          <w:spacing w:val="13"/>
          <w:w w:val="103"/>
          <w:sz w:val="32"/>
          <w:szCs w:val="32"/>
        </w:rPr>
        <w:t>承担规划相关目标任务落实工作</w:t>
      </w:r>
      <w:r>
        <w:rPr>
          <w:rFonts w:hint="default" w:ascii="Times New Roman" w:hAnsi="Times New Roman" w:eastAsia="方正仿宋_GBK" w:cs="Times New Roman"/>
          <w:color w:val="auto"/>
          <w:spacing w:val="13"/>
          <w:w w:val="103"/>
          <w:sz w:val="32"/>
          <w:szCs w:val="32"/>
          <w:lang w:eastAsia="zh-CN"/>
        </w:rPr>
        <w:t>。</w:t>
      </w:r>
      <w:r>
        <w:rPr>
          <w:rFonts w:hint="default" w:ascii="Times New Roman" w:hAnsi="Times New Roman" w:eastAsia="方正仿宋_GBK" w:cs="Times New Roman"/>
          <w:color w:val="auto"/>
          <w:spacing w:val="13"/>
          <w:w w:val="103"/>
          <w:sz w:val="32"/>
          <w:szCs w:val="32"/>
          <w:lang w:val="en-US" w:eastAsia="zh-CN"/>
        </w:rPr>
        <w:t>喀什</w:t>
      </w:r>
      <w:r>
        <w:rPr>
          <w:rFonts w:hint="default" w:ascii="Times New Roman" w:hAnsi="Times New Roman" w:eastAsia="方正仿宋_GBK" w:cs="Times New Roman"/>
          <w:color w:val="auto"/>
          <w:spacing w:val="14"/>
          <w:sz w:val="32"/>
          <w:szCs w:val="32"/>
          <w:lang w:val="en-US" w:eastAsia="zh-CN"/>
        </w:rPr>
        <w:t>地区行政公署</w:t>
      </w:r>
      <w:r>
        <w:rPr>
          <w:rFonts w:hint="default" w:ascii="Times New Roman" w:hAnsi="Times New Roman" w:eastAsia="方正仿宋_GBK" w:cs="Times New Roman"/>
          <w:color w:val="auto"/>
          <w:spacing w:val="14"/>
          <w:sz w:val="32"/>
          <w:szCs w:val="32"/>
        </w:rPr>
        <w:t>依据</w:t>
      </w:r>
      <w:r>
        <w:rPr>
          <w:rFonts w:hint="default" w:ascii="Times New Roman" w:hAnsi="Times New Roman" w:eastAsia="方正仿宋_GBK" w:cs="Times New Roman"/>
          <w:color w:val="auto"/>
          <w:spacing w:val="14"/>
          <w:sz w:val="32"/>
          <w:szCs w:val="32"/>
          <w:lang w:eastAsia="zh-CN"/>
        </w:rPr>
        <w:t>《</w:t>
      </w:r>
      <w:r>
        <w:rPr>
          <w:rFonts w:hint="default" w:ascii="Times New Roman" w:hAnsi="Times New Roman" w:eastAsia="方正仿宋_GBK" w:cs="Times New Roman"/>
          <w:color w:val="auto"/>
          <w:spacing w:val="14"/>
          <w:sz w:val="32"/>
          <w:szCs w:val="32"/>
          <w:lang w:val="en-US" w:eastAsia="zh-CN"/>
        </w:rPr>
        <w:t>新疆维吾尔自治区妇女发展规划</w:t>
      </w:r>
      <w:r>
        <w:rPr>
          <w:rFonts w:hint="default" w:ascii="Times New Roman" w:hAnsi="Times New Roman" w:eastAsia="方正仿宋_GBK" w:cs="Times New Roman"/>
          <w:color w:val="auto"/>
          <w:spacing w:val="14"/>
          <w:sz w:val="32"/>
          <w:szCs w:val="32"/>
          <w:lang w:eastAsia="zh-CN"/>
        </w:rPr>
        <w:t>（</w:t>
      </w:r>
      <w:r>
        <w:rPr>
          <w:rFonts w:hint="default" w:ascii="Times New Roman" w:hAnsi="Times New Roman" w:eastAsia="方正仿宋_GBK" w:cs="Times New Roman"/>
          <w:color w:val="auto"/>
          <w:spacing w:val="14"/>
          <w:sz w:val="32"/>
          <w:szCs w:val="32"/>
          <w:lang w:val="en-US" w:eastAsia="zh-CN"/>
        </w:rPr>
        <w:t>2021-2025年</w:t>
      </w:r>
      <w:r>
        <w:rPr>
          <w:rFonts w:hint="default" w:ascii="Times New Roman" w:hAnsi="Times New Roman" w:eastAsia="方正仿宋_GBK" w:cs="Times New Roman"/>
          <w:color w:val="auto"/>
          <w:spacing w:val="14"/>
          <w:sz w:val="32"/>
          <w:szCs w:val="32"/>
          <w:lang w:eastAsia="zh-CN"/>
        </w:rPr>
        <w:t>）》</w:t>
      </w:r>
      <w:r>
        <w:rPr>
          <w:rFonts w:hint="eastAsia" w:ascii="Times New Roman" w:hAnsi="Times New Roman" w:eastAsia="方正仿宋_GBK" w:cs="Times New Roman"/>
          <w:color w:val="auto"/>
          <w:spacing w:val="14"/>
          <w:sz w:val="32"/>
          <w:szCs w:val="32"/>
          <w:lang w:eastAsia="zh-CN"/>
        </w:rPr>
        <w:t>，</w:t>
      </w:r>
      <w:r>
        <w:rPr>
          <w:rFonts w:hint="default" w:ascii="Times New Roman" w:hAnsi="Times New Roman" w:eastAsia="方正仿宋_GBK" w:cs="Times New Roman"/>
          <w:color w:val="auto"/>
          <w:spacing w:val="14"/>
          <w:sz w:val="32"/>
          <w:szCs w:val="32"/>
        </w:rPr>
        <w:t>结合实际</w:t>
      </w:r>
      <w:r>
        <w:rPr>
          <w:rFonts w:hint="default" w:ascii="Times New Roman" w:hAnsi="Times New Roman" w:eastAsia="方正仿宋_GBK" w:cs="Times New Roman"/>
          <w:color w:val="auto"/>
          <w:spacing w:val="-2"/>
          <w:sz w:val="32"/>
          <w:szCs w:val="32"/>
        </w:rPr>
        <w:t>制定本级</w:t>
      </w:r>
      <w:r>
        <w:rPr>
          <w:rFonts w:hint="default" w:ascii="Times New Roman" w:hAnsi="Times New Roman" w:eastAsia="方正仿宋_GBK" w:cs="Times New Roman"/>
          <w:color w:val="auto"/>
          <w:spacing w:val="-2"/>
          <w:sz w:val="32"/>
          <w:szCs w:val="32"/>
          <w:lang w:val="en-US" w:eastAsia="zh-CN"/>
        </w:rPr>
        <w:t>妇女</w:t>
      </w:r>
      <w:r>
        <w:rPr>
          <w:rFonts w:hint="default" w:ascii="Times New Roman" w:hAnsi="Times New Roman" w:eastAsia="方正仿宋_GBK" w:cs="Times New Roman"/>
          <w:color w:val="auto"/>
          <w:spacing w:val="-2"/>
          <w:sz w:val="32"/>
          <w:szCs w:val="32"/>
        </w:rPr>
        <w:t>发展规划</w:t>
      </w:r>
      <w:r>
        <w:rPr>
          <w:rFonts w:hint="default" w:ascii="Times New Roman" w:hAnsi="Times New Roman" w:eastAsia="方正仿宋_GBK" w:cs="Times New Roman"/>
          <w:color w:val="auto"/>
          <w:spacing w:val="-2"/>
          <w:sz w:val="32"/>
          <w:szCs w:val="32"/>
          <w:lang w:eastAsia="zh-CN"/>
        </w:rPr>
        <w:t>。</w:t>
      </w:r>
      <w:r>
        <w:rPr>
          <w:rFonts w:hint="default" w:ascii="Times New Roman" w:hAnsi="Times New Roman" w:eastAsia="方正仿宋_GBK" w:cs="Times New Roman"/>
          <w:color w:val="auto"/>
          <w:spacing w:val="-2"/>
          <w:sz w:val="32"/>
          <w:szCs w:val="32"/>
          <w:lang w:val="en-US" w:eastAsia="zh-CN"/>
        </w:rPr>
        <w:t>各</w:t>
      </w:r>
      <w:r>
        <w:rPr>
          <w:rFonts w:hint="default" w:ascii="Times New Roman" w:hAnsi="Times New Roman" w:eastAsia="方正仿宋_GBK" w:cs="Times New Roman"/>
          <w:color w:val="auto"/>
          <w:spacing w:val="14"/>
          <w:sz w:val="32"/>
          <w:szCs w:val="32"/>
          <w:highlight w:val="none"/>
        </w:rPr>
        <w:t>县</w:t>
      </w:r>
      <w:r>
        <w:rPr>
          <w:rFonts w:hint="default" w:ascii="Times New Roman" w:hAnsi="Times New Roman" w:eastAsia="方正仿宋_GBK" w:cs="Times New Roman"/>
          <w:color w:val="auto"/>
          <w:spacing w:val="14"/>
          <w:sz w:val="32"/>
          <w:szCs w:val="32"/>
          <w:highlight w:val="none"/>
          <w:lang w:eastAsia="zh-CN"/>
        </w:rPr>
        <w:t>（</w:t>
      </w:r>
      <w:r>
        <w:rPr>
          <w:rFonts w:hint="default" w:ascii="Times New Roman" w:hAnsi="Times New Roman" w:eastAsia="方正仿宋_GBK" w:cs="Times New Roman"/>
          <w:color w:val="auto"/>
          <w:spacing w:val="14"/>
          <w:sz w:val="32"/>
          <w:szCs w:val="32"/>
          <w:highlight w:val="none"/>
        </w:rPr>
        <w:t>市</w:t>
      </w:r>
      <w:r>
        <w:rPr>
          <w:rFonts w:hint="default" w:ascii="Times New Roman" w:hAnsi="Times New Roman" w:eastAsia="方正仿宋_GBK" w:cs="Times New Roman"/>
          <w:color w:val="auto"/>
          <w:spacing w:val="14"/>
          <w:sz w:val="32"/>
          <w:szCs w:val="32"/>
          <w:highlight w:val="none"/>
          <w:lang w:eastAsia="zh-CN"/>
        </w:rPr>
        <w:t>）</w:t>
      </w:r>
      <w:r>
        <w:rPr>
          <w:rFonts w:hint="default" w:ascii="Times New Roman" w:hAnsi="Times New Roman" w:eastAsia="方正仿宋_GBK" w:cs="Times New Roman"/>
          <w:color w:val="auto"/>
          <w:spacing w:val="14"/>
          <w:sz w:val="32"/>
          <w:szCs w:val="32"/>
          <w:highlight w:val="none"/>
        </w:rPr>
        <w:t>人民政府依据本规划</w:t>
      </w:r>
      <w:r>
        <w:rPr>
          <w:rFonts w:hint="default" w:ascii="Times New Roman" w:hAnsi="Times New Roman" w:eastAsia="方正仿宋_GBK" w:cs="Times New Roman"/>
          <w:color w:val="auto"/>
          <w:spacing w:val="14"/>
          <w:sz w:val="32"/>
          <w:szCs w:val="32"/>
          <w:highlight w:val="none"/>
          <w:lang w:val="en-US" w:eastAsia="zh-CN"/>
        </w:rPr>
        <w:t>及地区妇女</w:t>
      </w:r>
      <w:r>
        <w:rPr>
          <w:rFonts w:hint="default" w:ascii="Times New Roman" w:hAnsi="Times New Roman" w:eastAsia="方正仿宋_GBK" w:cs="Times New Roman"/>
          <w:color w:val="auto"/>
          <w:spacing w:val="14"/>
          <w:sz w:val="32"/>
          <w:szCs w:val="32"/>
          <w:highlight w:val="none"/>
        </w:rPr>
        <w:t>发展规划</w:t>
      </w:r>
      <w:r>
        <w:rPr>
          <w:rFonts w:hint="default" w:ascii="Times New Roman" w:hAnsi="Times New Roman" w:eastAsia="方正仿宋_GBK" w:cs="Times New Roman"/>
          <w:color w:val="auto"/>
          <w:spacing w:val="14"/>
          <w:sz w:val="32"/>
          <w:szCs w:val="32"/>
          <w:highlight w:val="none"/>
          <w:lang w:eastAsia="zh-CN"/>
        </w:rPr>
        <w:t>，</w:t>
      </w:r>
      <w:r>
        <w:rPr>
          <w:rFonts w:hint="default" w:ascii="Times New Roman" w:hAnsi="Times New Roman" w:eastAsia="方正仿宋_GBK" w:cs="Times New Roman"/>
          <w:color w:val="auto"/>
          <w:spacing w:val="14"/>
          <w:sz w:val="32"/>
          <w:szCs w:val="32"/>
          <w:highlight w:val="none"/>
          <w:lang w:val="en-US" w:eastAsia="zh-CN"/>
        </w:rPr>
        <w:t>结合实际制定本级妇女发展规划</w:t>
      </w:r>
      <w:r>
        <w:rPr>
          <w:rFonts w:hint="default" w:ascii="Times New Roman" w:hAnsi="Times New Roman" w:eastAsia="方正仿宋_GBK" w:cs="Times New Roman"/>
          <w:color w:val="auto"/>
          <w:spacing w:val="14"/>
          <w:sz w:val="32"/>
          <w:szCs w:val="32"/>
          <w:highlight w:val="none"/>
          <w:lang w:eastAsia="zh-CN"/>
        </w:rPr>
        <w:t>。</w:t>
      </w:r>
      <w:r>
        <w:rPr>
          <w:rFonts w:hint="default" w:ascii="Times New Roman" w:hAnsi="Times New Roman" w:eastAsia="方正仿宋_GBK" w:cs="Times New Roman"/>
          <w:color w:val="auto"/>
          <w:spacing w:val="14"/>
          <w:sz w:val="32"/>
          <w:szCs w:val="32"/>
          <w:highlight w:val="none"/>
          <w:lang w:val="en-US" w:eastAsia="zh-CN"/>
        </w:rPr>
        <w:t>地区、县</w:t>
      </w:r>
      <w:r>
        <w:rPr>
          <w:rFonts w:hint="default" w:ascii="Times New Roman" w:hAnsi="Times New Roman" w:eastAsia="方正仿宋_GBK" w:cs="Times New Roman"/>
          <w:color w:val="auto"/>
          <w:spacing w:val="14"/>
          <w:sz w:val="32"/>
          <w:szCs w:val="32"/>
          <w:highlight w:val="none"/>
          <w:lang w:eastAsia="zh-CN"/>
        </w:rPr>
        <w:t>（</w:t>
      </w:r>
      <w:r>
        <w:rPr>
          <w:rFonts w:hint="default" w:ascii="Times New Roman" w:hAnsi="Times New Roman" w:eastAsia="方正仿宋_GBK" w:cs="Times New Roman"/>
          <w:color w:val="auto"/>
          <w:spacing w:val="14"/>
          <w:sz w:val="32"/>
          <w:szCs w:val="32"/>
          <w:highlight w:val="none"/>
        </w:rPr>
        <w:t>市</w:t>
      </w:r>
      <w:r>
        <w:rPr>
          <w:rFonts w:hint="default" w:ascii="Times New Roman" w:hAnsi="Times New Roman" w:eastAsia="方正仿宋_GBK" w:cs="Times New Roman"/>
          <w:color w:val="auto"/>
          <w:spacing w:val="14"/>
          <w:sz w:val="32"/>
          <w:szCs w:val="32"/>
          <w:highlight w:val="none"/>
          <w:lang w:eastAsia="zh-CN"/>
        </w:rPr>
        <w:t>）</w:t>
      </w:r>
      <w:r>
        <w:rPr>
          <w:rFonts w:hint="default" w:ascii="Times New Roman" w:hAnsi="Times New Roman" w:eastAsia="方正仿宋_GBK" w:cs="Times New Roman"/>
          <w:color w:val="auto"/>
          <w:spacing w:val="14"/>
          <w:sz w:val="32"/>
          <w:szCs w:val="32"/>
          <w:highlight w:val="none"/>
        </w:rPr>
        <w:t>级规划颁布后1个月内报送上一级妇儿工委办公室。各</w:t>
      </w:r>
      <w:r>
        <w:rPr>
          <w:rFonts w:hint="default" w:ascii="Times New Roman" w:hAnsi="Times New Roman" w:eastAsia="方正仿宋_GBK" w:cs="Times New Roman"/>
          <w:color w:val="auto"/>
          <w:sz w:val="32"/>
          <w:szCs w:val="32"/>
        </w:rPr>
        <w:t>级承担</w:t>
      </w:r>
      <w:r>
        <w:rPr>
          <w:rFonts w:hint="default" w:ascii="Times New Roman" w:hAnsi="Times New Roman" w:eastAsia="方正仿宋_GBK" w:cs="Times New Roman"/>
          <w:color w:val="auto"/>
          <w:spacing w:val="-6"/>
          <w:sz w:val="32"/>
          <w:szCs w:val="32"/>
        </w:rPr>
        <w:t>规划目标任务的有关部门、相关机构和人民团体结合</w:t>
      </w:r>
      <w:r>
        <w:rPr>
          <w:rFonts w:hint="default" w:ascii="Times New Roman" w:hAnsi="Times New Roman" w:eastAsia="方正仿宋_GBK" w:cs="Times New Roman"/>
          <w:color w:val="auto"/>
          <w:spacing w:val="6"/>
          <w:sz w:val="32"/>
          <w:szCs w:val="32"/>
        </w:rPr>
        <w:t>职责</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按照任务分工</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制定实施方案并报送同级妇儿</w:t>
      </w:r>
      <w:r>
        <w:rPr>
          <w:rFonts w:hint="default" w:ascii="Times New Roman" w:hAnsi="Times New Roman" w:eastAsia="方正仿宋_GBK" w:cs="Times New Roman"/>
          <w:color w:val="auto"/>
          <w:spacing w:val="-5"/>
          <w:sz w:val="32"/>
          <w:szCs w:val="32"/>
        </w:rPr>
        <w:t>工委办公室。</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72"/>
        <w:jc w:val="both"/>
        <w:textAlignment w:val="baseline"/>
        <w:rPr>
          <w:rFonts w:hint="default" w:ascii="Times New Roman" w:hAnsi="Times New Roman" w:eastAsia="方正楷体_GBK" w:cs="Times New Roman"/>
          <w:color w:val="auto"/>
          <w:spacing w:val="-13"/>
          <w:w w:val="96"/>
          <w:sz w:val="32"/>
          <w:szCs w:val="32"/>
          <w14:textOutline w14:w="5080" w14:cap="flat" w14:cmpd="sng">
            <w14:solidFill>
              <w14:srgbClr w14:val="000000"/>
            </w14:solidFill>
            <w14:prstDash w14:val="solid"/>
            <w14:miter w14:val="0"/>
          </w14:textOutline>
        </w:rPr>
      </w:pPr>
      <w:r>
        <w:rPr>
          <w:rFonts w:hint="default" w:ascii="Times New Roman" w:hAnsi="Times New Roman" w:eastAsia="方正楷体_GBK" w:cs="Times New Roman"/>
          <w:color w:val="auto"/>
          <w:spacing w:val="-13"/>
          <w:w w:val="96"/>
          <w:sz w:val="32"/>
          <w:szCs w:val="32"/>
          <w:lang w:eastAsia="zh-CN"/>
          <w14:textOutline w14:w="5080" w14:cap="flat" w14:cmpd="sng">
            <w14:solidFill>
              <w14:srgbClr w14:val="000000"/>
            </w14:solidFill>
            <w14:prstDash w14:val="solid"/>
            <w14:miter w14:val="0"/>
          </w14:textOutline>
        </w:rPr>
        <w:t>（</w:t>
      </w:r>
      <w:r>
        <w:rPr>
          <w:rFonts w:hint="default" w:ascii="Times New Roman" w:hAnsi="Times New Roman" w:eastAsia="方正楷体_GBK" w:cs="Times New Roman"/>
          <w:color w:val="auto"/>
          <w:spacing w:val="-13"/>
          <w:w w:val="96"/>
          <w:sz w:val="32"/>
          <w:szCs w:val="32"/>
          <w14:textOutline w14:w="5080" w14:cap="flat" w14:cmpd="sng">
            <w14:solidFill>
              <w14:srgbClr w14:val="000000"/>
            </w14:solidFill>
            <w14:prstDash w14:val="solid"/>
            <w14:miter w14:val="0"/>
          </w14:textOutline>
        </w:rPr>
        <w:t xml:space="preserve"> 二 </w:t>
      </w:r>
      <w:r>
        <w:rPr>
          <w:rFonts w:hint="default" w:ascii="Times New Roman" w:hAnsi="Times New Roman" w:eastAsia="方正楷体_GBK" w:cs="Times New Roman"/>
          <w:color w:val="auto"/>
          <w:spacing w:val="-13"/>
          <w:w w:val="96"/>
          <w:sz w:val="32"/>
          <w:szCs w:val="32"/>
          <w:lang w:eastAsia="zh-CN"/>
          <w14:textOutline w14:w="5080" w14:cap="flat" w14:cmpd="sng">
            <w14:solidFill>
              <w14:srgbClr w14:val="000000"/>
            </w14:solidFill>
            <w14:prstDash w14:val="solid"/>
            <w14:miter w14:val="0"/>
          </w14:textOutline>
        </w:rPr>
        <w:t>）</w:t>
      </w:r>
      <w:r>
        <w:rPr>
          <w:rFonts w:hint="default" w:ascii="Times New Roman" w:hAnsi="Times New Roman" w:eastAsia="方正楷体_GBK" w:cs="Times New Roman"/>
          <w:color w:val="auto"/>
          <w:spacing w:val="-13"/>
          <w:w w:val="96"/>
          <w:sz w:val="32"/>
          <w:szCs w:val="32"/>
          <w14:textOutline w14:w="5080" w14:cap="flat" w14:cmpd="sng">
            <w14:solidFill>
              <w14:srgbClr w14:val="000000"/>
            </w14:solidFill>
            <w14:prstDash w14:val="solid"/>
            <w14:miter w14:val="0"/>
          </w14:textOutline>
        </w:rPr>
        <w:t xml:space="preserve"> 完善规划实施工作机制</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72"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8"/>
          <w:sz w:val="32"/>
          <w:szCs w:val="32"/>
        </w:rPr>
        <w:t>加强工作制度建设</w:t>
      </w:r>
      <w:r>
        <w:rPr>
          <w:rFonts w:hint="default" w:ascii="Times New Roman" w:hAnsi="Times New Roman" w:eastAsia="方正仿宋_GBK" w:cs="Times New Roman"/>
          <w:color w:val="auto"/>
          <w:spacing w:val="8"/>
          <w:sz w:val="32"/>
          <w:szCs w:val="32"/>
          <w:lang w:eastAsia="zh-CN"/>
        </w:rPr>
        <w:t>。</w:t>
      </w:r>
      <w:r>
        <w:rPr>
          <w:rFonts w:hint="default" w:ascii="Times New Roman" w:hAnsi="Times New Roman" w:eastAsia="方正仿宋_GBK" w:cs="Times New Roman"/>
          <w:color w:val="auto"/>
          <w:spacing w:val="8"/>
          <w:sz w:val="32"/>
          <w:szCs w:val="32"/>
        </w:rPr>
        <w:t>健全目标管理责任制</w:t>
      </w:r>
      <w:r>
        <w:rPr>
          <w:rFonts w:hint="eastAsia" w:ascii="Times New Roman" w:hAnsi="Times New Roman" w:eastAsia="方正仿宋_GBK" w:cs="Times New Roman"/>
          <w:color w:val="auto"/>
          <w:spacing w:val="8"/>
          <w:sz w:val="32"/>
          <w:szCs w:val="32"/>
          <w:lang w:eastAsia="zh-CN"/>
        </w:rPr>
        <w:t>，</w:t>
      </w:r>
      <w:r>
        <w:rPr>
          <w:rFonts w:hint="default" w:ascii="Times New Roman" w:hAnsi="Times New Roman" w:eastAsia="方正仿宋_GBK" w:cs="Times New Roman"/>
          <w:color w:val="auto"/>
          <w:spacing w:val="8"/>
          <w:sz w:val="32"/>
          <w:szCs w:val="32"/>
        </w:rPr>
        <w:t>将规</w:t>
      </w:r>
      <w:r>
        <w:rPr>
          <w:rFonts w:hint="default" w:ascii="Times New Roman" w:hAnsi="Times New Roman" w:eastAsia="方正仿宋_GBK" w:cs="Times New Roman"/>
          <w:color w:val="auto"/>
          <w:sz w:val="32"/>
          <w:szCs w:val="32"/>
        </w:rPr>
        <w:t>划实施纳入政府议事日程和考核内容</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将规划目标分</w:t>
      </w:r>
      <w:r>
        <w:rPr>
          <w:rFonts w:hint="default" w:ascii="Times New Roman" w:hAnsi="Times New Roman" w:eastAsia="方正仿宋_GBK" w:cs="Times New Roman"/>
          <w:color w:val="auto"/>
          <w:spacing w:val="-5"/>
          <w:sz w:val="32"/>
          <w:szCs w:val="32"/>
        </w:rPr>
        <w:t>解到责任单位并纳入目标管理和考核内容。健全督导</w:t>
      </w:r>
      <w:r>
        <w:rPr>
          <w:rFonts w:hint="default" w:ascii="Times New Roman" w:hAnsi="Times New Roman" w:eastAsia="方正仿宋_GBK" w:cs="Times New Roman"/>
          <w:color w:val="auto"/>
          <w:spacing w:val="11"/>
          <w:sz w:val="32"/>
          <w:szCs w:val="32"/>
        </w:rPr>
        <w:t>检查制度</w:t>
      </w:r>
      <w:r>
        <w:rPr>
          <w:rFonts w:hint="eastAsia" w:ascii="Times New Roman" w:hAnsi="Times New Roman" w:eastAsia="方正仿宋_GBK" w:cs="Times New Roman"/>
          <w:color w:val="auto"/>
          <w:spacing w:val="11"/>
          <w:sz w:val="32"/>
          <w:szCs w:val="32"/>
          <w:lang w:eastAsia="zh-CN"/>
        </w:rPr>
        <w:t>，</w:t>
      </w:r>
      <w:r>
        <w:rPr>
          <w:rFonts w:hint="default" w:ascii="Times New Roman" w:hAnsi="Times New Roman" w:eastAsia="方正仿宋_GBK" w:cs="Times New Roman"/>
          <w:color w:val="auto"/>
          <w:spacing w:val="11"/>
          <w:sz w:val="32"/>
          <w:szCs w:val="32"/>
        </w:rPr>
        <w:t>定期督查规划实施情况</w:t>
      </w:r>
      <w:r>
        <w:rPr>
          <w:rFonts w:hint="default" w:ascii="Times New Roman" w:hAnsi="Times New Roman" w:eastAsia="方正仿宋_GBK" w:cs="Times New Roman"/>
          <w:color w:val="auto"/>
          <w:spacing w:val="11"/>
          <w:sz w:val="32"/>
          <w:szCs w:val="32"/>
          <w:lang w:eastAsia="zh-CN"/>
        </w:rPr>
        <w:t>。</w:t>
      </w:r>
      <w:r>
        <w:rPr>
          <w:rFonts w:hint="default" w:ascii="Times New Roman" w:hAnsi="Times New Roman" w:eastAsia="方正仿宋_GBK" w:cs="Times New Roman"/>
          <w:color w:val="auto"/>
          <w:spacing w:val="11"/>
          <w:sz w:val="32"/>
          <w:szCs w:val="32"/>
        </w:rPr>
        <w:t>健全报告制度</w:t>
      </w:r>
      <w:r>
        <w:rPr>
          <w:rFonts w:hint="default" w:ascii="Times New Roman" w:hAnsi="Times New Roman" w:eastAsia="方正仿宋_GBK" w:cs="Times New Roman"/>
          <w:color w:val="auto"/>
          <w:spacing w:val="11"/>
          <w:sz w:val="32"/>
          <w:szCs w:val="32"/>
          <w:lang w:eastAsia="zh-CN"/>
        </w:rPr>
        <w:t>，</w:t>
      </w:r>
      <w:r>
        <w:rPr>
          <w:rFonts w:hint="default" w:ascii="Times New Roman" w:hAnsi="Times New Roman" w:eastAsia="方正仿宋_GBK" w:cs="Times New Roman"/>
          <w:color w:val="auto"/>
          <w:spacing w:val="7"/>
          <w:sz w:val="32"/>
          <w:szCs w:val="32"/>
        </w:rPr>
        <w:t>责任单位每年向同级妇儿工委报告规划实施情况和</w:t>
      </w:r>
      <w:r>
        <w:rPr>
          <w:rFonts w:hint="default" w:ascii="Times New Roman" w:hAnsi="Times New Roman" w:eastAsia="方正仿宋_GBK" w:cs="Times New Roman"/>
          <w:color w:val="auto"/>
          <w:sz w:val="32"/>
          <w:szCs w:val="32"/>
        </w:rPr>
        <w:t>下一年工作安排</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下级妇儿工委每年向上一级妇儿工</w:t>
      </w:r>
      <w:r>
        <w:rPr>
          <w:rFonts w:hint="default" w:ascii="Times New Roman" w:hAnsi="Times New Roman" w:eastAsia="方正仿宋_GBK" w:cs="Times New Roman"/>
          <w:color w:val="auto"/>
          <w:spacing w:val="-5"/>
          <w:sz w:val="32"/>
          <w:szCs w:val="32"/>
        </w:rPr>
        <w:t>委报告本地区规划实施情况和下一年工作安排。健全</w:t>
      </w:r>
      <w:r>
        <w:rPr>
          <w:rFonts w:hint="default" w:ascii="Times New Roman" w:hAnsi="Times New Roman" w:eastAsia="方正仿宋_GBK" w:cs="Times New Roman"/>
          <w:color w:val="auto"/>
          <w:sz w:val="32"/>
          <w:szCs w:val="32"/>
        </w:rPr>
        <w:t>议事协调制度</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定期召开妇女儿童工作会议和妇儿工</w:t>
      </w:r>
      <w:r>
        <w:rPr>
          <w:rFonts w:hint="default" w:ascii="Times New Roman" w:hAnsi="Times New Roman" w:eastAsia="方正仿宋_GBK" w:cs="Times New Roman"/>
          <w:color w:val="auto"/>
          <w:spacing w:val="6"/>
          <w:sz w:val="32"/>
          <w:szCs w:val="32"/>
        </w:rPr>
        <w:t>委全体会议、联络员会议等</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总结交流情况</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研究解</w:t>
      </w:r>
      <w:r>
        <w:rPr>
          <w:rFonts w:hint="default" w:ascii="Times New Roman" w:hAnsi="Times New Roman" w:eastAsia="方正仿宋_GBK" w:cs="Times New Roman"/>
          <w:color w:val="auto"/>
          <w:spacing w:val="12"/>
          <w:sz w:val="32"/>
          <w:szCs w:val="32"/>
        </w:rPr>
        <w:t>决问题</w:t>
      </w:r>
      <w:r>
        <w:rPr>
          <w:rFonts w:hint="eastAsia" w:ascii="Times New Roman" w:hAnsi="Times New Roman" w:eastAsia="方正仿宋_GBK" w:cs="Times New Roman"/>
          <w:color w:val="auto"/>
          <w:spacing w:val="12"/>
          <w:sz w:val="32"/>
          <w:szCs w:val="32"/>
          <w:lang w:eastAsia="zh-CN"/>
        </w:rPr>
        <w:t>，</w:t>
      </w:r>
      <w:r>
        <w:rPr>
          <w:rFonts w:hint="default" w:ascii="Times New Roman" w:hAnsi="Times New Roman" w:eastAsia="方正仿宋_GBK" w:cs="Times New Roman"/>
          <w:color w:val="auto"/>
          <w:spacing w:val="12"/>
          <w:sz w:val="32"/>
          <w:szCs w:val="32"/>
        </w:rPr>
        <w:t>部署工作任务</w:t>
      </w:r>
      <w:r>
        <w:rPr>
          <w:rFonts w:hint="default" w:ascii="Times New Roman" w:hAnsi="Times New Roman" w:eastAsia="方正仿宋_GBK" w:cs="Times New Roman"/>
          <w:color w:val="auto"/>
          <w:spacing w:val="12"/>
          <w:sz w:val="32"/>
          <w:szCs w:val="32"/>
          <w:lang w:eastAsia="zh-CN"/>
        </w:rPr>
        <w:t>。</w:t>
      </w:r>
      <w:r>
        <w:rPr>
          <w:rFonts w:hint="default" w:ascii="Times New Roman" w:hAnsi="Times New Roman" w:eastAsia="方正仿宋_GBK" w:cs="Times New Roman"/>
          <w:color w:val="auto"/>
          <w:spacing w:val="12"/>
          <w:sz w:val="32"/>
          <w:szCs w:val="32"/>
        </w:rPr>
        <w:t>健全规划实施示范制度</w:t>
      </w:r>
      <w:r>
        <w:rPr>
          <w:rFonts w:hint="eastAsia" w:ascii="Times New Roman" w:hAnsi="Times New Roman" w:eastAsia="方正仿宋_GBK" w:cs="Times New Roman"/>
          <w:color w:val="auto"/>
          <w:spacing w:val="12"/>
          <w:sz w:val="32"/>
          <w:szCs w:val="32"/>
          <w:lang w:eastAsia="zh-CN"/>
        </w:rPr>
        <w:t>，</w:t>
      </w:r>
      <w:r>
        <w:rPr>
          <w:rFonts w:hint="default" w:ascii="Times New Roman" w:hAnsi="Times New Roman" w:eastAsia="方正仿宋_GBK" w:cs="Times New Roman"/>
          <w:color w:val="auto"/>
          <w:spacing w:val="12"/>
          <w:sz w:val="32"/>
          <w:szCs w:val="32"/>
        </w:rPr>
        <w:t>充</w:t>
      </w:r>
      <w:r>
        <w:rPr>
          <w:rFonts w:hint="default" w:ascii="Times New Roman" w:hAnsi="Times New Roman" w:eastAsia="方正仿宋_GBK" w:cs="Times New Roman"/>
          <w:color w:val="auto"/>
          <w:spacing w:val="6"/>
          <w:sz w:val="32"/>
          <w:szCs w:val="32"/>
        </w:rPr>
        <w:t>分发挥示范单位带动作用</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健全表彰制度</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按照</w:t>
      </w:r>
      <w:r>
        <w:rPr>
          <w:rFonts w:hint="default" w:ascii="Times New Roman" w:hAnsi="Times New Roman" w:eastAsia="方正仿宋_GBK" w:cs="Times New Roman"/>
          <w:color w:val="auto"/>
          <w:spacing w:val="-3"/>
          <w:sz w:val="32"/>
          <w:szCs w:val="32"/>
        </w:rPr>
        <w:t>有关规定对规划实施先进集体和个人进行表彰。</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right="12" w:firstLine="616" w:firstLineChars="200"/>
        <w:jc w:val="both"/>
        <w:textAlignment w:val="baseline"/>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pacing w:val="-6"/>
          <w:sz w:val="32"/>
          <w:szCs w:val="32"/>
        </w:rPr>
        <w:t>落实各项工作保障。各级人民政府将实施规划所</w:t>
      </w:r>
      <w:r>
        <w:rPr>
          <w:rFonts w:hint="default" w:ascii="Times New Roman" w:hAnsi="Times New Roman" w:eastAsia="方正仿宋_GBK" w:cs="Times New Roman"/>
          <w:color w:val="auto"/>
          <w:sz w:val="32"/>
          <w:szCs w:val="32"/>
        </w:rPr>
        <w:t>需工作经费纳入财政预算</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各级财政加大妇女发展重</w:t>
      </w:r>
      <w:r>
        <w:rPr>
          <w:rFonts w:hint="default" w:ascii="Times New Roman" w:hAnsi="Times New Roman" w:eastAsia="方正仿宋_GBK" w:cs="Times New Roman"/>
          <w:color w:val="auto"/>
          <w:spacing w:val="-6"/>
          <w:sz w:val="32"/>
          <w:szCs w:val="32"/>
        </w:rPr>
        <w:t>点领域投入力度。构建促进妇女全面发展的法规政策</w:t>
      </w:r>
      <w:r>
        <w:rPr>
          <w:rFonts w:hint="default" w:ascii="Times New Roman" w:hAnsi="Times New Roman" w:eastAsia="方正仿宋_GBK" w:cs="Times New Roman"/>
          <w:color w:val="auto"/>
          <w:spacing w:val="6"/>
          <w:sz w:val="32"/>
          <w:szCs w:val="32"/>
        </w:rPr>
        <w:t>体系</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完善妇女合法权益保障机制</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实施促进妇女发展的民生项目</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重点支持偏远地区妇女发展</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支持特</w:t>
      </w:r>
      <w:r>
        <w:rPr>
          <w:rFonts w:hint="default" w:ascii="Times New Roman" w:hAnsi="Times New Roman" w:eastAsia="方正仿宋_GBK" w:cs="Times New Roman"/>
          <w:color w:val="auto"/>
          <w:spacing w:val="5"/>
          <w:sz w:val="32"/>
          <w:szCs w:val="32"/>
        </w:rPr>
        <w:t>殊困难妇女群体发展</w:t>
      </w:r>
      <w:r>
        <w:rPr>
          <w:rFonts w:hint="default"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动员社会力量</w:t>
      </w:r>
      <w:r>
        <w:rPr>
          <w:rFonts w:hint="eastAsia"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多渠道筹集资</w:t>
      </w:r>
      <w:r>
        <w:rPr>
          <w:rFonts w:hint="default" w:ascii="Times New Roman" w:hAnsi="Times New Roman" w:eastAsia="方正仿宋_GBK" w:cs="Times New Roman"/>
          <w:color w:val="auto"/>
          <w:spacing w:val="14"/>
          <w:w w:val="101"/>
          <w:sz w:val="32"/>
          <w:szCs w:val="32"/>
        </w:rPr>
        <w:t>源</w:t>
      </w:r>
      <w:r>
        <w:rPr>
          <w:rFonts w:hint="eastAsia" w:ascii="Times New Roman" w:hAnsi="Times New Roman" w:eastAsia="方正仿宋_GBK" w:cs="Times New Roman"/>
          <w:color w:val="auto"/>
          <w:spacing w:val="14"/>
          <w:w w:val="101"/>
          <w:sz w:val="32"/>
          <w:szCs w:val="32"/>
          <w:lang w:eastAsia="zh-CN"/>
        </w:rPr>
        <w:t>，</w:t>
      </w:r>
      <w:r>
        <w:rPr>
          <w:rFonts w:hint="default" w:ascii="Times New Roman" w:hAnsi="Times New Roman" w:eastAsia="方正仿宋_GBK" w:cs="Times New Roman"/>
          <w:color w:val="auto"/>
          <w:spacing w:val="14"/>
          <w:w w:val="101"/>
          <w:sz w:val="32"/>
          <w:szCs w:val="32"/>
        </w:rPr>
        <w:t>共同发展妇女事业</w:t>
      </w:r>
      <w:r>
        <w:rPr>
          <w:rFonts w:hint="default" w:ascii="Times New Roman" w:hAnsi="Times New Roman" w:eastAsia="方正仿宋_GBK" w:cs="Times New Roman"/>
          <w:color w:val="auto"/>
          <w:spacing w:val="14"/>
          <w:w w:val="101"/>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20"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5"/>
          <w:sz w:val="32"/>
          <w:szCs w:val="32"/>
        </w:rPr>
        <w:t>加大工作宣传力度。大力宣传习近平总书记关于妇女和妇女工作、关于注重家庭家教家风建设的重要</w:t>
      </w:r>
      <w:r>
        <w:rPr>
          <w:rFonts w:hint="default" w:ascii="Times New Roman" w:hAnsi="Times New Roman" w:eastAsia="方正仿宋_GBK" w:cs="Times New Roman"/>
          <w:color w:val="auto"/>
          <w:spacing w:val="6"/>
          <w:sz w:val="32"/>
          <w:szCs w:val="32"/>
        </w:rPr>
        <w:t>论述</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宣传在党的坚强领导下妇女事业发展成就</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宣</w:t>
      </w:r>
      <w:r>
        <w:rPr>
          <w:rFonts w:hint="default" w:ascii="Times New Roman" w:hAnsi="Times New Roman" w:eastAsia="方正仿宋_GBK" w:cs="Times New Roman"/>
          <w:color w:val="auto"/>
          <w:spacing w:val="-5"/>
          <w:sz w:val="32"/>
          <w:szCs w:val="32"/>
        </w:rPr>
        <w:t>传男女平等基本国策和保障妇女合法权益、促进妇女</w:t>
      </w:r>
      <w:r>
        <w:rPr>
          <w:rFonts w:hint="default" w:ascii="Times New Roman" w:hAnsi="Times New Roman" w:eastAsia="方正仿宋_GBK" w:cs="Times New Roman"/>
          <w:color w:val="auto"/>
          <w:spacing w:val="13"/>
          <w:sz w:val="32"/>
          <w:szCs w:val="32"/>
        </w:rPr>
        <w:t>发展的法律法规政策</w:t>
      </w:r>
      <w:r>
        <w:rPr>
          <w:rFonts w:hint="eastAsia" w:ascii="Times New Roman" w:hAnsi="Times New Roman" w:eastAsia="方正仿宋_GBK" w:cs="Times New Roman"/>
          <w:color w:val="auto"/>
          <w:spacing w:val="13"/>
          <w:sz w:val="32"/>
          <w:szCs w:val="32"/>
          <w:lang w:eastAsia="zh-CN"/>
        </w:rPr>
        <w:t>，</w:t>
      </w:r>
      <w:r>
        <w:rPr>
          <w:rFonts w:hint="default" w:ascii="Times New Roman" w:hAnsi="Times New Roman" w:eastAsia="方正仿宋_GBK" w:cs="Times New Roman"/>
          <w:color w:val="auto"/>
          <w:spacing w:val="13"/>
          <w:sz w:val="32"/>
          <w:szCs w:val="32"/>
        </w:rPr>
        <w:t>宣传规划内容及规划实施成</w:t>
      </w:r>
      <w:r>
        <w:rPr>
          <w:rFonts w:hint="default" w:ascii="Times New Roman" w:hAnsi="Times New Roman" w:eastAsia="方正仿宋_GBK" w:cs="Times New Roman"/>
          <w:color w:val="auto"/>
          <w:spacing w:val="6"/>
          <w:sz w:val="32"/>
          <w:szCs w:val="32"/>
        </w:rPr>
        <w:t>效</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注重总结推广好经验好做法</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积极营造促进妇女</w:t>
      </w:r>
      <w:r>
        <w:rPr>
          <w:rFonts w:hint="default" w:ascii="Times New Roman" w:hAnsi="Times New Roman" w:eastAsia="方正仿宋_GBK" w:cs="Times New Roman"/>
          <w:color w:val="auto"/>
          <w:spacing w:val="-2"/>
          <w:sz w:val="32"/>
          <w:szCs w:val="32"/>
        </w:rPr>
        <w:t>全面发展的社会氛围。</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72"/>
        <w:jc w:val="both"/>
        <w:textAlignment w:val="baseline"/>
        <w:rPr>
          <w:rFonts w:hint="default" w:ascii="Times New Roman" w:hAnsi="Times New Roman" w:eastAsia="方正楷体_GBK" w:cs="Times New Roman"/>
          <w:color w:val="auto"/>
          <w:spacing w:val="-13"/>
          <w:w w:val="96"/>
          <w:sz w:val="32"/>
          <w:szCs w:val="32"/>
          <w14:textOutline w14:w="5080" w14:cap="flat" w14:cmpd="sng">
            <w14:solidFill>
              <w14:srgbClr w14:val="000000"/>
            </w14:solidFill>
            <w14:prstDash w14:val="solid"/>
            <w14:miter w14:val="0"/>
          </w14:textOutline>
        </w:rPr>
      </w:pPr>
      <w:r>
        <w:rPr>
          <w:rFonts w:hint="default" w:ascii="Times New Roman" w:hAnsi="Times New Roman" w:eastAsia="方正楷体_GBK" w:cs="Times New Roman"/>
          <w:color w:val="auto"/>
          <w:spacing w:val="-13"/>
          <w:w w:val="96"/>
          <w:sz w:val="32"/>
          <w:szCs w:val="32"/>
          <w:lang w:eastAsia="zh-CN"/>
          <w14:textOutline w14:w="5080" w14:cap="flat" w14:cmpd="sng">
            <w14:solidFill>
              <w14:srgbClr w14:val="000000"/>
            </w14:solidFill>
            <w14:prstDash w14:val="solid"/>
            <w14:miter w14:val="0"/>
          </w14:textOutline>
        </w:rPr>
        <w:t>（</w:t>
      </w:r>
      <w:r>
        <w:rPr>
          <w:rFonts w:hint="default" w:ascii="Times New Roman" w:hAnsi="Times New Roman" w:eastAsia="方正楷体_GBK" w:cs="Times New Roman"/>
          <w:color w:val="auto"/>
          <w:spacing w:val="-13"/>
          <w:w w:val="96"/>
          <w:sz w:val="32"/>
          <w:szCs w:val="32"/>
          <w14:textOutline w14:w="5080" w14:cap="flat" w14:cmpd="sng">
            <w14:solidFill>
              <w14:srgbClr w14:val="000000"/>
            </w14:solidFill>
            <w14:prstDash w14:val="solid"/>
            <w14:miter w14:val="0"/>
          </w14:textOutline>
        </w:rPr>
        <w:t xml:space="preserve"> 三 </w:t>
      </w:r>
      <w:r>
        <w:rPr>
          <w:rFonts w:hint="default" w:ascii="Times New Roman" w:hAnsi="Times New Roman" w:eastAsia="方正楷体_GBK" w:cs="Times New Roman"/>
          <w:color w:val="auto"/>
          <w:spacing w:val="-13"/>
          <w:w w:val="96"/>
          <w:sz w:val="32"/>
          <w:szCs w:val="32"/>
          <w:lang w:eastAsia="zh-CN"/>
          <w14:textOutline w14:w="5080" w14:cap="flat" w14:cmpd="sng">
            <w14:solidFill>
              <w14:srgbClr w14:val="000000"/>
            </w14:solidFill>
            <w14:prstDash w14:val="solid"/>
            <w14:miter w14:val="0"/>
          </w14:textOutline>
        </w:rPr>
        <w:t>）</w:t>
      </w:r>
      <w:r>
        <w:rPr>
          <w:rFonts w:hint="default" w:ascii="Times New Roman" w:hAnsi="Times New Roman" w:eastAsia="方正楷体_GBK" w:cs="Times New Roman"/>
          <w:color w:val="auto"/>
          <w:spacing w:val="-13"/>
          <w:w w:val="96"/>
          <w:sz w:val="32"/>
          <w:szCs w:val="32"/>
          <w14:textOutline w14:w="5080" w14:cap="flat" w14:cmpd="sng">
            <w14:solidFill>
              <w14:srgbClr w14:val="000000"/>
            </w14:solidFill>
            <w14:prstDash w14:val="solid"/>
            <w14:miter w14:val="0"/>
          </w14:textOutline>
        </w:rPr>
        <w:t xml:space="preserve"> 加强规划实施能力建设</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right="11" w:firstLine="668"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7"/>
          <w:sz w:val="32"/>
          <w:szCs w:val="32"/>
        </w:rPr>
        <w:t>加强学习培训</w:t>
      </w:r>
      <w:r>
        <w:rPr>
          <w:rFonts w:hint="default"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举办多层次、多形式培训</w:t>
      </w:r>
      <w:r>
        <w:rPr>
          <w:rFonts w:hint="eastAsia"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将习</w:t>
      </w:r>
      <w:r>
        <w:rPr>
          <w:rFonts w:hint="default" w:ascii="Times New Roman" w:hAnsi="Times New Roman" w:eastAsia="方正仿宋_GBK" w:cs="Times New Roman"/>
          <w:color w:val="auto"/>
          <w:spacing w:val="-5"/>
          <w:sz w:val="32"/>
          <w:szCs w:val="32"/>
        </w:rPr>
        <w:t>近平总书记关于妇女和妇女工作、关于注重家庭家教家风建设的重要论述以及男女平等基本国策</w:t>
      </w:r>
      <w:r>
        <w:rPr>
          <w:rFonts w:hint="default"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相关法</w:t>
      </w:r>
      <w:r>
        <w:rPr>
          <w:rFonts w:hint="default" w:ascii="Times New Roman" w:hAnsi="Times New Roman" w:eastAsia="方正仿宋_GBK" w:cs="Times New Roman"/>
          <w:color w:val="auto"/>
          <w:spacing w:val="1"/>
          <w:sz w:val="32"/>
          <w:szCs w:val="32"/>
        </w:rPr>
        <w:t>律法规政策纳入各级干部学习培训内容</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将实施规划所需知识纳入培训计划</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增强政府有关部门、相关机</w:t>
      </w:r>
      <w:r>
        <w:rPr>
          <w:rFonts w:hint="default" w:ascii="Times New Roman" w:hAnsi="Times New Roman" w:eastAsia="方正仿宋_GBK" w:cs="Times New Roman"/>
          <w:color w:val="auto"/>
          <w:spacing w:val="-3"/>
          <w:sz w:val="32"/>
          <w:szCs w:val="32"/>
        </w:rPr>
        <w:t>构和人员实施规划的责任意识和能力。</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以政治建设为统领</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加强各级妇儿工委及其办公</w:t>
      </w:r>
      <w:r>
        <w:rPr>
          <w:rFonts w:hint="default" w:ascii="Times New Roman" w:hAnsi="Times New Roman" w:eastAsia="方正仿宋_GBK" w:cs="Times New Roman"/>
          <w:color w:val="auto"/>
          <w:spacing w:val="6"/>
          <w:sz w:val="32"/>
          <w:szCs w:val="32"/>
        </w:rPr>
        <w:t>室建设</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加大人力物力财力支持</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促进机构职能优化高效</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为规划实施提供基本保障</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加强妇女发展专家</w:t>
      </w:r>
      <w:r>
        <w:rPr>
          <w:rFonts w:hint="default" w:ascii="Times New Roman" w:hAnsi="Times New Roman" w:eastAsia="方正仿宋_GBK" w:cs="Times New Roman"/>
          <w:color w:val="auto"/>
          <w:sz w:val="32"/>
          <w:szCs w:val="32"/>
        </w:rPr>
        <w:t>队伍建设</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依托高校、研究机构、社会组织等建设妇</w:t>
      </w:r>
      <w:r>
        <w:rPr>
          <w:rFonts w:hint="default" w:ascii="Times New Roman" w:hAnsi="Times New Roman" w:eastAsia="方正仿宋_GBK" w:cs="Times New Roman"/>
          <w:color w:val="auto"/>
          <w:spacing w:val="6"/>
          <w:sz w:val="32"/>
          <w:szCs w:val="32"/>
        </w:rPr>
        <w:t>女发展研究基地</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培育专业研究力量</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广泛深入开展</w:t>
      </w:r>
      <w:r>
        <w:rPr>
          <w:rFonts w:hint="default" w:ascii="Times New Roman" w:hAnsi="Times New Roman" w:eastAsia="方正仿宋_GBK" w:cs="Times New Roman"/>
          <w:color w:val="auto"/>
          <w:spacing w:val="-4"/>
          <w:sz w:val="32"/>
          <w:szCs w:val="32"/>
        </w:rPr>
        <w:t>理论与实践研究。</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right="55" w:firstLine="648"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2"/>
          <w:sz w:val="32"/>
          <w:szCs w:val="32"/>
        </w:rPr>
        <w:t>鼓励妇女参与规划实施</w:t>
      </w:r>
      <w:r>
        <w:rPr>
          <w:rFonts w:hint="eastAsia" w:ascii="Times New Roman" w:hAnsi="Times New Roman" w:eastAsia="方正仿宋_GBK" w:cs="Times New Roman"/>
          <w:color w:val="auto"/>
          <w:spacing w:val="2"/>
          <w:sz w:val="32"/>
          <w:szCs w:val="32"/>
          <w:lang w:eastAsia="zh-CN"/>
        </w:rPr>
        <w:t>，</w:t>
      </w:r>
      <w:r>
        <w:rPr>
          <w:rFonts w:hint="default" w:ascii="Times New Roman" w:hAnsi="Times New Roman" w:eastAsia="方正仿宋_GBK" w:cs="Times New Roman"/>
          <w:color w:val="auto"/>
          <w:spacing w:val="2"/>
          <w:sz w:val="32"/>
          <w:szCs w:val="32"/>
        </w:rPr>
        <w:t>提高妇女在参与规划实</w:t>
      </w:r>
      <w:r>
        <w:rPr>
          <w:rFonts w:hint="default" w:ascii="Times New Roman" w:hAnsi="Times New Roman" w:eastAsia="方正仿宋_GBK" w:cs="Times New Roman"/>
          <w:color w:val="auto"/>
          <w:spacing w:val="-5"/>
          <w:sz w:val="32"/>
          <w:szCs w:val="32"/>
        </w:rPr>
        <w:t>施中实现自身全面发展的意识和能力。鼓励企事业单</w:t>
      </w:r>
      <w:r>
        <w:rPr>
          <w:rFonts w:hint="default" w:ascii="Times New Roman" w:hAnsi="Times New Roman" w:eastAsia="方正仿宋_GBK" w:cs="Times New Roman"/>
          <w:color w:val="auto"/>
          <w:spacing w:val="-6"/>
          <w:sz w:val="32"/>
          <w:szCs w:val="32"/>
        </w:rPr>
        <w:t>位、社会组织、慈善机构和爱心人士参与保障妇女合法权益、促进妇女发展等工作。加强兵地规划实施融</w:t>
      </w:r>
      <w:r>
        <w:rPr>
          <w:rFonts w:hint="default" w:ascii="Times New Roman" w:hAnsi="Times New Roman" w:eastAsia="方正仿宋_GBK" w:cs="Times New Roman"/>
          <w:color w:val="auto"/>
          <w:spacing w:val="6"/>
          <w:sz w:val="32"/>
          <w:szCs w:val="32"/>
        </w:rPr>
        <w:t>合工作</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携手推动兵地妇女共同发展、全面发展</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进</w:t>
      </w:r>
      <w:r>
        <w:rPr>
          <w:rFonts w:hint="default" w:ascii="Times New Roman" w:hAnsi="Times New Roman" w:eastAsia="方正仿宋_GBK" w:cs="Times New Roman"/>
          <w:color w:val="auto"/>
          <w:spacing w:val="1"/>
          <w:sz w:val="32"/>
          <w:szCs w:val="32"/>
        </w:rPr>
        <w:t>一步用好援疆资源</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充分调动一切积极因素、广泛团</w:t>
      </w:r>
      <w:r>
        <w:rPr>
          <w:rFonts w:hint="default" w:ascii="Times New Roman" w:hAnsi="Times New Roman" w:eastAsia="方正仿宋_GBK" w:cs="Times New Roman"/>
          <w:color w:val="auto"/>
          <w:spacing w:val="-4"/>
          <w:sz w:val="32"/>
          <w:szCs w:val="32"/>
        </w:rPr>
        <w:t>结一切可以团结的力量促进规划实施。</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701"/>
        <w:jc w:val="both"/>
        <w:textAlignment w:val="baseline"/>
        <w:rPr>
          <w:rFonts w:hint="default" w:ascii="Times New Roman" w:hAnsi="Times New Roman" w:eastAsia="方正黑体_GBK" w:cs="Times New Roman"/>
          <w:color w:val="auto"/>
          <w:spacing w:val="-18"/>
          <w:sz w:val="32"/>
          <w:szCs w:val="32"/>
          <w14:textOutline w14:w="5080" w14:cap="flat" w14:cmpd="sng">
            <w14:solidFill>
              <w14:srgbClr w14:val="000000"/>
            </w14:solidFill>
            <w14:prstDash w14:val="solid"/>
            <w14:miter w14:val="0"/>
          </w14:textOutline>
        </w:rPr>
      </w:pPr>
      <w:r>
        <w:rPr>
          <w:rFonts w:hint="default" w:ascii="Times New Roman" w:hAnsi="Times New Roman" w:eastAsia="方正黑体_GBK" w:cs="Times New Roman"/>
          <w:color w:val="auto"/>
          <w:spacing w:val="-18"/>
          <w:sz w:val="32"/>
          <w:szCs w:val="32"/>
          <w14:textOutline w14:w="5080" w14:cap="flat" w14:cmpd="sng">
            <w14:solidFill>
              <w14:srgbClr w14:val="000000"/>
            </w14:solidFill>
            <w14:prstDash w14:val="solid"/>
            <w14:miter w14:val="0"/>
          </w14:textOutline>
        </w:rPr>
        <w:t>四、监测评估</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72"/>
        <w:jc w:val="both"/>
        <w:textAlignment w:val="baseline"/>
        <w:rPr>
          <w:rFonts w:hint="default" w:ascii="Times New Roman" w:hAnsi="Times New Roman" w:eastAsia="方正楷体_GBK" w:cs="Times New Roman"/>
          <w:color w:val="auto"/>
          <w:spacing w:val="-13"/>
          <w:w w:val="96"/>
          <w:sz w:val="32"/>
          <w:szCs w:val="32"/>
          <w14:textOutline w14:w="5080" w14:cap="flat" w14:cmpd="sng">
            <w14:solidFill>
              <w14:srgbClr w14:val="000000"/>
            </w14:solidFill>
            <w14:prstDash w14:val="solid"/>
            <w14:miter w14:val="0"/>
          </w14:textOutline>
        </w:rPr>
      </w:pPr>
      <w:r>
        <w:rPr>
          <w:rFonts w:hint="default" w:ascii="Times New Roman" w:hAnsi="Times New Roman" w:eastAsia="方正楷体_GBK" w:cs="Times New Roman"/>
          <w:color w:val="auto"/>
          <w:spacing w:val="-13"/>
          <w:w w:val="96"/>
          <w:sz w:val="32"/>
          <w:szCs w:val="32"/>
          <w:lang w:eastAsia="zh-CN"/>
          <w14:textOutline w14:w="5080" w14:cap="flat" w14:cmpd="sng">
            <w14:solidFill>
              <w14:srgbClr w14:val="000000"/>
            </w14:solidFill>
            <w14:prstDash w14:val="solid"/>
            <w14:miter w14:val="0"/>
          </w14:textOutline>
        </w:rPr>
        <w:t>（</w:t>
      </w:r>
      <w:r>
        <w:rPr>
          <w:rFonts w:hint="default" w:ascii="Times New Roman" w:hAnsi="Times New Roman" w:eastAsia="方正楷体_GBK" w:cs="Times New Roman"/>
          <w:color w:val="auto"/>
          <w:spacing w:val="-13"/>
          <w:w w:val="96"/>
          <w:sz w:val="32"/>
          <w:szCs w:val="32"/>
          <w14:textOutline w14:w="5080" w14:cap="flat" w14:cmpd="sng">
            <w14:solidFill>
              <w14:srgbClr w14:val="000000"/>
            </w14:solidFill>
            <w14:prstDash w14:val="solid"/>
            <w14:miter w14:val="0"/>
          </w14:textOutline>
        </w:rPr>
        <w:t>一</w:t>
      </w:r>
      <w:r>
        <w:rPr>
          <w:rFonts w:hint="default" w:ascii="Times New Roman" w:hAnsi="Times New Roman" w:eastAsia="方正楷体_GBK" w:cs="Times New Roman"/>
          <w:color w:val="auto"/>
          <w:spacing w:val="-13"/>
          <w:w w:val="96"/>
          <w:sz w:val="32"/>
          <w:szCs w:val="32"/>
          <w:lang w:eastAsia="zh-CN"/>
          <w14:textOutline w14:w="5080" w14:cap="flat" w14:cmpd="sng">
            <w14:solidFill>
              <w14:srgbClr w14:val="000000"/>
            </w14:solidFill>
            <w14:prstDash w14:val="solid"/>
            <w14:miter w14:val="0"/>
          </w14:textOutline>
        </w:rPr>
        <w:t>）</w:t>
      </w:r>
      <w:r>
        <w:rPr>
          <w:rFonts w:hint="default" w:ascii="Times New Roman" w:hAnsi="Times New Roman" w:eastAsia="方正楷体_GBK" w:cs="Times New Roman"/>
          <w:color w:val="auto"/>
          <w:spacing w:val="-13"/>
          <w:w w:val="96"/>
          <w:sz w:val="32"/>
          <w:szCs w:val="32"/>
          <w14:textOutline w14:w="5080" w14:cap="flat" w14:cmpd="sng">
            <w14:solidFill>
              <w14:srgbClr w14:val="000000"/>
            </w14:solidFill>
            <w14:prstDash w14:val="solid"/>
            <w14:miter w14:val="0"/>
          </w14:textOutline>
        </w:rPr>
        <w:t xml:space="preserve"> 加强监测评估工作制度建设</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24" w:firstLineChars="200"/>
        <w:jc w:val="both"/>
        <w:textAlignment w:val="baseline"/>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pacing w:val="-4"/>
          <w:sz w:val="32"/>
          <w:szCs w:val="32"/>
        </w:rPr>
        <w:t>对规划实施情况进行年度监测、中期评估、终期</w:t>
      </w:r>
      <w:r>
        <w:rPr>
          <w:rFonts w:hint="default" w:ascii="Times New Roman" w:hAnsi="Times New Roman" w:eastAsia="方正仿宋_GBK" w:cs="Times New Roman"/>
          <w:color w:val="auto"/>
          <w:spacing w:val="-5"/>
          <w:sz w:val="32"/>
          <w:szCs w:val="32"/>
        </w:rPr>
        <w:t>评估</w:t>
      </w:r>
      <w:r>
        <w:rPr>
          <w:rFonts w:hint="default"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落实并逐步完善性别统计监测方案。各级统计</w:t>
      </w:r>
      <w:r>
        <w:rPr>
          <w:rFonts w:hint="default" w:ascii="Times New Roman" w:hAnsi="Times New Roman" w:eastAsia="方正仿宋_GBK" w:cs="Times New Roman"/>
          <w:color w:val="auto"/>
          <w:spacing w:val="1"/>
          <w:sz w:val="32"/>
          <w:szCs w:val="32"/>
        </w:rPr>
        <w:t>部门组织开展年度监测</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各成员单位、有关部门、相</w:t>
      </w:r>
      <w:r>
        <w:rPr>
          <w:rFonts w:hint="default" w:ascii="Times New Roman" w:hAnsi="Times New Roman" w:eastAsia="方正仿宋_GBK" w:cs="Times New Roman"/>
          <w:color w:val="auto"/>
          <w:spacing w:val="-5"/>
          <w:sz w:val="32"/>
          <w:szCs w:val="32"/>
        </w:rPr>
        <w:t>关机构向同级统计部门报送年度监测数据。各级统计</w:t>
      </w:r>
      <w:r>
        <w:rPr>
          <w:rFonts w:hint="default" w:ascii="Times New Roman" w:hAnsi="Times New Roman" w:eastAsia="方正仿宋_GBK" w:cs="Times New Roman"/>
          <w:color w:val="auto"/>
          <w:spacing w:val="-13"/>
          <w:sz w:val="32"/>
          <w:szCs w:val="32"/>
        </w:rPr>
        <w:t>部门及时收集、分析反映妇女发展状况的数据和信息</w:t>
      </w:r>
      <w:r>
        <w:rPr>
          <w:rFonts w:hint="default" w:ascii="Times New Roman" w:hAnsi="Times New Roman" w:eastAsia="方正仿宋_GBK" w:cs="Times New Roman"/>
          <w:color w:val="auto"/>
          <w:spacing w:val="-13"/>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right="0" w:firstLine="648" w:firstLineChars="200"/>
        <w:jc w:val="both"/>
        <w:textAlignment w:val="baseline"/>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pacing w:val="2"/>
          <w:sz w:val="32"/>
          <w:szCs w:val="32"/>
        </w:rPr>
        <w:t>各级妇儿工委组织开展中期和终期评估</w:t>
      </w:r>
      <w:r>
        <w:rPr>
          <w:rFonts w:hint="eastAsia" w:ascii="Times New Roman" w:hAnsi="Times New Roman" w:eastAsia="方正仿宋_GBK" w:cs="Times New Roman"/>
          <w:color w:val="auto"/>
          <w:spacing w:val="2"/>
          <w:sz w:val="32"/>
          <w:szCs w:val="32"/>
          <w:lang w:eastAsia="zh-CN"/>
        </w:rPr>
        <w:t>，</w:t>
      </w:r>
      <w:r>
        <w:rPr>
          <w:rFonts w:hint="default" w:ascii="Times New Roman" w:hAnsi="Times New Roman" w:eastAsia="方正仿宋_GBK" w:cs="Times New Roman"/>
          <w:color w:val="auto"/>
          <w:spacing w:val="2"/>
          <w:sz w:val="32"/>
          <w:szCs w:val="32"/>
        </w:rPr>
        <w:t>各成员</w:t>
      </w:r>
      <w:r>
        <w:rPr>
          <w:rFonts w:hint="default" w:ascii="Times New Roman" w:hAnsi="Times New Roman" w:eastAsia="方正仿宋_GBK" w:cs="Times New Roman"/>
          <w:color w:val="auto"/>
          <w:spacing w:val="-6"/>
          <w:sz w:val="32"/>
          <w:szCs w:val="32"/>
        </w:rPr>
        <w:t>单位</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有关部门、相关机构及时向同级妇儿工委提交</w:t>
      </w:r>
      <w:r>
        <w:rPr>
          <w:rFonts w:hint="default" w:ascii="Times New Roman" w:hAnsi="Times New Roman" w:eastAsia="方正仿宋_GBK" w:cs="Times New Roman"/>
          <w:color w:val="auto"/>
          <w:spacing w:val="6"/>
          <w:sz w:val="32"/>
          <w:szCs w:val="32"/>
        </w:rPr>
        <w:t>中期、终期评估报告</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通过评估</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了解掌握规划实施</w:t>
      </w:r>
      <w:r>
        <w:rPr>
          <w:rFonts w:hint="default" w:ascii="Times New Roman" w:hAnsi="Times New Roman" w:eastAsia="方正仿宋_GBK" w:cs="Times New Roman"/>
          <w:color w:val="auto"/>
          <w:spacing w:val="1"/>
          <w:sz w:val="32"/>
          <w:szCs w:val="32"/>
        </w:rPr>
        <w:t>进展和妇女发展状况</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系统分析评价规划目标任务完成情况</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评判规划策略措施实施效果</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总结经验做法</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6"/>
          <w:sz w:val="32"/>
          <w:szCs w:val="32"/>
        </w:rPr>
        <w:t xml:space="preserve"> </w:t>
      </w:r>
      <w:r>
        <w:rPr>
          <w:rFonts w:hint="default" w:ascii="Times New Roman" w:hAnsi="Times New Roman" w:eastAsia="方正仿宋_GBK" w:cs="Times New Roman"/>
          <w:color w:val="auto"/>
          <w:spacing w:val="14"/>
          <w:sz w:val="32"/>
          <w:szCs w:val="32"/>
        </w:rPr>
        <w:t>找出突出问题</w:t>
      </w:r>
      <w:r>
        <w:rPr>
          <w:rFonts w:hint="eastAsia" w:ascii="Times New Roman" w:hAnsi="Times New Roman" w:eastAsia="方正仿宋_GBK" w:cs="Times New Roman"/>
          <w:color w:val="auto"/>
          <w:spacing w:val="14"/>
          <w:sz w:val="32"/>
          <w:szCs w:val="32"/>
          <w:lang w:eastAsia="zh-CN"/>
        </w:rPr>
        <w:t>，</w:t>
      </w:r>
      <w:r>
        <w:rPr>
          <w:rFonts w:hint="default" w:ascii="Times New Roman" w:hAnsi="Times New Roman" w:eastAsia="方正仿宋_GBK" w:cs="Times New Roman"/>
          <w:color w:val="auto"/>
          <w:spacing w:val="14"/>
          <w:sz w:val="32"/>
          <w:szCs w:val="32"/>
        </w:rPr>
        <w:t>预测发展趋势</w:t>
      </w:r>
      <w:r>
        <w:rPr>
          <w:rFonts w:hint="eastAsia" w:ascii="Times New Roman" w:hAnsi="Times New Roman" w:eastAsia="方正仿宋_GBK" w:cs="Times New Roman"/>
          <w:color w:val="auto"/>
          <w:spacing w:val="14"/>
          <w:sz w:val="32"/>
          <w:szCs w:val="32"/>
          <w:lang w:eastAsia="zh-CN"/>
        </w:rPr>
        <w:t>，</w:t>
      </w:r>
      <w:r>
        <w:rPr>
          <w:rFonts w:hint="default" w:ascii="Times New Roman" w:hAnsi="Times New Roman" w:eastAsia="方正仿宋_GBK" w:cs="Times New Roman"/>
          <w:color w:val="auto"/>
          <w:spacing w:val="14"/>
          <w:sz w:val="32"/>
          <w:szCs w:val="32"/>
        </w:rPr>
        <w:t>提出对策建议</w:t>
      </w:r>
      <w:r>
        <w:rPr>
          <w:rFonts w:hint="default" w:ascii="Times New Roman" w:hAnsi="Times New Roman" w:eastAsia="方正仿宋_GBK" w:cs="Times New Roman"/>
          <w:color w:val="auto"/>
          <w:spacing w:val="14"/>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24"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4"/>
          <w:sz w:val="32"/>
          <w:szCs w:val="32"/>
        </w:rPr>
        <w:t>监测评估工作所需经费纳入财政预算。</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72"/>
        <w:jc w:val="both"/>
        <w:textAlignment w:val="baseline"/>
        <w:rPr>
          <w:rFonts w:hint="default" w:ascii="Times New Roman" w:hAnsi="Times New Roman" w:eastAsia="方正楷体_GBK" w:cs="Times New Roman"/>
          <w:color w:val="auto"/>
          <w:spacing w:val="-13"/>
          <w:w w:val="96"/>
          <w:sz w:val="32"/>
          <w:szCs w:val="32"/>
          <w14:textOutline w14:w="5080" w14:cap="flat" w14:cmpd="sng">
            <w14:solidFill>
              <w14:srgbClr w14:val="000000"/>
            </w14:solidFill>
            <w14:prstDash w14:val="solid"/>
            <w14:miter w14:val="0"/>
          </w14:textOutline>
        </w:rPr>
      </w:pPr>
      <w:r>
        <w:rPr>
          <w:rFonts w:hint="default" w:ascii="Times New Roman" w:hAnsi="Times New Roman" w:eastAsia="方正楷体_GBK" w:cs="Times New Roman"/>
          <w:color w:val="auto"/>
          <w:spacing w:val="-13"/>
          <w:w w:val="96"/>
          <w:sz w:val="32"/>
          <w:szCs w:val="32"/>
          <w:lang w:eastAsia="zh-CN"/>
          <w14:textOutline w14:w="5080" w14:cap="flat" w14:cmpd="sng">
            <w14:solidFill>
              <w14:srgbClr w14:val="000000"/>
            </w14:solidFill>
            <w14:prstDash w14:val="solid"/>
            <w14:miter w14:val="0"/>
          </w14:textOutline>
        </w:rPr>
        <w:t>（</w:t>
      </w:r>
      <w:r>
        <w:rPr>
          <w:rFonts w:hint="default" w:ascii="Times New Roman" w:hAnsi="Times New Roman" w:eastAsia="方正楷体_GBK" w:cs="Times New Roman"/>
          <w:color w:val="auto"/>
          <w:spacing w:val="-13"/>
          <w:w w:val="96"/>
          <w:sz w:val="32"/>
          <w:szCs w:val="32"/>
          <w14:textOutline w14:w="5080" w14:cap="flat" w14:cmpd="sng">
            <w14:solidFill>
              <w14:srgbClr w14:val="000000"/>
            </w14:solidFill>
            <w14:prstDash w14:val="solid"/>
            <w14:miter w14:val="0"/>
          </w14:textOutline>
        </w:rPr>
        <w:t>二</w:t>
      </w:r>
      <w:r>
        <w:rPr>
          <w:rFonts w:hint="default" w:ascii="Times New Roman" w:hAnsi="Times New Roman" w:eastAsia="方正楷体_GBK" w:cs="Times New Roman"/>
          <w:color w:val="auto"/>
          <w:spacing w:val="-13"/>
          <w:w w:val="96"/>
          <w:sz w:val="32"/>
          <w:szCs w:val="32"/>
          <w:lang w:eastAsia="zh-CN"/>
          <w14:textOutline w14:w="5080" w14:cap="flat" w14:cmpd="sng">
            <w14:solidFill>
              <w14:srgbClr w14:val="000000"/>
            </w14:solidFill>
            <w14:prstDash w14:val="solid"/>
            <w14:miter w14:val="0"/>
          </w14:textOutline>
        </w:rPr>
        <w:t>）</w:t>
      </w:r>
      <w:r>
        <w:rPr>
          <w:rFonts w:hint="default" w:ascii="Times New Roman" w:hAnsi="Times New Roman" w:eastAsia="方正楷体_GBK" w:cs="Times New Roman"/>
          <w:color w:val="auto"/>
          <w:spacing w:val="-13"/>
          <w:w w:val="96"/>
          <w:sz w:val="32"/>
          <w:szCs w:val="32"/>
          <w14:textOutline w14:w="5080" w14:cap="flat" w14:cmpd="sng">
            <w14:solidFill>
              <w14:srgbClr w14:val="000000"/>
            </w14:solidFill>
            <w14:prstDash w14:val="solid"/>
            <w14:miter w14:val="0"/>
          </w14:textOutline>
        </w:rPr>
        <w:t>加强监测评估工作组织领导</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68"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7"/>
          <w:sz w:val="32"/>
          <w:szCs w:val="32"/>
        </w:rPr>
        <w:t>各级妇儿工委监测评估领导小组由同级妇儿工</w:t>
      </w:r>
      <w:r>
        <w:rPr>
          <w:rFonts w:hint="default" w:ascii="Times New Roman" w:hAnsi="Times New Roman" w:eastAsia="方正仿宋_GBK" w:cs="Times New Roman"/>
          <w:color w:val="auto"/>
          <w:spacing w:val="-1"/>
          <w:sz w:val="32"/>
          <w:szCs w:val="32"/>
        </w:rPr>
        <w:t>委及相关部门负责同志组成</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负责监测评估工作的组</w:t>
      </w:r>
      <w:r>
        <w:rPr>
          <w:rFonts w:hint="default" w:ascii="Times New Roman" w:hAnsi="Times New Roman" w:eastAsia="方正仿宋_GBK" w:cs="Times New Roman"/>
          <w:color w:val="auto"/>
          <w:spacing w:val="-3"/>
          <w:sz w:val="32"/>
          <w:szCs w:val="32"/>
        </w:rPr>
        <w:t>织领导、监测评估方案审批、监测评估报告审核等</w:t>
      </w:r>
      <w:r>
        <w:rPr>
          <w:rFonts w:hint="default" w:ascii="Times New Roman" w:hAnsi="Times New Roman" w:eastAsia="方正仿宋_GBK" w:cs="Times New Roman"/>
          <w:color w:val="auto"/>
          <w:spacing w:val="-3"/>
          <w:sz w:val="32"/>
          <w:szCs w:val="32"/>
          <w:lang w:eastAsia="zh-CN"/>
        </w:rPr>
        <w:t>。</w:t>
      </w:r>
      <w:r>
        <w:rPr>
          <w:rFonts w:hint="default" w:ascii="Times New Roman" w:hAnsi="Times New Roman" w:eastAsia="方正仿宋_GBK" w:cs="Times New Roman"/>
          <w:color w:val="auto"/>
          <w:spacing w:val="-2"/>
          <w:sz w:val="32"/>
          <w:szCs w:val="32"/>
        </w:rPr>
        <w:t>领导小组下设监测组和评估组。</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right="41" w:firstLine="648"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2"/>
          <w:sz w:val="32"/>
          <w:szCs w:val="32"/>
        </w:rPr>
        <w:t>监测组由各级统计部门牵头</w:t>
      </w:r>
      <w:r>
        <w:rPr>
          <w:rFonts w:hint="eastAsia" w:ascii="Times New Roman" w:hAnsi="Times New Roman" w:eastAsia="方正仿宋_GBK" w:cs="Times New Roman"/>
          <w:color w:val="auto"/>
          <w:spacing w:val="2"/>
          <w:sz w:val="32"/>
          <w:szCs w:val="32"/>
          <w:lang w:eastAsia="zh-CN"/>
        </w:rPr>
        <w:t>，</w:t>
      </w:r>
      <w:r>
        <w:rPr>
          <w:rFonts w:hint="default" w:ascii="Times New Roman" w:hAnsi="Times New Roman" w:eastAsia="方正仿宋_GBK" w:cs="Times New Roman"/>
          <w:color w:val="auto"/>
          <w:spacing w:val="2"/>
          <w:sz w:val="32"/>
          <w:szCs w:val="32"/>
        </w:rPr>
        <w:t>相关部门负责规划</w:t>
      </w:r>
      <w:r>
        <w:rPr>
          <w:rFonts w:hint="default" w:ascii="Times New Roman" w:hAnsi="Times New Roman" w:eastAsia="方正仿宋_GBK" w:cs="Times New Roman"/>
          <w:color w:val="auto"/>
          <w:sz w:val="32"/>
          <w:szCs w:val="32"/>
        </w:rPr>
        <w:t>实施情况统计监测人员参加</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开展监测工作组织、指</w:t>
      </w:r>
      <w:r>
        <w:rPr>
          <w:rFonts w:hint="default" w:ascii="Times New Roman" w:hAnsi="Times New Roman" w:eastAsia="方正仿宋_GBK" w:cs="Times New Roman"/>
          <w:color w:val="auto"/>
          <w:spacing w:val="6"/>
          <w:sz w:val="32"/>
          <w:szCs w:val="32"/>
        </w:rPr>
        <w:t>导和培训</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制定监测方案和监测指标体系</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收集分析</w:t>
      </w:r>
      <w:r>
        <w:rPr>
          <w:rFonts w:hint="default" w:ascii="Times New Roman" w:hAnsi="Times New Roman" w:eastAsia="方正仿宋_GBK" w:cs="Times New Roman"/>
          <w:color w:val="auto"/>
          <w:sz w:val="32"/>
          <w:szCs w:val="32"/>
        </w:rPr>
        <w:t>数据信息</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向同级妇儿工委提交年度、中期、终期监</w:t>
      </w:r>
      <w:r>
        <w:rPr>
          <w:rFonts w:hint="default" w:ascii="Times New Roman" w:hAnsi="Times New Roman" w:eastAsia="方正仿宋_GBK" w:cs="Times New Roman"/>
          <w:color w:val="auto"/>
          <w:spacing w:val="6"/>
          <w:sz w:val="32"/>
          <w:szCs w:val="32"/>
        </w:rPr>
        <w:t>测报告</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编辑出版年度妇女儿童统计资料等</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监测组</w:t>
      </w:r>
      <w:r>
        <w:rPr>
          <w:rFonts w:hint="default" w:ascii="Times New Roman" w:hAnsi="Times New Roman" w:eastAsia="方正仿宋_GBK" w:cs="Times New Roman"/>
          <w:color w:val="auto"/>
          <w:spacing w:val="-5"/>
          <w:sz w:val="32"/>
          <w:szCs w:val="32"/>
        </w:rPr>
        <w:t>成员负责统筹协调本部门规划实施监测、分析、数据</w:t>
      </w:r>
      <w:r>
        <w:rPr>
          <w:rFonts w:hint="default" w:ascii="Times New Roman" w:hAnsi="Times New Roman" w:eastAsia="方正仿宋_GBK" w:cs="Times New Roman"/>
          <w:color w:val="auto"/>
          <w:spacing w:val="-3"/>
          <w:sz w:val="32"/>
          <w:szCs w:val="32"/>
        </w:rPr>
        <w:t>报送</w:t>
      </w:r>
      <w:r>
        <w:rPr>
          <w:rFonts w:hint="default" w:ascii="Times New Roman" w:hAnsi="Times New Roman" w:eastAsia="方正仿宋_GBK" w:cs="Times New Roman"/>
          <w:color w:val="auto"/>
          <w:spacing w:val="-3"/>
          <w:sz w:val="32"/>
          <w:szCs w:val="32"/>
          <w:lang w:eastAsia="zh-CN"/>
        </w:rPr>
        <w:t>、</w:t>
      </w:r>
      <w:r>
        <w:rPr>
          <w:rFonts w:hint="default" w:ascii="Times New Roman" w:hAnsi="Times New Roman" w:eastAsia="方正仿宋_GBK" w:cs="Times New Roman"/>
          <w:color w:val="auto"/>
          <w:spacing w:val="-3"/>
          <w:sz w:val="32"/>
          <w:szCs w:val="32"/>
        </w:rPr>
        <w:t>分性别分年龄指标完善等工作。</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right="54" w:firstLine="644"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1"/>
          <w:sz w:val="32"/>
          <w:szCs w:val="32"/>
        </w:rPr>
        <w:t>评估组由各级妇儿工委办公室牵头</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相关部门负</w:t>
      </w:r>
      <w:r>
        <w:rPr>
          <w:rFonts w:hint="default" w:ascii="Times New Roman" w:hAnsi="Times New Roman" w:eastAsia="方正仿宋_GBK" w:cs="Times New Roman"/>
          <w:color w:val="auto"/>
          <w:sz w:val="32"/>
          <w:szCs w:val="32"/>
        </w:rPr>
        <w:t>责规划实施人员参加</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开展评估工作组织、指导和培</w:t>
      </w:r>
      <w:r>
        <w:rPr>
          <w:rFonts w:hint="default" w:ascii="Times New Roman" w:hAnsi="Times New Roman" w:eastAsia="方正仿宋_GBK" w:cs="Times New Roman"/>
          <w:color w:val="auto"/>
          <w:spacing w:val="11"/>
          <w:sz w:val="32"/>
          <w:szCs w:val="32"/>
        </w:rPr>
        <w:t>训</w:t>
      </w:r>
      <w:r>
        <w:rPr>
          <w:rFonts w:hint="eastAsia" w:ascii="Times New Roman" w:hAnsi="Times New Roman" w:eastAsia="方正仿宋_GBK" w:cs="Times New Roman"/>
          <w:color w:val="auto"/>
          <w:spacing w:val="11"/>
          <w:sz w:val="32"/>
          <w:szCs w:val="32"/>
          <w:lang w:eastAsia="zh-CN"/>
        </w:rPr>
        <w:t>，</w:t>
      </w:r>
      <w:r>
        <w:rPr>
          <w:rFonts w:hint="default" w:ascii="Times New Roman" w:hAnsi="Times New Roman" w:eastAsia="方正仿宋_GBK" w:cs="Times New Roman"/>
          <w:color w:val="auto"/>
          <w:spacing w:val="11"/>
          <w:sz w:val="32"/>
          <w:szCs w:val="32"/>
        </w:rPr>
        <w:t>制定评估方案</w:t>
      </w:r>
      <w:r>
        <w:rPr>
          <w:rFonts w:hint="eastAsia" w:ascii="Times New Roman" w:hAnsi="Times New Roman" w:eastAsia="方正仿宋_GBK" w:cs="Times New Roman"/>
          <w:color w:val="auto"/>
          <w:spacing w:val="11"/>
          <w:sz w:val="32"/>
          <w:szCs w:val="32"/>
          <w:lang w:eastAsia="zh-CN"/>
        </w:rPr>
        <w:t>，</w:t>
      </w:r>
      <w:r>
        <w:rPr>
          <w:rFonts w:hint="default" w:ascii="Times New Roman" w:hAnsi="Times New Roman" w:eastAsia="方正仿宋_GBK" w:cs="Times New Roman"/>
          <w:color w:val="auto"/>
          <w:spacing w:val="11"/>
          <w:sz w:val="32"/>
          <w:szCs w:val="32"/>
        </w:rPr>
        <w:t>实施评估</w:t>
      </w:r>
      <w:r>
        <w:rPr>
          <w:rFonts w:hint="eastAsia" w:ascii="Times New Roman" w:hAnsi="Times New Roman" w:eastAsia="方正仿宋_GBK" w:cs="Times New Roman"/>
          <w:color w:val="auto"/>
          <w:spacing w:val="11"/>
          <w:sz w:val="32"/>
          <w:szCs w:val="32"/>
          <w:lang w:eastAsia="zh-CN"/>
        </w:rPr>
        <w:t>，</w:t>
      </w:r>
      <w:r>
        <w:rPr>
          <w:rFonts w:hint="default" w:ascii="Times New Roman" w:hAnsi="Times New Roman" w:eastAsia="方正仿宋_GBK" w:cs="Times New Roman"/>
          <w:color w:val="auto"/>
          <w:spacing w:val="11"/>
          <w:sz w:val="32"/>
          <w:szCs w:val="32"/>
        </w:rPr>
        <w:t>向同级妇儿工委提交</w:t>
      </w:r>
      <w:r>
        <w:rPr>
          <w:rFonts w:hint="default" w:ascii="Times New Roman" w:hAnsi="Times New Roman" w:eastAsia="方正仿宋_GBK" w:cs="Times New Roman"/>
          <w:color w:val="auto"/>
          <w:spacing w:val="-6"/>
          <w:sz w:val="32"/>
          <w:szCs w:val="32"/>
        </w:rPr>
        <w:t>中期和终期评估报告。评估组成员统筹协调本部门规</w:t>
      </w:r>
      <w:r>
        <w:rPr>
          <w:rFonts w:hint="default" w:ascii="Times New Roman" w:hAnsi="Times New Roman" w:eastAsia="方正仿宋_GBK" w:cs="Times New Roman"/>
          <w:color w:val="auto"/>
          <w:spacing w:val="-5"/>
          <w:sz w:val="32"/>
          <w:szCs w:val="32"/>
        </w:rPr>
        <w:t>划实施自我评估工作。支持评估组相关部门就妇女保</w:t>
      </w:r>
      <w:r>
        <w:rPr>
          <w:rFonts w:hint="default" w:ascii="Times New Roman" w:hAnsi="Times New Roman" w:eastAsia="方正仿宋_GBK" w:cs="Times New Roman"/>
          <w:color w:val="auto"/>
          <w:sz w:val="32"/>
          <w:szCs w:val="32"/>
        </w:rPr>
        <w:t>护与发展中的突出问题开展专项调查、评估</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结果可</w:t>
      </w:r>
      <w:r>
        <w:rPr>
          <w:rFonts w:hint="default" w:ascii="Times New Roman" w:hAnsi="Times New Roman" w:eastAsia="方正仿宋_GBK" w:cs="Times New Roman"/>
          <w:color w:val="auto"/>
          <w:spacing w:val="-5"/>
          <w:sz w:val="32"/>
          <w:szCs w:val="32"/>
        </w:rPr>
        <w:t>供中期、终期评估参考。</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72"/>
        <w:jc w:val="both"/>
        <w:textAlignment w:val="baseline"/>
        <w:rPr>
          <w:rFonts w:hint="default" w:ascii="Times New Roman" w:hAnsi="Times New Roman" w:eastAsia="方正楷体_GBK" w:cs="Times New Roman"/>
          <w:color w:val="auto"/>
          <w:spacing w:val="-13"/>
          <w:w w:val="96"/>
          <w:sz w:val="32"/>
          <w:szCs w:val="32"/>
          <w14:textOutline w14:w="5080" w14:cap="flat" w14:cmpd="sng">
            <w14:solidFill>
              <w14:srgbClr w14:val="000000"/>
            </w14:solidFill>
            <w14:prstDash w14:val="solid"/>
            <w14:miter w14:val="0"/>
          </w14:textOutline>
        </w:rPr>
      </w:pPr>
      <w:r>
        <w:rPr>
          <w:rFonts w:hint="default" w:ascii="Times New Roman" w:hAnsi="Times New Roman" w:eastAsia="方正楷体_GBK" w:cs="Times New Roman"/>
          <w:color w:val="auto"/>
          <w:spacing w:val="-13"/>
          <w:w w:val="96"/>
          <w:sz w:val="32"/>
          <w:szCs w:val="32"/>
          <w:lang w:eastAsia="zh-CN"/>
          <w14:textOutline w14:w="5080" w14:cap="flat" w14:cmpd="sng">
            <w14:solidFill>
              <w14:srgbClr w14:val="000000"/>
            </w14:solidFill>
            <w14:prstDash w14:val="solid"/>
            <w14:miter w14:val="0"/>
          </w14:textOutline>
        </w:rPr>
        <w:t>（</w:t>
      </w:r>
      <w:r>
        <w:rPr>
          <w:rFonts w:hint="default" w:ascii="Times New Roman" w:hAnsi="Times New Roman" w:eastAsia="方正楷体_GBK" w:cs="Times New Roman"/>
          <w:color w:val="auto"/>
          <w:spacing w:val="-13"/>
          <w:w w:val="96"/>
          <w:sz w:val="32"/>
          <w:szCs w:val="32"/>
          <w14:textOutline w14:w="5080" w14:cap="flat" w14:cmpd="sng">
            <w14:solidFill>
              <w14:srgbClr w14:val="000000"/>
            </w14:solidFill>
            <w14:prstDash w14:val="solid"/>
            <w14:miter w14:val="0"/>
          </w14:textOutline>
        </w:rPr>
        <w:t>三</w:t>
      </w:r>
      <w:r>
        <w:rPr>
          <w:rFonts w:hint="default" w:ascii="Times New Roman" w:hAnsi="Times New Roman" w:eastAsia="方正楷体_GBK" w:cs="Times New Roman"/>
          <w:color w:val="auto"/>
          <w:spacing w:val="-13"/>
          <w:w w:val="96"/>
          <w:sz w:val="32"/>
          <w:szCs w:val="32"/>
          <w:lang w:eastAsia="zh-CN"/>
          <w14:textOutline w14:w="5080" w14:cap="flat" w14:cmpd="sng">
            <w14:solidFill>
              <w14:srgbClr w14:val="000000"/>
            </w14:solidFill>
            <w14:prstDash w14:val="solid"/>
            <w14:miter w14:val="0"/>
          </w14:textOutline>
        </w:rPr>
        <w:t>）</w:t>
      </w:r>
      <w:r>
        <w:rPr>
          <w:rFonts w:hint="default" w:ascii="Times New Roman" w:hAnsi="Times New Roman" w:eastAsia="方正楷体_GBK" w:cs="Times New Roman"/>
          <w:color w:val="auto"/>
          <w:spacing w:val="-13"/>
          <w:w w:val="96"/>
          <w:sz w:val="32"/>
          <w:szCs w:val="32"/>
          <w14:textOutline w14:w="5080" w14:cap="flat" w14:cmpd="sng">
            <w14:solidFill>
              <w14:srgbClr w14:val="000000"/>
            </w14:solidFill>
            <w14:prstDash w14:val="solid"/>
            <w14:miter w14:val="0"/>
          </w14:textOutline>
        </w:rPr>
        <w:t xml:space="preserve"> 提升妇女发展监测评估工作能力水平</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right="34" w:firstLine="620"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5"/>
          <w:sz w:val="32"/>
          <w:szCs w:val="32"/>
        </w:rPr>
        <w:t>规范完善性别统计监测指标体系。根据需要调整</w:t>
      </w:r>
      <w:r>
        <w:rPr>
          <w:rFonts w:hint="default" w:ascii="Times New Roman" w:hAnsi="Times New Roman" w:eastAsia="方正仿宋_GBK" w:cs="Times New Roman"/>
          <w:color w:val="auto"/>
          <w:spacing w:val="1"/>
          <w:sz w:val="32"/>
          <w:szCs w:val="32"/>
        </w:rPr>
        <w:t>扩充妇女发展统计指标</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推动纳入</w:t>
      </w:r>
      <w:r>
        <w:rPr>
          <w:rFonts w:hint="default" w:ascii="Times New Roman" w:hAnsi="Times New Roman" w:eastAsia="方正仿宋_GBK" w:cs="Times New Roman"/>
          <w:color w:val="auto"/>
          <w:spacing w:val="1"/>
          <w:sz w:val="32"/>
          <w:szCs w:val="32"/>
          <w:lang w:val="en-US" w:eastAsia="zh-CN"/>
        </w:rPr>
        <w:t>喀什地区</w:t>
      </w:r>
      <w:r>
        <w:rPr>
          <w:rFonts w:hint="default" w:ascii="Times New Roman" w:hAnsi="Times New Roman" w:eastAsia="方正仿宋_GBK" w:cs="Times New Roman"/>
          <w:color w:val="auto"/>
          <w:spacing w:val="1"/>
          <w:sz w:val="32"/>
          <w:szCs w:val="32"/>
        </w:rPr>
        <w:t>和部门常规</w:t>
      </w:r>
      <w:r>
        <w:rPr>
          <w:rFonts w:hint="default" w:ascii="Times New Roman" w:hAnsi="Times New Roman" w:eastAsia="方正仿宋_GBK" w:cs="Times New Roman"/>
          <w:color w:val="auto"/>
          <w:spacing w:val="5"/>
          <w:sz w:val="32"/>
          <w:szCs w:val="32"/>
        </w:rPr>
        <w:t>统计以及统计调查制度</w:t>
      </w:r>
      <w:r>
        <w:rPr>
          <w:rFonts w:hint="default"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加强部门分性别统计工作</w:t>
      </w:r>
      <w:r>
        <w:rPr>
          <w:rFonts w:hint="eastAsia"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8"/>
          <w:sz w:val="32"/>
          <w:szCs w:val="32"/>
        </w:rPr>
        <w:t xml:space="preserve"> 推进分性别统计监测制度化建设</w:t>
      </w:r>
      <w:r>
        <w:rPr>
          <w:rFonts w:hint="default" w:ascii="Times New Roman" w:hAnsi="Times New Roman" w:eastAsia="方正仿宋_GBK" w:cs="Times New Roman"/>
          <w:color w:val="auto"/>
          <w:spacing w:val="8"/>
          <w:sz w:val="32"/>
          <w:szCs w:val="32"/>
          <w:lang w:eastAsia="zh-CN"/>
        </w:rPr>
        <w:t>。</w:t>
      </w:r>
      <w:r>
        <w:rPr>
          <w:rFonts w:hint="default" w:ascii="Times New Roman" w:hAnsi="Times New Roman" w:eastAsia="方正仿宋_GBK" w:cs="Times New Roman"/>
          <w:color w:val="auto"/>
          <w:spacing w:val="8"/>
          <w:sz w:val="32"/>
          <w:szCs w:val="32"/>
        </w:rPr>
        <w:t>地</w:t>
      </w:r>
      <w:r>
        <w:rPr>
          <w:rFonts w:hint="default" w:ascii="Times New Roman" w:hAnsi="Times New Roman" w:eastAsia="方正仿宋_GBK" w:cs="Times New Roman"/>
          <w:color w:val="auto"/>
          <w:spacing w:val="8"/>
          <w:sz w:val="32"/>
          <w:szCs w:val="32"/>
          <w:lang w:eastAsia="zh-CN"/>
        </w:rPr>
        <w:t>区及各</w:t>
      </w:r>
      <w:r>
        <w:rPr>
          <w:rFonts w:hint="default" w:ascii="Times New Roman" w:hAnsi="Times New Roman" w:eastAsia="方正仿宋_GBK" w:cs="Times New Roman"/>
          <w:color w:val="auto"/>
          <w:spacing w:val="8"/>
          <w:sz w:val="32"/>
          <w:szCs w:val="32"/>
          <w:lang w:val="en-US" w:eastAsia="zh-CN"/>
        </w:rPr>
        <w:t>县（</w:t>
      </w:r>
      <w:r>
        <w:rPr>
          <w:rFonts w:hint="default" w:ascii="Times New Roman" w:hAnsi="Times New Roman" w:eastAsia="方正仿宋_GBK" w:cs="Times New Roman"/>
          <w:color w:val="auto"/>
          <w:spacing w:val="6"/>
          <w:sz w:val="32"/>
          <w:szCs w:val="32"/>
        </w:rPr>
        <w:t>市</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建立完善妇女发展统计监测数据库</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支持县</w:t>
      </w:r>
      <w:r>
        <w:rPr>
          <w:rFonts w:hint="default" w:ascii="Times New Roman" w:hAnsi="Times New Roman" w:eastAsia="方正仿宋_GBK" w:cs="Times New Roman"/>
          <w:color w:val="auto"/>
          <w:spacing w:val="-5"/>
          <w:sz w:val="32"/>
          <w:szCs w:val="32"/>
        </w:rPr>
        <w:t>级妇女发展统计监测数据库建设。鼓励支持相关部门</w:t>
      </w:r>
      <w:r>
        <w:rPr>
          <w:rFonts w:hint="default" w:ascii="Times New Roman" w:hAnsi="Times New Roman" w:eastAsia="方正仿宋_GBK" w:cs="Times New Roman"/>
          <w:color w:val="auto"/>
          <w:spacing w:val="-3"/>
          <w:sz w:val="32"/>
          <w:szCs w:val="32"/>
        </w:rPr>
        <w:t>对妇女发展缺项数据开展专项统计调查。</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2" w:firstLine="620"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5"/>
          <w:sz w:val="32"/>
          <w:szCs w:val="32"/>
        </w:rPr>
        <w:t>科学设计监测评估方案和方法。规范监测数据收</w:t>
      </w:r>
      <w:r>
        <w:rPr>
          <w:rFonts w:hint="default" w:ascii="Times New Roman" w:hAnsi="Times New Roman" w:eastAsia="方正仿宋_GBK" w:cs="Times New Roman"/>
          <w:color w:val="auto"/>
          <w:spacing w:val="5"/>
          <w:sz w:val="32"/>
          <w:szCs w:val="32"/>
        </w:rPr>
        <w:t>集渠道、报送方式</w:t>
      </w:r>
      <w:r>
        <w:rPr>
          <w:rFonts w:hint="eastAsia"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提高数据质量</w:t>
      </w:r>
      <w:r>
        <w:rPr>
          <w:rFonts w:hint="default"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运用互联网和大</w:t>
      </w:r>
      <w:r>
        <w:rPr>
          <w:rFonts w:hint="default" w:ascii="Times New Roman" w:hAnsi="Times New Roman" w:eastAsia="方正仿宋_GBK" w:cs="Times New Roman"/>
          <w:color w:val="auto"/>
          <w:spacing w:val="3"/>
          <w:sz w:val="32"/>
          <w:szCs w:val="32"/>
        </w:rPr>
        <w:t>数据等</w:t>
      </w:r>
      <w:r>
        <w:rPr>
          <w:rFonts w:hint="eastAsia" w:ascii="Times New Roman" w:hAnsi="Times New Roman" w:eastAsia="方正仿宋_GBK" w:cs="Times New Roman"/>
          <w:color w:val="auto"/>
          <w:spacing w:val="3"/>
          <w:sz w:val="32"/>
          <w:szCs w:val="32"/>
          <w:lang w:eastAsia="zh-CN"/>
        </w:rPr>
        <w:t>，</w:t>
      </w:r>
      <w:r>
        <w:rPr>
          <w:rFonts w:hint="default" w:ascii="Times New Roman" w:hAnsi="Times New Roman" w:eastAsia="方正仿宋_GBK" w:cs="Times New Roman"/>
          <w:color w:val="auto"/>
          <w:spacing w:val="3"/>
          <w:sz w:val="32"/>
          <w:szCs w:val="32"/>
        </w:rPr>
        <w:t>丰富分性别统计信息</w:t>
      </w:r>
      <w:r>
        <w:rPr>
          <w:rFonts w:hint="default" w:ascii="Times New Roman" w:hAnsi="Times New Roman" w:eastAsia="方正仿宋_GBK" w:cs="Times New Roman"/>
          <w:color w:val="auto"/>
          <w:spacing w:val="3"/>
          <w:sz w:val="32"/>
          <w:szCs w:val="32"/>
          <w:lang w:eastAsia="zh-CN"/>
        </w:rPr>
        <w:t>。</w:t>
      </w:r>
      <w:r>
        <w:rPr>
          <w:rFonts w:hint="default" w:ascii="Times New Roman" w:hAnsi="Times New Roman" w:eastAsia="方正仿宋_GBK" w:cs="Times New Roman"/>
          <w:color w:val="auto"/>
          <w:spacing w:val="3"/>
          <w:sz w:val="32"/>
          <w:szCs w:val="32"/>
        </w:rPr>
        <w:t>探索开展第三方评估</w:t>
      </w:r>
      <w:r>
        <w:rPr>
          <w:rFonts w:hint="default" w:ascii="Times New Roman" w:hAnsi="Times New Roman" w:eastAsia="方正仿宋_GBK" w:cs="Times New Roman"/>
          <w:color w:val="auto"/>
          <w:spacing w:val="3"/>
          <w:sz w:val="32"/>
          <w:szCs w:val="32"/>
          <w:lang w:eastAsia="zh-CN"/>
        </w:rPr>
        <w:t>。</w:t>
      </w:r>
      <w:r>
        <w:rPr>
          <w:rFonts w:hint="default" w:ascii="Times New Roman" w:hAnsi="Times New Roman" w:eastAsia="方正仿宋_GBK" w:cs="Times New Roman"/>
          <w:color w:val="auto"/>
          <w:spacing w:val="-2"/>
          <w:sz w:val="32"/>
          <w:szCs w:val="32"/>
        </w:rPr>
        <w:t>提升监测评估工作科学化、标准化、专业化水平。</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1" w:right="56" w:firstLine="620"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5"/>
          <w:sz w:val="32"/>
          <w:szCs w:val="32"/>
        </w:rPr>
        <w:t>发挥监测评估结果服务决策作用。定期向同级人</w:t>
      </w:r>
      <w:r>
        <w:rPr>
          <w:rFonts w:hint="default" w:ascii="Times New Roman" w:hAnsi="Times New Roman" w:eastAsia="方正仿宋_GBK" w:cs="Times New Roman"/>
          <w:color w:val="auto"/>
          <w:spacing w:val="-6"/>
          <w:sz w:val="32"/>
          <w:szCs w:val="32"/>
        </w:rPr>
        <w:t>民政府及相关部门报送监测评估情况。建立监测评估报告交流</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反馈和发布机制。加强对监测评估结果的</w:t>
      </w:r>
      <w:r>
        <w:rPr>
          <w:rFonts w:hint="default" w:ascii="Times New Roman" w:hAnsi="Times New Roman" w:eastAsia="方正仿宋_GBK" w:cs="Times New Roman"/>
          <w:color w:val="auto"/>
          <w:spacing w:val="-7"/>
          <w:sz w:val="32"/>
          <w:szCs w:val="32"/>
        </w:rPr>
        <w:t>研判和运用</w:t>
      </w:r>
      <w:r>
        <w:rPr>
          <w:rFonts w:hint="eastAsia"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对预计完成困难、波动较大指标及时预</w:t>
      </w:r>
      <w:r>
        <w:rPr>
          <w:rFonts w:hint="default" w:ascii="Times New Roman" w:hAnsi="Times New Roman" w:eastAsia="方正仿宋_GBK" w:cs="Times New Roman"/>
          <w:color w:val="auto"/>
          <w:spacing w:val="1"/>
          <w:sz w:val="32"/>
          <w:szCs w:val="32"/>
        </w:rPr>
        <w:t>警</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对评估发现的突出问题和薄弱环节及时提出对策</w:t>
      </w:r>
      <w:r>
        <w:rPr>
          <w:rFonts w:hint="default" w:ascii="Times New Roman" w:hAnsi="Times New Roman" w:eastAsia="方正仿宋_GBK" w:cs="Times New Roman"/>
          <w:color w:val="auto"/>
          <w:spacing w:val="5"/>
          <w:sz w:val="32"/>
          <w:szCs w:val="32"/>
        </w:rPr>
        <w:t>建议</w:t>
      </w:r>
      <w:r>
        <w:rPr>
          <w:rFonts w:hint="default"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运用监测评估结果指导下一阶段规划实施</w:t>
      </w:r>
      <w:r>
        <w:rPr>
          <w:rFonts w:hint="eastAsia"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实</w:t>
      </w:r>
      <w:r>
        <w:rPr>
          <w:rFonts w:hint="default" w:ascii="Times New Roman" w:hAnsi="Times New Roman" w:eastAsia="方正仿宋_GBK" w:cs="Times New Roman"/>
          <w:color w:val="auto"/>
          <w:spacing w:val="-4"/>
          <w:sz w:val="32"/>
          <w:szCs w:val="32"/>
        </w:rPr>
        <w:t>现规划实施常态化监测、动态化预警、精准化干预和</w:t>
      </w:r>
      <w:r>
        <w:rPr>
          <w:rFonts w:hint="default" w:ascii="Times New Roman" w:hAnsi="Times New Roman" w:eastAsia="方正仿宋_GBK" w:cs="Times New Roman"/>
          <w:color w:val="auto"/>
          <w:spacing w:val="-9"/>
          <w:sz w:val="32"/>
          <w:szCs w:val="32"/>
        </w:rPr>
        <w:t>高质量推进。</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_GBK" w:cs="Times New Roman"/>
          <w:color w:val="auto"/>
          <w:sz w:val="32"/>
          <w:szCs w:val="32"/>
        </w:rPr>
        <w:sectPr>
          <w:headerReference r:id="rId3" w:type="default"/>
          <w:footerReference r:id="rId4" w:type="default"/>
          <w:pgSz w:w="11905" w:h="16838"/>
          <w:pgMar w:top="1984" w:right="1531" w:bottom="1701" w:left="1531" w:header="0" w:footer="913" w:gutter="0"/>
          <w:pgNumType w:fmt="numberInDash"/>
          <w:cols w:space="0" w:num="1"/>
          <w:rtlGutter w:val="0"/>
          <w:docGrid w:linePitch="0" w:charSpace="0"/>
        </w:sectPr>
      </w:pPr>
    </w:p>
    <w:p>
      <w:pPr>
        <w:keepNext w:val="0"/>
        <w:keepLines w:val="0"/>
        <w:pageBreakBefore w:val="0"/>
        <w:widowControl w:val="0"/>
        <w:kinsoku/>
        <w:wordWrap/>
        <w:overflowPunct w:val="0"/>
        <w:topLinePunct w:val="0"/>
        <w:autoSpaceDE w:val="0"/>
        <w:autoSpaceDN w:val="0"/>
        <w:bidi w:val="0"/>
        <w:adjustRightInd w:val="0"/>
        <w:snapToGrid w:val="0"/>
        <w:spacing w:line="560" w:lineRule="exact"/>
        <w:jc w:val="center"/>
        <w:textAlignment w:val="baseline"/>
        <w:rPr>
          <w:rFonts w:hint="eastAsia" w:ascii="方正小标宋_GBK" w:hAnsi="方正小标宋_GBK" w:eastAsia="方正小标宋_GBK" w:cs="方正小标宋_GBK"/>
          <w:color w:val="auto"/>
          <w:spacing w:val="-5"/>
          <w:sz w:val="40"/>
          <w:szCs w:val="40"/>
          <w:lang w:eastAsia="zh-CN"/>
        </w:rPr>
      </w:pPr>
      <w:r>
        <w:rPr>
          <w:rFonts w:hint="eastAsia" w:ascii="方正小标宋_GBK" w:hAnsi="方正小标宋_GBK" w:eastAsia="方正小标宋_GBK" w:cs="方正小标宋_GBK"/>
          <w:color w:val="auto"/>
          <w:spacing w:val="-5"/>
          <w:sz w:val="40"/>
          <w:szCs w:val="40"/>
          <w:lang w:eastAsia="zh-CN"/>
        </w:rPr>
        <w:t>喀什地区儿童发展规划</w:t>
      </w:r>
    </w:p>
    <w:p>
      <w:pPr>
        <w:keepNext w:val="0"/>
        <w:keepLines w:val="0"/>
        <w:pageBreakBefore w:val="0"/>
        <w:widowControl w:val="0"/>
        <w:kinsoku/>
        <w:wordWrap/>
        <w:overflowPunct w:val="0"/>
        <w:topLinePunct w:val="0"/>
        <w:autoSpaceDE w:val="0"/>
        <w:autoSpaceDN w:val="0"/>
        <w:bidi w:val="0"/>
        <w:adjustRightInd w:val="0"/>
        <w:snapToGrid w:val="0"/>
        <w:spacing w:line="560" w:lineRule="exact"/>
        <w:jc w:val="center"/>
        <w:textAlignment w:val="baseline"/>
        <w:rPr>
          <w:rFonts w:hint="default" w:ascii="Times New Roman" w:hAnsi="Times New Roman" w:eastAsia="方正仿宋_GBK" w:cs="Times New Roman"/>
          <w:color w:val="auto"/>
          <w:spacing w:val="-5"/>
          <w:sz w:val="32"/>
          <w:szCs w:val="32"/>
          <w:lang w:eastAsia="zh-CN"/>
        </w:rPr>
      </w:pPr>
      <w:r>
        <w:rPr>
          <w:rFonts w:hint="default" w:ascii="Times New Roman" w:hAnsi="Times New Roman" w:eastAsia="方正仿宋_GBK" w:cs="Times New Roman"/>
          <w:color w:val="auto"/>
          <w:spacing w:val="-5"/>
          <w:sz w:val="32"/>
          <w:szCs w:val="32"/>
          <w:lang w:eastAsia="zh-CN"/>
        </w:rPr>
        <w:t>（2021-2025年）</w:t>
      </w:r>
    </w:p>
    <w:p>
      <w:pPr>
        <w:keepNext w:val="0"/>
        <w:keepLines w:val="0"/>
        <w:pageBreakBefore w:val="0"/>
        <w:widowControl w:val="0"/>
        <w:kinsoku/>
        <w:wordWrap/>
        <w:overflowPunct w:val="0"/>
        <w:topLinePunct w:val="0"/>
        <w:autoSpaceDE w:val="0"/>
        <w:autoSpaceDN w:val="0"/>
        <w:bidi w:val="0"/>
        <w:adjustRightInd w:val="0"/>
        <w:snapToGrid w:val="0"/>
        <w:spacing w:line="560" w:lineRule="exact"/>
        <w:jc w:val="center"/>
        <w:textAlignment w:val="baseline"/>
        <w:rPr>
          <w:rFonts w:hint="eastAsia" w:ascii="方正黑体_GBK" w:hAnsi="方正黑体_GBK" w:eastAsia="方正黑体_GBK" w:cs="方正黑体_GBK"/>
          <w:color w:val="auto"/>
          <w:spacing w:val="-5"/>
          <w:sz w:val="32"/>
          <w:szCs w:val="32"/>
          <w:lang w:eastAsia="zh-CN"/>
        </w:rPr>
      </w:pPr>
      <w:r>
        <w:rPr>
          <w:rFonts w:hint="eastAsia" w:ascii="方正黑体_GBK" w:hAnsi="方正黑体_GBK" w:eastAsia="方正黑体_GBK" w:cs="方正黑体_GBK"/>
          <w:color w:val="auto"/>
          <w:spacing w:val="-5"/>
          <w:sz w:val="32"/>
          <w:szCs w:val="32"/>
          <w:lang w:eastAsia="zh-CN"/>
        </w:rPr>
        <w:t>前 言</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16" w:firstLineChars="200"/>
        <w:jc w:val="both"/>
        <w:textAlignment w:val="baseline"/>
        <w:rPr>
          <w:rFonts w:hint="default" w:ascii="Times New Roman" w:hAnsi="Times New Roman" w:eastAsia="方正仿宋_GBK" w:cs="Times New Roman"/>
          <w:color w:val="auto"/>
          <w:spacing w:val="-6"/>
          <w:sz w:val="32"/>
          <w:szCs w:val="32"/>
        </w:rPr>
      </w:pP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16"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6"/>
          <w:sz w:val="32"/>
          <w:szCs w:val="32"/>
        </w:rPr>
        <w:t>少年儿童是国家的未来、民族的希望。当代中国</w:t>
      </w:r>
      <w:r>
        <w:rPr>
          <w:rFonts w:hint="default" w:ascii="Times New Roman" w:hAnsi="Times New Roman" w:eastAsia="方正仿宋_GBK" w:cs="Times New Roman"/>
          <w:color w:val="auto"/>
          <w:spacing w:val="-5"/>
          <w:sz w:val="32"/>
          <w:szCs w:val="32"/>
        </w:rPr>
        <w:t>少年儿童既是实现第一个百年奋斗目标的经历者、见</w:t>
      </w:r>
      <w:r>
        <w:rPr>
          <w:rFonts w:hint="default" w:ascii="Times New Roman" w:hAnsi="Times New Roman" w:eastAsia="方正仿宋_GBK" w:cs="Times New Roman"/>
          <w:color w:val="auto"/>
          <w:spacing w:val="-1"/>
          <w:sz w:val="32"/>
          <w:szCs w:val="32"/>
        </w:rPr>
        <w:t>证者</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更是实现第二个百年奋斗目标、建设社会主义</w:t>
      </w:r>
      <w:r>
        <w:rPr>
          <w:rFonts w:hint="default" w:ascii="Times New Roman" w:hAnsi="Times New Roman" w:eastAsia="方正仿宋_GBK" w:cs="Times New Roman"/>
          <w:color w:val="auto"/>
          <w:spacing w:val="5"/>
          <w:sz w:val="32"/>
          <w:szCs w:val="32"/>
        </w:rPr>
        <w:t>现代化强国的生力军</w:t>
      </w:r>
      <w:r>
        <w:rPr>
          <w:rFonts w:hint="default"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促进儿童健康成长</w:t>
      </w:r>
      <w:r>
        <w:rPr>
          <w:rFonts w:hint="eastAsia"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为国家可</w:t>
      </w:r>
      <w:r>
        <w:rPr>
          <w:rFonts w:hint="default" w:ascii="Times New Roman" w:hAnsi="Times New Roman" w:eastAsia="方正仿宋_GBK" w:cs="Times New Roman"/>
          <w:color w:val="auto"/>
          <w:sz w:val="32"/>
          <w:szCs w:val="32"/>
        </w:rPr>
        <w:t>持续发展提供宝贵资源和不竭动力</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是建设社会主义</w:t>
      </w:r>
      <w:r>
        <w:rPr>
          <w:rFonts w:hint="default" w:ascii="Times New Roman" w:hAnsi="Times New Roman" w:eastAsia="方正仿宋_GBK" w:cs="Times New Roman"/>
          <w:color w:val="auto"/>
          <w:spacing w:val="-5"/>
          <w:sz w:val="32"/>
          <w:szCs w:val="32"/>
        </w:rPr>
        <w:t>现代化强国、实现中华民族伟大复兴中国梦的必然要</w:t>
      </w:r>
      <w:r>
        <w:rPr>
          <w:rFonts w:hint="default" w:ascii="Times New Roman" w:hAnsi="Times New Roman" w:eastAsia="方正仿宋_GBK" w:cs="Times New Roman"/>
          <w:color w:val="auto"/>
          <w:spacing w:val="6"/>
          <w:sz w:val="32"/>
          <w:szCs w:val="32"/>
        </w:rPr>
        <w:t>求</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党和国家高度重视儿童事业发展</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先后制定实施</w:t>
      </w:r>
      <w:r>
        <w:rPr>
          <w:rFonts w:hint="default" w:ascii="Times New Roman" w:hAnsi="Times New Roman" w:eastAsia="方正仿宋_GBK" w:cs="Times New Roman"/>
          <w:color w:val="auto"/>
          <w:spacing w:val="2"/>
          <w:sz w:val="32"/>
          <w:szCs w:val="32"/>
        </w:rPr>
        <w:t>四个周期的中国儿童发展纲要</w:t>
      </w:r>
      <w:r>
        <w:rPr>
          <w:rFonts w:hint="eastAsia" w:ascii="Times New Roman" w:hAnsi="Times New Roman" w:eastAsia="方正仿宋_GBK" w:cs="Times New Roman"/>
          <w:color w:val="auto"/>
          <w:spacing w:val="2"/>
          <w:sz w:val="32"/>
          <w:szCs w:val="32"/>
          <w:lang w:eastAsia="zh-CN"/>
        </w:rPr>
        <w:t>，</w:t>
      </w:r>
      <w:r>
        <w:rPr>
          <w:rFonts w:hint="default" w:ascii="Times New Roman" w:hAnsi="Times New Roman" w:eastAsia="方正仿宋_GBK" w:cs="Times New Roman"/>
          <w:color w:val="auto"/>
          <w:spacing w:val="2"/>
          <w:sz w:val="32"/>
          <w:szCs w:val="32"/>
        </w:rPr>
        <w:t>为儿童生存、发展</w:t>
      </w:r>
      <w:r>
        <w:rPr>
          <w:rFonts w:hint="default" w:ascii="Times New Roman" w:hAnsi="Times New Roman" w:eastAsia="方正仿宋_GBK" w:cs="Times New Roman"/>
          <w:color w:val="auto"/>
          <w:spacing w:val="2"/>
          <w:sz w:val="32"/>
          <w:szCs w:val="32"/>
          <w:lang w:eastAsia="zh-CN"/>
        </w:rPr>
        <w:t>、</w:t>
      </w:r>
      <w:r>
        <w:rPr>
          <w:rFonts w:hint="default" w:ascii="Times New Roman" w:hAnsi="Times New Roman" w:eastAsia="方正仿宋_GBK" w:cs="Times New Roman"/>
          <w:color w:val="auto"/>
          <w:spacing w:val="-6"/>
          <w:sz w:val="32"/>
          <w:szCs w:val="32"/>
        </w:rPr>
        <w:t>受保护和参与权利的实现提供了重要保障。特别是党</w:t>
      </w:r>
      <w:r>
        <w:rPr>
          <w:rFonts w:hint="default" w:ascii="Times New Roman" w:hAnsi="Times New Roman" w:eastAsia="方正仿宋_GBK" w:cs="Times New Roman"/>
          <w:color w:val="auto"/>
          <w:sz w:val="32"/>
          <w:szCs w:val="32"/>
        </w:rPr>
        <w:t>的十八大以来</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以习近平同志为核心的党中央把培养</w:t>
      </w:r>
      <w:r>
        <w:rPr>
          <w:rFonts w:hint="default" w:ascii="Times New Roman" w:hAnsi="Times New Roman" w:eastAsia="方正仿宋_GBK" w:cs="Times New Roman"/>
          <w:color w:val="auto"/>
          <w:spacing w:val="1"/>
          <w:sz w:val="32"/>
          <w:szCs w:val="32"/>
        </w:rPr>
        <w:t>好少年儿童作为一项战略性、基础性工作</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坚持儿童</w:t>
      </w:r>
      <w:r>
        <w:rPr>
          <w:rFonts w:hint="default" w:ascii="Times New Roman" w:hAnsi="Times New Roman" w:eastAsia="方正仿宋_GBK" w:cs="Times New Roman"/>
          <w:color w:val="auto"/>
          <w:spacing w:val="6"/>
          <w:sz w:val="32"/>
          <w:szCs w:val="32"/>
        </w:rPr>
        <w:t>优先原则</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大力发展儿童事业</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对儿童事业和儿童工</w:t>
      </w:r>
      <w:r>
        <w:rPr>
          <w:rFonts w:hint="default" w:ascii="Times New Roman" w:hAnsi="Times New Roman" w:eastAsia="方正仿宋_GBK" w:cs="Times New Roman"/>
          <w:color w:val="auto"/>
          <w:spacing w:val="-4"/>
          <w:sz w:val="32"/>
          <w:szCs w:val="32"/>
        </w:rPr>
        <w:t>作的重视达到前所未有的高度。</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08"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8"/>
          <w:sz w:val="32"/>
          <w:szCs w:val="32"/>
          <w:lang w:val="en-US" w:eastAsia="zh-CN"/>
        </w:rPr>
        <w:t>近年来，喀什地区</w:t>
      </w:r>
      <w:r>
        <w:rPr>
          <w:rFonts w:hint="default" w:ascii="Times New Roman" w:hAnsi="Times New Roman" w:eastAsia="方正仿宋_GBK" w:cs="Times New Roman"/>
          <w:color w:val="auto"/>
          <w:spacing w:val="-8"/>
          <w:sz w:val="32"/>
          <w:szCs w:val="32"/>
        </w:rPr>
        <w:t>坚持以习近平新时</w:t>
      </w:r>
      <w:r>
        <w:rPr>
          <w:rFonts w:hint="default" w:ascii="Times New Roman" w:hAnsi="Times New Roman" w:eastAsia="方正仿宋_GBK" w:cs="Times New Roman"/>
          <w:color w:val="auto"/>
          <w:sz w:val="32"/>
          <w:szCs w:val="32"/>
        </w:rPr>
        <w:t>代中国特色社会主义思想为指导</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完整准确贯彻新时</w:t>
      </w:r>
      <w:r>
        <w:rPr>
          <w:rFonts w:hint="default" w:ascii="Times New Roman" w:hAnsi="Times New Roman" w:eastAsia="方正仿宋_GBK" w:cs="Times New Roman"/>
          <w:color w:val="auto"/>
          <w:spacing w:val="2"/>
          <w:sz w:val="32"/>
          <w:szCs w:val="32"/>
        </w:rPr>
        <w:t>代党的治疆方略</w:t>
      </w:r>
      <w:r>
        <w:rPr>
          <w:rFonts w:hint="eastAsia" w:ascii="Times New Roman" w:hAnsi="Times New Roman" w:eastAsia="方正仿宋_GBK" w:cs="Times New Roman"/>
          <w:color w:val="auto"/>
          <w:spacing w:val="2"/>
          <w:sz w:val="32"/>
          <w:szCs w:val="32"/>
          <w:lang w:eastAsia="zh-CN"/>
        </w:rPr>
        <w:t>，</w:t>
      </w:r>
      <w:r>
        <w:rPr>
          <w:rFonts w:hint="default" w:ascii="Times New Roman" w:hAnsi="Times New Roman" w:eastAsia="方正仿宋_GBK" w:cs="Times New Roman"/>
          <w:color w:val="auto"/>
          <w:spacing w:val="2"/>
          <w:sz w:val="32"/>
          <w:szCs w:val="32"/>
        </w:rPr>
        <w:t>牢牢扭住社会稳定和长治久安总目</w:t>
      </w:r>
      <w:r>
        <w:rPr>
          <w:rFonts w:hint="default" w:ascii="Times New Roman" w:hAnsi="Times New Roman" w:eastAsia="方正仿宋_GBK" w:cs="Times New Roman"/>
          <w:color w:val="auto"/>
          <w:sz w:val="32"/>
          <w:szCs w:val="32"/>
        </w:rPr>
        <w:t>标</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不断完善党委领导、政府主责、妇女儿童工作委</w:t>
      </w:r>
      <w:r>
        <w:rPr>
          <w:rFonts w:hint="default" w:ascii="Times New Roman" w:hAnsi="Times New Roman" w:eastAsia="方正仿宋_GBK" w:cs="Times New Roman"/>
          <w:color w:val="auto"/>
          <w:spacing w:val="-1"/>
          <w:sz w:val="32"/>
          <w:szCs w:val="32"/>
        </w:rPr>
        <w:t>员会</w:t>
      </w:r>
      <w:r>
        <w:rPr>
          <w:rFonts w:hint="default"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以下简称</w:t>
      </w:r>
      <w:r>
        <w:rPr>
          <w:rFonts w:hint="default"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妇儿工委</w:t>
      </w:r>
      <w:r>
        <w:rPr>
          <w:rFonts w:hint="default"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21"/>
          <w:sz w:val="32"/>
          <w:szCs w:val="32"/>
        </w:rPr>
        <w:t xml:space="preserve"> </w:t>
      </w:r>
      <w:r>
        <w:rPr>
          <w:rFonts w:hint="default" w:ascii="Times New Roman" w:hAnsi="Times New Roman" w:eastAsia="方正仿宋_GBK" w:cs="Times New Roman"/>
          <w:color w:val="auto"/>
          <w:spacing w:val="-1"/>
          <w:sz w:val="32"/>
          <w:szCs w:val="32"/>
        </w:rPr>
        <w:t>协调、多部门合作、全社</w:t>
      </w:r>
      <w:r>
        <w:rPr>
          <w:rFonts w:hint="default" w:ascii="Times New Roman" w:hAnsi="Times New Roman" w:eastAsia="方正仿宋_GBK" w:cs="Times New Roman"/>
          <w:color w:val="auto"/>
          <w:spacing w:val="1"/>
          <w:sz w:val="32"/>
          <w:szCs w:val="32"/>
        </w:rPr>
        <w:t>会共同参与的儿童工作机制</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与</w:t>
      </w:r>
      <w:r>
        <w:rPr>
          <w:rFonts w:hint="default" w:ascii="Times New Roman" w:hAnsi="Times New Roman" w:eastAsia="方正仿宋_GBK" w:cs="Times New Roman"/>
          <w:color w:val="auto"/>
          <w:spacing w:val="1"/>
          <w:sz w:val="32"/>
          <w:szCs w:val="32"/>
          <w:lang w:val="en-US" w:eastAsia="zh-CN"/>
        </w:rPr>
        <w:t>国家和自治区</w:t>
      </w:r>
      <w:r>
        <w:rPr>
          <w:rFonts w:hint="default" w:ascii="Times New Roman" w:hAnsi="Times New Roman" w:eastAsia="方正仿宋_GBK" w:cs="Times New Roman"/>
          <w:color w:val="auto"/>
          <w:spacing w:val="1"/>
          <w:sz w:val="32"/>
          <w:szCs w:val="32"/>
        </w:rPr>
        <w:t>同步制定实施</w:t>
      </w:r>
      <w:r>
        <w:rPr>
          <w:rFonts w:hint="default" w:ascii="Times New Roman" w:hAnsi="Times New Roman" w:eastAsia="方正仿宋_GBK" w:cs="Times New Roman"/>
          <w:color w:val="auto"/>
          <w:spacing w:val="1"/>
          <w:sz w:val="32"/>
          <w:szCs w:val="32"/>
          <w:lang w:val="en-US" w:eastAsia="zh-CN"/>
        </w:rPr>
        <w:t>喀什地区</w:t>
      </w:r>
      <w:r>
        <w:rPr>
          <w:rFonts w:hint="default" w:ascii="Times New Roman" w:hAnsi="Times New Roman" w:eastAsia="方正仿宋_GBK" w:cs="Times New Roman"/>
          <w:color w:val="auto"/>
          <w:spacing w:val="1"/>
          <w:sz w:val="32"/>
          <w:szCs w:val="32"/>
        </w:rPr>
        <w:t>儿童发展纲要</w:t>
      </w:r>
      <w:r>
        <w:rPr>
          <w:rFonts w:hint="default"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规划</w:t>
      </w:r>
      <w:r>
        <w:rPr>
          <w:rFonts w:hint="default" w:ascii="Times New Roman" w:hAnsi="Times New Roman" w:eastAsia="方正仿宋_GBK" w:cs="Times New Roman"/>
          <w:color w:val="auto"/>
          <w:spacing w:val="1"/>
          <w:sz w:val="32"/>
          <w:szCs w:val="32"/>
          <w:lang w:eastAsia="zh-CN"/>
        </w:rPr>
        <w:t>）</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为</w:t>
      </w:r>
      <w:r>
        <w:rPr>
          <w:rFonts w:hint="default" w:ascii="Times New Roman" w:hAnsi="Times New Roman" w:eastAsia="方正仿宋_GBK" w:cs="Times New Roman"/>
          <w:color w:val="auto"/>
          <w:spacing w:val="11"/>
          <w:sz w:val="32"/>
          <w:szCs w:val="32"/>
          <w:lang w:eastAsia="zh-CN"/>
        </w:rPr>
        <w:t>喀什地区</w:t>
      </w:r>
      <w:r>
        <w:rPr>
          <w:rFonts w:hint="default" w:ascii="Times New Roman" w:hAnsi="Times New Roman" w:eastAsia="方正仿宋_GBK" w:cs="Times New Roman"/>
          <w:color w:val="auto"/>
          <w:spacing w:val="11"/>
          <w:sz w:val="32"/>
          <w:szCs w:val="32"/>
        </w:rPr>
        <w:t>儿童发展提供了</w:t>
      </w:r>
      <w:r>
        <w:rPr>
          <w:rFonts w:hint="default" w:ascii="Times New Roman" w:hAnsi="Times New Roman" w:eastAsia="方正仿宋_GBK" w:cs="Times New Roman"/>
          <w:color w:val="auto"/>
          <w:spacing w:val="15"/>
          <w:sz w:val="32"/>
          <w:szCs w:val="32"/>
        </w:rPr>
        <w:t>重要保障</w:t>
      </w:r>
      <w:r>
        <w:rPr>
          <w:rFonts w:hint="default" w:ascii="Times New Roman" w:hAnsi="Times New Roman" w:eastAsia="方正仿宋_GBK" w:cs="Times New Roman"/>
          <w:color w:val="auto"/>
          <w:spacing w:val="15"/>
          <w:sz w:val="32"/>
          <w:szCs w:val="32"/>
          <w:lang w:eastAsia="zh-CN"/>
        </w:rPr>
        <w:t>。</w:t>
      </w:r>
      <w:r>
        <w:rPr>
          <w:rFonts w:hint="default" w:ascii="Times New Roman" w:hAnsi="Times New Roman" w:eastAsia="方正仿宋_GBK" w:cs="Times New Roman"/>
          <w:color w:val="auto"/>
          <w:spacing w:val="15"/>
          <w:sz w:val="32"/>
          <w:szCs w:val="32"/>
        </w:rPr>
        <w:t>截至2020年底</w:t>
      </w:r>
      <w:r>
        <w:rPr>
          <w:rFonts w:hint="eastAsia" w:ascii="Times New Roman" w:hAnsi="Times New Roman" w:eastAsia="方正仿宋_GBK" w:cs="Times New Roman"/>
          <w:color w:val="auto"/>
          <w:spacing w:val="15"/>
          <w:sz w:val="32"/>
          <w:szCs w:val="32"/>
          <w:lang w:eastAsia="zh-CN"/>
        </w:rPr>
        <w:t>，</w:t>
      </w:r>
      <w:r>
        <w:rPr>
          <w:rFonts w:hint="default" w:ascii="Times New Roman" w:hAnsi="Times New Roman" w:eastAsia="方正仿宋_GBK" w:cs="Times New Roman"/>
          <w:color w:val="auto"/>
          <w:spacing w:val="15"/>
          <w:sz w:val="32"/>
          <w:szCs w:val="32"/>
          <w:lang w:eastAsia="zh-CN"/>
        </w:rPr>
        <w:t>全地区</w:t>
      </w:r>
      <w:r>
        <w:rPr>
          <w:rFonts w:hint="default" w:ascii="Times New Roman" w:hAnsi="Times New Roman" w:eastAsia="方正仿宋_GBK" w:cs="Times New Roman"/>
          <w:b/>
          <w:bCs/>
          <w:color w:val="auto"/>
          <w:sz w:val="32"/>
          <w:szCs w:val="32"/>
          <w:highlight w:val="none"/>
          <w:lang w:val="en-US" w:eastAsia="zh-CN"/>
        </w:rPr>
        <w:t>婴幼儿死亡率逐年下降。</w:t>
      </w:r>
      <w:r>
        <w:rPr>
          <w:rFonts w:hint="default" w:ascii="Times New Roman" w:hAnsi="Times New Roman" w:eastAsia="方正仿宋_GBK" w:cs="Times New Roman"/>
          <w:color w:val="auto"/>
          <w:sz w:val="32"/>
          <w:szCs w:val="32"/>
          <w:highlight w:val="none"/>
          <w:u w:val="none"/>
          <w:lang w:val="en-US" w:eastAsia="zh-CN"/>
        </w:rPr>
        <w:t>妇幼保健水平不断提高，婴儿死亡率呈不断下降趋势，婴儿死亡率为10.89‰，比2011年下降10.37个千分点。</w:t>
      </w:r>
      <w:r>
        <w:rPr>
          <w:rFonts w:hint="default" w:ascii="Times New Roman" w:hAnsi="Times New Roman" w:eastAsia="方正仿宋_GBK" w:cs="Times New Roman"/>
          <w:color w:val="auto"/>
          <w:sz w:val="32"/>
          <w:szCs w:val="32"/>
          <w:highlight w:val="none"/>
          <w:u w:val="none"/>
        </w:rPr>
        <w:t>学前三年毛入园率为</w:t>
      </w:r>
      <w:r>
        <w:rPr>
          <w:rFonts w:hint="default" w:ascii="Times New Roman" w:hAnsi="Times New Roman" w:eastAsia="方正仿宋_GBK" w:cs="Times New Roman"/>
          <w:color w:val="auto"/>
          <w:sz w:val="32"/>
          <w:szCs w:val="32"/>
          <w:highlight w:val="none"/>
          <w:u w:val="none"/>
          <w:lang w:val="en-US" w:eastAsia="zh-CN"/>
        </w:rPr>
        <w:t>100.54</w:t>
      </w:r>
      <w:r>
        <w:rPr>
          <w:rFonts w:hint="default" w:ascii="Times New Roman" w:hAnsi="Times New Roman" w:eastAsia="方正仿宋_GBK" w:cs="Times New Roman"/>
          <w:color w:val="auto"/>
          <w:sz w:val="32"/>
          <w:szCs w:val="32"/>
          <w:highlight w:val="none"/>
          <w:u w:val="none"/>
          <w:lang w:val="en-US"/>
        </w:rPr>
        <w:t>%</w:t>
      </w:r>
      <w:r>
        <w:rPr>
          <w:rFonts w:hint="default" w:ascii="Times New Roman" w:hAnsi="Times New Roman" w:eastAsia="方正仿宋_GBK" w:cs="Times New Roman"/>
          <w:color w:val="auto"/>
          <w:sz w:val="32"/>
          <w:szCs w:val="32"/>
          <w:highlight w:val="none"/>
          <w:u w:val="none"/>
        </w:rPr>
        <w:t>，比</w:t>
      </w:r>
      <w:r>
        <w:rPr>
          <w:rFonts w:hint="default" w:ascii="Times New Roman" w:hAnsi="Times New Roman" w:eastAsia="方正仿宋_GBK" w:cs="Times New Roman"/>
          <w:color w:val="auto"/>
          <w:sz w:val="32"/>
          <w:szCs w:val="32"/>
          <w:highlight w:val="none"/>
          <w:u w:val="none"/>
          <w:lang w:val="en-US"/>
        </w:rPr>
        <w:t>20</w:t>
      </w:r>
      <w:r>
        <w:rPr>
          <w:rFonts w:hint="default" w:ascii="Times New Roman" w:hAnsi="Times New Roman" w:eastAsia="方正仿宋_GBK" w:cs="Times New Roman"/>
          <w:color w:val="auto"/>
          <w:sz w:val="32"/>
          <w:szCs w:val="32"/>
          <w:highlight w:val="none"/>
          <w:u w:val="none"/>
          <w:lang w:val="en-US" w:eastAsia="zh-CN"/>
        </w:rPr>
        <w:t>11</w:t>
      </w:r>
      <w:r>
        <w:rPr>
          <w:rFonts w:hint="default" w:ascii="Times New Roman" w:hAnsi="Times New Roman" w:eastAsia="方正仿宋_GBK" w:cs="Times New Roman"/>
          <w:color w:val="auto"/>
          <w:sz w:val="32"/>
          <w:szCs w:val="32"/>
          <w:highlight w:val="none"/>
          <w:u w:val="none"/>
        </w:rPr>
        <w:t>年提高</w:t>
      </w:r>
      <w:r>
        <w:rPr>
          <w:rFonts w:hint="default" w:ascii="Times New Roman" w:hAnsi="Times New Roman" w:eastAsia="方正仿宋_GBK" w:cs="Times New Roman"/>
          <w:color w:val="auto"/>
          <w:sz w:val="32"/>
          <w:szCs w:val="32"/>
          <w:highlight w:val="none"/>
          <w:u w:val="none"/>
          <w:lang w:val="en-US" w:eastAsia="zh-CN"/>
        </w:rPr>
        <w:t>18.74</w:t>
      </w:r>
      <w:r>
        <w:rPr>
          <w:rFonts w:hint="default" w:ascii="Times New Roman" w:hAnsi="Times New Roman" w:eastAsia="方正仿宋_GBK" w:cs="Times New Roman"/>
          <w:color w:val="auto"/>
          <w:sz w:val="32"/>
          <w:szCs w:val="32"/>
          <w:highlight w:val="none"/>
          <w:u w:val="none"/>
        </w:rPr>
        <w:t>个百分点</w:t>
      </w:r>
      <w:r>
        <w:rPr>
          <w:rFonts w:hint="default" w:ascii="Times New Roman" w:hAnsi="Times New Roman" w:eastAsia="方正仿宋_GBK"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lang w:val="en-US" w:eastAsia="zh-CN"/>
        </w:rPr>
        <w:t>小学适龄</w:t>
      </w:r>
      <w:r>
        <w:rPr>
          <w:rFonts w:hint="default" w:ascii="Times New Roman" w:hAnsi="Times New Roman" w:eastAsia="方正仿宋_GBK" w:cs="Times New Roman"/>
          <w:color w:val="auto"/>
          <w:sz w:val="32"/>
          <w:szCs w:val="32"/>
          <w:highlight w:val="none"/>
          <w:u w:val="none"/>
        </w:rPr>
        <w:t>儿童入学率</w:t>
      </w:r>
      <w:r>
        <w:rPr>
          <w:rFonts w:hint="default" w:ascii="Times New Roman" w:hAnsi="Times New Roman" w:eastAsia="方正仿宋_GBK" w:cs="Times New Roman"/>
          <w:color w:val="auto"/>
          <w:sz w:val="32"/>
          <w:szCs w:val="32"/>
          <w:highlight w:val="none"/>
          <w:u w:val="none"/>
          <w:lang w:eastAsia="zh-CN"/>
        </w:rPr>
        <w:t>为</w:t>
      </w:r>
      <w:r>
        <w:rPr>
          <w:rFonts w:hint="default" w:ascii="Times New Roman" w:hAnsi="Times New Roman" w:eastAsia="方正仿宋_GBK" w:cs="Times New Roman"/>
          <w:color w:val="auto"/>
          <w:sz w:val="32"/>
          <w:szCs w:val="32"/>
          <w:highlight w:val="none"/>
          <w:u w:val="none"/>
          <w:lang w:val="en-US" w:eastAsia="zh-CN"/>
        </w:rPr>
        <w:t>99.97%，比</w:t>
      </w:r>
      <w:r>
        <w:rPr>
          <w:rFonts w:hint="default" w:ascii="Times New Roman" w:hAnsi="Times New Roman" w:eastAsia="方正仿宋_GBK" w:cs="Times New Roman"/>
          <w:color w:val="auto"/>
          <w:sz w:val="32"/>
          <w:szCs w:val="32"/>
          <w:highlight w:val="none"/>
          <w:u w:val="none"/>
          <w:lang w:val="en-US"/>
        </w:rPr>
        <w:t>201</w:t>
      </w:r>
      <w:r>
        <w:rPr>
          <w:rFonts w:hint="default" w:ascii="Times New Roman" w:hAnsi="Times New Roman" w:eastAsia="方正仿宋_GBK" w:cs="Times New Roman"/>
          <w:color w:val="auto"/>
          <w:sz w:val="32"/>
          <w:szCs w:val="32"/>
          <w:highlight w:val="none"/>
          <w:u w:val="none"/>
          <w:lang w:val="en-US" w:eastAsia="zh-CN"/>
        </w:rPr>
        <w:t>1</w:t>
      </w:r>
      <w:r>
        <w:rPr>
          <w:rFonts w:hint="default" w:ascii="Times New Roman" w:hAnsi="Times New Roman" w:eastAsia="方正仿宋_GBK" w:cs="Times New Roman"/>
          <w:color w:val="auto"/>
          <w:sz w:val="32"/>
          <w:szCs w:val="32"/>
          <w:highlight w:val="none"/>
          <w:u w:val="none"/>
        </w:rPr>
        <w:t>年提高</w:t>
      </w:r>
      <w:r>
        <w:rPr>
          <w:rFonts w:hint="default" w:ascii="Times New Roman" w:hAnsi="Times New Roman" w:eastAsia="方正仿宋_GBK" w:cs="Times New Roman"/>
          <w:color w:val="auto"/>
          <w:sz w:val="32"/>
          <w:szCs w:val="32"/>
          <w:highlight w:val="none"/>
          <w:u w:val="none"/>
          <w:lang w:val="en-US" w:eastAsia="zh-CN"/>
        </w:rPr>
        <w:t>0.72</w:t>
      </w:r>
      <w:r>
        <w:rPr>
          <w:rFonts w:hint="default" w:ascii="Times New Roman" w:hAnsi="Times New Roman" w:eastAsia="方正仿宋_GBK" w:cs="Times New Roman"/>
          <w:color w:val="auto"/>
          <w:sz w:val="32"/>
          <w:szCs w:val="32"/>
          <w:highlight w:val="none"/>
          <w:u w:val="none"/>
        </w:rPr>
        <w:t>个百分点</w:t>
      </w:r>
      <w:r>
        <w:rPr>
          <w:rFonts w:hint="default" w:ascii="Times New Roman" w:hAnsi="Times New Roman" w:eastAsia="方正仿宋_GBK"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rPr>
        <w:t>九年义务教育巩固率均为</w:t>
      </w:r>
      <w:r>
        <w:rPr>
          <w:rFonts w:hint="default" w:ascii="Times New Roman" w:hAnsi="Times New Roman" w:eastAsia="方正仿宋_GBK" w:cs="Times New Roman"/>
          <w:color w:val="auto"/>
          <w:sz w:val="32"/>
          <w:szCs w:val="32"/>
          <w:highlight w:val="none"/>
          <w:u w:val="none"/>
          <w:lang w:val="en-US" w:eastAsia="zh-CN"/>
        </w:rPr>
        <w:t>96.73</w:t>
      </w:r>
      <w:r>
        <w:rPr>
          <w:rFonts w:hint="default" w:ascii="Times New Roman" w:hAnsi="Times New Roman" w:eastAsia="方正仿宋_GBK" w:cs="Times New Roman"/>
          <w:color w:val="auto"/>
          <w:sz w:val="32"/>
          <w:szCs w:val="32"/>
          <w:highlight w:val="none"/>
          <w:u w:val="none"/>
          <w:lang w:val="en-US"/>
        </w:rPr>
        <w:t>%</w:t>
      </w:r>
      <w:r>
        <w:rPr>
          <w:rFonts w:hint="default" w:ascii="Times New Roman" w:hAnsi="Times New Roman" w:eastAsia="方正仿宋_GBK" w:cs="Times New Roman"/>
          <w:color w:val="auto"/>
          <w:sz w:val="32"/>
          <w:szCs w:val="32"/>
          <w:highlight w:val="none"/>
          <w:u w:val="none"/>
        </w:rPr>
        <w:t>，</w:t>
      </w:r>
      <w:r>
        <w:rPr>
          <w:rFonts w:hint="default" w:ascii="Times New Roman" w:hAnsi="Times New Roman" w:eastAsia="方正仿宋_GBK" w:cs="Times New Roman"/>
          <w:color w:val="auto"/>
          <w:sz w:val="32"/>
          <w:szCs w:val="32"/>
          <w:highlight w:val="none"/>
          <w:u w:val="none"/>
          <w:lang w:val="en-US" w:eastAsia="zh-CN"/>
        </w:rPr>
        <w:t>比上年</w:t>
      </w:r>
      <w:r>
        <w:rPr>
          <w:rFonts w:hint="default" w:ascii="Times New Roman" w:hAnsi="Times New Roman" w:eastAsia="方正仿宋_GBK" w:cs="Times New Roman"/>
          <w:color w:val="auto"/>
          <w:sz w:val="32"/>
          <w:szCs w:val="32"/>
          <w:highlight w:val="none"/>
          <w:u w:val="none"/>
        </w:rPr>
        <w:t>提高</w:t>
      </w:r>
      <w:r>
        <w:rPr>
          <w:rFonts w:hint="default" w:ascii="Times New Roman" w:hAnsi="Times New Roman" w:eastAsia="方正仿宋_GBK" w:cs="Times New Roman"/>
          <w:color w:val="auto"/>
          <w:sz w:val="32"/>
          <w:szCs w:val="32"/>
          <w:highlight w:val="none"/>
          <w:u w:val="none"/>
          <w:lang w:val="en-US" w:eastAsia="zh-CN"/>
        </w:rPr>
        <w:t>0.31</w:t>
      </w:r>
      <w:r>
        <w:rPr>
          <w:rFonts w:hint="default" w:ascii="Times New Roman" w:hAnsi="Times New Roman" w:eastAsia="方正仿宋_GBK" w:cs="Times New Roman"/>
          <w:color w:val="auto"/>
          <w:sz w:val="32"/>
          <w:szCs w:val="32"/>
          <w:highlight w:val="none"/>
          <w:u w:val="none"/>
        </w:rPr>
        <w:t>个百分点</w:t>
      </w:r>
      <w:r>
        <w:rPr>
          <w:rFonts w:hint="default" w:ascii="Times New Roman" w:hAnsi="Times New Roman" w:eastAsia="方正仿宋_GBK" w:cs="Times New Roman"/>
          <w:color w:val="auto"/>
          <w:sz w:val="32"/>
          <w:szCs w:val="32"/>
          <w:highlight w:val="none"/>
          <w:u w:val="none"/>
          <w:lang w:eastAsia="zh-CN"/>
        </w:rPr>
        <w:t>；义务教育阶段残疾儿童在校生人数</w:t>
      </w:r>
      <w:r>
        <w:rPr>
          <w:rFonts w:hint="default" w:ascii="Times New Roman" w:hAnsi="Times New Roman" w:eastAsia="方正仿宋_GBK" w:cs="Times New Roman"/>
          <w:color w:val="auto"/>
          <w:sz w:val="32"/>
          <w:szCs w:val="32"/>
          <w:highlight w:val="none"/>
          <w:u w:val="none"/>
          <w:lang w:val="en-US" w:eastAsia="zh-CN"/>
        </w:rPr>
        <w:t>比例为99.47%，比2011年提高14.69个百分点。</w:t>
      </w:r>
      <w:r>
        <w:rPr>
          <w:rFonts w:hint="default" w:ascii="Times New Roman" w:hAnsi="Times New Roman" w:eastAsia="方正仿宋_GBK" w:cs="Times New Roman"/>
          <w:color w:val="auto"/>
          <w:sz w:val="32"/>
          <w:szCs w:val="32"/>
          <w:highlight w:val="none"/>
          <w:u w:val="none"/>
        </w:rPr>
        <w:t>高中阶段毛入学率为</w:t>
      </w:r>
      <w:r>
        <w:rPr>
          <w:rFonts w:hint="default" w:ascii="Times New Roman" w:hAnsi="Times New Roman" w:eastAsia="方正仿宋_GBK" w:cs="Times New Roman"/>
          <w:color w:val="auto"/>
          <w:sz w:val="32"/>
          <w:szCs w:val="32"/>
          <w:highlight w:val="none"/>
          <w:u w:val="none"/>
          <w:lang w:val="en-US" w:eastAsia="zh-CN"/>
        </w:rPr>
        <w:t>99.63</w:t>
      </w:r>
      <w:r>
        <w:rPr>
          <w:rFonts w:hint="default" w:ascii="Times New Roman" w:hAnsi="Times New Roman" w:eastAsia="方正仿宋_GBK" w:cs="Times New Roman"/>
          <w:color w:val="auto"/>
          <w:sz w:val="32"/>
          <w:szCs w:val="32"/>
          <w:highlight w:val="none"/>
          <w:u w:val="none"/>
          <w:lang w:val="en-US"/>
        </w:rPr>
        <w:t>%</w:t>
      </w:r>
      <w:r>
        <w:rPr>
          <w:rFonts w:hint="default" w:ascii="Times New Roman" w:hAnsi="Times New Roman" w:eastAsia="方正仿宋_GBK" w:cs="Times New Roman"/>
          <w:color w:val="auto"/>
          <w:sz w:val="32"/>
          <w:szCs w:val="32"/>
          <w:highlight w:val="none"/>
          <w:u w:val="none"/>
          <w:lang w:val="en-US" w:eastAsia="zh-CN"/>
        </w:rPr>
        <w:t>，</w:t>
      </w:r>
      <w:r>
        <w:rPr>
          <w:rFonts w:hint="default" w:ascii="Times New Roman" w:hAnsi="Times New Roman" w:eastAsia="方正仿宋_GBK" w:cs="Times New Roman"/>
          <w:color w:val="auto"/>
          <w:sz w:val="32"/>
          <w:szCs w:val="32"/>
          <w:highlight w:val="none"/>
          <w:u w:val="none"/>
        </w:rPr>
        <w:t>比</w:t>
      </w:r>
      <w:r>
        <w:rPr>
          <w:rFonts w:hint="default" w:ascii="Times New Roman" w:hAnsi="Times New Roman" w:eastAsia="方正仿宋_GBK" w:cs="Times New Roman"/>
          <w:color w:val="auto"/>
          <w:sz w:val="32"/>
          <w:szCs w:val="32"/>
          <w:highlight w:val="none"/>
          <w:u w:val="none"/>
          <w:lang w:val="en-US"/>
        </w:rPr>
        <w:t>201</w:t>
      </w:r>
      <w:r>
        <w:rPr>
          <w:rFonts w:hint="default" w:ascii="Times New Roman" w:hAnsi="Times New Roman" w:eastAsia="方正仿宋_GBK" w:cs="Times New Roman"/>
          <w:color w:val="auto"/>
          <w:sz w:val="32"/>
          <w:szCs w:val="32"/>
          <w:highlight w:val="none"/>
          <w:u w:val="none"/>
          <w:lang w:val="en-US" w:eastAsia="zh-CN"/>
        </w:rPr>
        <w:t>1</w:t>
      </w:r>
      <w:r>
        <w:rPr>
          <w:rFonts w:hint="default" w:ascii="Times New Roman" w:hAnsi="Times New Roman" w:eastAsia="方正仿宋_GBK" w:cs="Times New Roman"/>
          <w:color w:val="auto"/>
          <w:sz w:val="32"/>
          <w:szCs w:val="32"/>
          <w:highlight w:val="none"/>
          <w:u w:val="none"/>
        </w:rPr>
        <w:t>年提高</w:t>
      </w:r>
      <w:r>
        <w:rPr>
          <w:rFonts w:hint="default" w:ascii="Times New Roman" w:hAnsi="Times New Roman" w:eastAsia="方正仿宋_GBK" w:cs="Times New Roman"/>
          <w:color w:val="auto"/>
          <w:sz w:val="32"/>
          <w:szCs w:val="32"/>
          <w:highlight w:val="none"/>
          <w:u w:val="none"/>
          <w:lang w:val="en-US" w:eastAsia="zh-CN"/>
        </w:rPr>
        <w:t>56.52</w:t>
      </w:r>
      <w:r>
        <w:rPr>
          <w:rFonts w:hint="default" w:ascii="Times New Roman" w:hAnsi="Times New Roman" w:eastAsia="方正仿宋_GBK" w:cs="Times New Roman"/>
          <w:color w:val="auto"/>
          <w:sz w:val="32"/>
          <w:szCs w:val="32"/>
          <w:highlight w:val="none"/>
          <w:u w:val="none"/>
        </w:rPr>
        <w:t>个百分点</w:t>
      </w:r>
      <w:r>
        <w:rPr>
          <w:rFonts w:hint="default" w:ascii="Times New Roman" w:hAnsi="Times New Roman" w:eastAsia="方正仿宋_GBK" w:cs="Times New Roman"/>
          <w:color w:val="auto"/>
          <w:sz w:val="32"/>
          <w:szCs w:val="32"/>
          <w:highlight w:val="none"/>
          <w:u w:val="none"/>
          <w:lang w:eastAsia="zh-CN"/>
        </w:rPr>
        <w:t>。</w:t>
      </w:r>
      <w:r>
        <w:rPr>
          <w:rFonts w:hint="default" w:ascii="Times New Roman" w:hAnsi="Times New Roman" w:eastAsia="方正仿宋_GBK" w:cs="Times New Roman"/>
          <w:color w:val="auto"/>
          <w:spacing w:val="3"/>
          <w:sz w:val="32"/>
          <w:szCs w:val="32"/>
        </w:rPr>
        <w:t>农村留守儿童、困境儿童</w:t>
      </w:r>
      <w:r>
        <w:rPr>
          <w:rFonts w:hint="default" w:ascii="Times New Roman" w:hAnsi="Times New Roman" w:eastAsia="方正仿宋_GBK" w:cs="Times New Roman"/>
          <w:color w:val="auto"/>
          <w:spacing w:val="-5"/>
          <w:sz w:val="32"/>
          <w:szCs w:val="32"/>
        </w:rPr>
        <w:t>等弱势儿童群体得到更多关爱和保护。儿童事业取得</w:t>
      </w:r>
      <w:r>
        <w:rPr>
          <w:rFonts w:hint="default" w:ascii="Times New Roman" w:hAnsi="Times New Roman" w:eastAsia="方正仿宋_GBK" w:cs="Times New Roman"/>
          <w:color w:val="auto"/>
          <w:spacing w:val="-7"/>
          <w:sz w:val="32"/>
          <w:szCs w:val="32"/>
        </w:rPr>
        <w:t>了历史性新成就</w:t>
      </w:r>
      <w:r>
        <w:rPr>
          <w:rFonts w:hint="default" w:ascii="Times New Roman" w:hAnsi="Times New Roman" w:eastAsia="方正仿宋_GBK" w:cs="Times New Roman"/>
          <w:color w:val="auto"/>
          <w:spacing w:val="-7"/>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28" w:firstLineChars="200"/>
        <w:jc w:val="both"/>
        <w:textAlignment w:val="baseline"/>
        <w:rPr>
          <w:rFonts w:hint="default" w:ascii="Times New Roman" w:hAnsi="Times New Roman" w:eastAsia="方正仿宋_GBK" w:cs="Times New Roman"/>
          <w:color w:val="auto"/>
          <w:spacing w:val="-16"/>
          <w:sz w:val="32"/>
          <w:szCs w:val="32"/>
        </w:rPr>
      </w:pPr>
      <w:r>
        <w:rPr>
          <w:rFonts w:hint="default" w:ascii="Times New Roman" w:hAnsi="Times New Roman" w:eastAsia="方正仿宋_GBK" w:cs="Times New Roman"/>
          <w:color w:val="auto"/>
          <w:spacing w:val="-3"/>
          <w:sz w:val="32"/>
          <w:szCs w:val="32"/>
        </w:rPr>
        <w:t>进入新时代</w:t>
      </w:r>
      <w:r>
        <w:rPr>
          <w:rFonts w:hint="eastAsia" w:ascii="Times New Roman" w:hAnsi="Times New Roman" w:eastAsia="方正仿宋_GBK" w:cs="Times New Roman"/>
          <w:color w:val="auto"/>
          <w:spacing w:val="-3"/>
          <w:sz w:val="32"/>
          <w:szCs w:val="32"/>
          <w:lang w:eastAsia="zh-CN"/>
        </w:rPr>
        <w:t>，</w:t>
      </w:r>
      <w:r>
        <w:rPr>
          <w:rFonts w:hint="default" w:ascii="Times New Roman" w:hAnsi="Times New Roman" w:eastAsia="方正仿宋_GBK" w:cs="Times New Roman"/>
          <w:color w:val="auto"/>
          <w:spacing w:val="-3"/>
          <w:sz w:val="32"/>
          <w:szCs w:val="32"/>
        </w:rPr>
        <w:t>社会主要矛盾发生历史性转化</w:t>
      </w:r>
      <w:r>
        <w:rPr>
          <w:rFonts w:hint="default" w:ascii="Times New Roman" w:hAnsi="Times New Roman" w:eastAsia="方正仿宋_GBK" w:cs="Times New Roman"/>
          <w:color w:val="auto"/>
          <w:spacing w:val="-3"/>
          <w:sz w:val="32"/>
          <w:szCs w:val="32"/>
          <w:lang w:eastAsia="zh-CN"/>
        </w:rPr>
        <w:t>。喀什地区</w:t>
      </w:r>
      <w:r>
        <w:rPr>
          <w:rFonts w:hint="default" w:ascii="Times New Roman" w:hAnsi="Times New Roman" w:eastAsia="方正仿宋_GBK" w:cs="Times New Roman"/>
          <w:color w:val="auto"/>
          <w:spacing w:val="-13"/>
          <w:sz w:val="32"/>
          <w:szCs w:val="32"/>
        </w:rPr>
        <w:t>儿童事业发展与广大儿童及其家庭的新要求新期盼还</w:t>
      </w:r>
      <w:r>
        <w:rPr>
          <w:rFonts w:hint="default" w:ascii="Times New Roman" w:hAnsi="Times New Roman" w:eastAsia="方正仿宋_GBK" w:cs="Times New Roman"/>
          <w:color w:val="auto"/>
          <w:spacing w:val="-5"/>
          <w:sz w:val="32"/>
          <w:szCs w:val="32"/>
        </w:rPr>
        <w:t>有差距</w:t>
      </w:r>
      <w:r>
        <w:rPr>
          <w:rFonts w:hint="eastAsia"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依然存在不平衡不充分问题</w:t>
      </w:r>
      <w:r>
        <w:rPr>
          <w:rFonts w:hint="default"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贯彻儿童优先原</w:t>
      </w:r>
      <w:r>
        <w:rPr>
          <w:rFonts w:hint="default" w:ascii="Times New Roman" w:hAnsi="Times New Roman" w:eastAsia="方正仿宋_GBK" w:cs="Times New Roman"/>
          <w:color w:val="auto"/>
          <w:spacing w:val="-10"/>
          <w:sz w:val="32"/>
          <w:szCs w:val="32"/>
        </w:rPr>
        <w:t>则的力度需要进一步加大</w:t>
      </w:r>
      <w:r>
        <w:rPr>
          <w:rFonts w:hint="eastAsia" w:ascii="Times New Roman" w:hAnsi="Times New Roman" w:eastAsia="方正仿宋_GBK" w:cs="Times New Roman"/>
          <w:color w:val="auto"/>
          <w:spacing w:val="-10"/>
          <w:sz w:val="32"/>
          <w:szCs w:val="32"/>
          <w:lang w:eastAsia="zh-CN"/>
        </w:rPr>
        <w:t>，</w:t>
      </w:r>
      <w:r>
        <w:rPr>
          <w:rFonts w:hint="default" w:ascii="Times New Roman" w:hAnsi="Times New Roman" w:eastAsia="方正仿宋_GBK" w:cs="Times New Roman"/>
          <w:color w:val="auto"/>
          <w:spacing w:val="-10"/>
          <w:sz w:val="32"/>
          <w:szCs w:val="32"/>
        </w:rPr>
        <w:t>儿童思想引领需要进一步增</w:t>
      </w:r>
      <w:r>
        <w:rPr>
          <w:rFonts w:hint="default" w:ascii="Times New Roman" w:hAnsi="Times New Roman" w:eastAsia="方正仿宋_GBK" w:cs="Times New Roman"/>
          <w:color w:val="auto"/>
          <w:spacing w:val="-5"/>
          <w:sz w:val="32"/>
          <w:szCs w:val="32"/>
        </w:rPr>
        <w:t>强</w:t>
      </w:r>
      <w:r>
        <w:rPr>
          <w:rFonts w:hint="eastAsia"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保障儿童权利的法治建设需要持续推进</w:t>
      </w:r>
      <w:r>
        <w:rPr>
          <w:rFonts w:hint="eastAsia"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儿童发展</w:t>
      </w:r>
      <w:r>
        <w:rPr>
          <w:rFonts w:hint="default" w:ascii="Times New Roman" w:hAnsi="Times New Roman" w:eastAsia="方正仿宋_GBK" w:cs="Times New Roman"/>
          <w:color w:val="auto"/>
          <w:spacing w:val="-10"/>
          <w:sz w:val="32"/>
          <w:szCs w:val="32"/>
        </w:rPr>
        <w:t>的城乡、区域和群体差距需要进一步缩小</w:t>
      </w:r>
      <w:r>
        <w:rPr>
          <w:rFonts w:hint="eastAsia" w:ascii="Times New Roman" w:hAnsi="Times New Roman" w:eastAsia="方正仿宋_GBK" w:cs="Times New Roman"/>
          <w:color w:val="auto"/>
          <w:spacing w:val="-10"/>
          <w:sz w:val="32"/>
          <w:szCs w:val="32"/>
          <w:lang w:eastAsia="zh-CN"/>
        </w:rPr>
        <w:t>，</w:t>
      </w:r>
      <w:r>
        <w:rPr>
          <w:rFonts w:hint="default" w:ascii="Times New Roman" w:hAnsi="Times New Roman" w:eastAsia="方正仿宋_GBK" w:cs="Times New Roman"/>
          <w:color w:val="auto"/>
          <w:spacing w:val="-10"/>
          <w:sz w:val="32"/>
          <w:szCs w:val="32"/>
        </w:rPr>
        <w:t>基层儿童保护和服务机制需要进一步健全</w:t>
      </w:r>
      <w:r>
        <w:rPr>
          <w:rFonts w:hint="eastAsia" w:ascii="Times New Roman" w:hAnsi="Times New Roman" w:eastAsia="方正仿宋_GBK" w:cs="Times New Roman"/>
          <w:color w:val="auto"/>
          <w:spacing w:val="-10"/>
          <w:sz w:val="32"/>
          <w:szCs w:val="32"/>
          <w:lang w:eastAsia="zh-CN"/>
        </w:rPr>
        <w:t>，</w:t>
      </w:r>
      <w:r>
        <w:rPr>
          <w:rFonts w:hint="default" w:ascii="Times New Roman" w:hAnsi="Times New Roman" w:eastAsia="方正仿宋_GBK" w:cs="Times New Roman"/>
          <w:color w:val="auto"/>
          <w:spacing w:val="-10"/>
          <w:sz w:val="32"/>
          <w:szCs w:val="32"/>
        </w:rPr>
        <w:t>科技进步和生活方式变</w:t>
      </w:r>
      <w:r>
        <w:rPr>
          <w:rFonts w:hint="default" w:ascii="Times New Roman" w:hAnsi="Times New Roman" w:eastAsia="方正仿宋_GBK" w:cs="Times New Roman"/>
          <w:color w:val="auto"/>
          <w:spacing w:val="1"/>
          <w:sz w:val="32"/>
          <w:szCs w:val="32"/>
        </w:rPr>
        <w:t>革给做好儿童工作带来新挑战</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儿童事业发展使命艰</w:t>
      </w:r>
      <w:r>
        <w:rPr>
          <w:rFonts w:hint="default" w:ascii="Times New Roman" w:hAnsi="Times New Roman" w:eastAsia="方正仿宋_GBK" w:cs="Times New Roman"/>
          <w:color w:val="auto"/>
          <w:spacing w:val="-16"/>
          <w:sz w:val="32"/>
          <w:szCs w:val="32"/>
        </w:rPr>
        <w:t>巨、任重道远。</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28" w:firstLineChars="200"/>
        <w:jc w:val="both"/>
        <w:textAlignment w:val="baseline"/>
        <w:rPr>
          <w:rFonts w:hint="default" w:ascii="Times New Roman" w:hAnsi="Times New Roman" w:eastAsia="方正仿宋_GBK" w:cs="Times New Roman"/>
          <w:color w:val="auto"/>
          <w:spacing w:val="-3"/>
          <w:sz w:val="32"/>
          <w:szCs w:val="32"/>
        </w:rPr>
      </w:pPr>
      <w:r>
        <w:rPr>
          <w:rFonts w:hint="default" w:ascii="Times New Roman" w:hAnsi="Times New Roman" w:eastAsia="方正仿宋_GBK" w:cs="Times New Roman"/>
          <w:color w:val="auto"/>
          <w:spacing w:val="-3"/>
          <w:sz w:val="32"/>
          <w:szCs w:val="32"/>
        </w:rPr>
        <w:t>当前，我</w:t>
      </w:r>
      <w:r>
        <w:rPr>
          <w:rFonts w:hint="default" w:ascii="Times New Roman" w:hAnsi="Times New Roman" w:eastAsia="方正仿宋_GBK" w:cs="Times New Roman"/>
          <w:color w:val="auto"/>
          <w:spacing w:val="-3"/>
          <w:sz w:val="32"/>
          <w:szCs w:val="32"/>
          <w:lang w:eastAsia="zh-CN"/>
        </w:rPr>
        <w:t>国</w:t>
      </w:r>
      <w:r>
        <w:rPr>
          <w:rFonts w:hint="default" w:ascii="Times New Roman" w:hAnsi="Times New Roman" w:eastAsia="方正仿宋_GBK" w:cs="Times New Roman"/>
          <w:color w:val="auto"/>
          <w:spacing w:val="-3"/>
          <w:sz w:val="32"/>
          <w:szCs w:val="32"/>
        </w:rPr>
        <w:t>正处于建设新时代中国特色社会主义新疆的重要时期。在以习近平同志为核心的党中央</w:t>
      </w:r>
      <w:r>
        <w:rPr>
          <w:rFonts w:hint="default" w:ascii="Times New Roman" w:hAnsi="Times New Roman" w:eastAsia="方正仿宋_GBK" w:cs="Times New Roman"/>
          <w:color w:val="auto"/>
          <w:spacing w:val="-3"/>
          <w:sz w:val="32"/>
          <w:szCs w:val="32"/>
          <w:lang w:eastAsia="zh-CN"/>
        </w:rPr>
        <w:t>的亲切关怀下，在</w:t>
      </w:r>
      <w:r>
        <w:rPr>
          <w:rFonts w:hint="default" w:ascii="Times New Roman" w:hAnsi="Times New Roman" w:eastAsia="方正仿宋_GBK" w:cs="Times New Roman"/>
          <w:color w:val="auto"/>
          <w:spacing w:val="-3"/>
          <w:sz w:val="32"/>
          <w:szCs w:val="32"/>
        </w:rPr>
        <w:t>自治区党委</w:t>
      </w:r>
      <w:r>
        <w:rPr>
          <w:rFonts w:hint="default" w:ascii="Times New Roman" w:hAnsi="Times New Roman" w:eastAsia="方正仿宋_GBK" w:cs="Times New Roman"/>
          <w:color w:val="auto"/>
          <w:spacing w:val="-3"/>
          <w:sz w:val="32"/>
          <w:szCs w:val="32"/>
          <w:lang w:eastAsia="zh-CN"/>
        </w:rPr>
        <w:t>的</w:t>
      </w:r>
      <w:r>
        <w:rPr>
          <w:rFonts w:hint="default" w:ascii="Times New Roman" w:hAnsi="Times New Roman" w:eastAsia="方正仿宋_GBK" w:cs="Times New Roman"/>
          <w:color w:val="auto"/>
          <w:spacing w:val="-3"/>
          <w:sz w:val="32"/>
          <w:szCs w:val="32"/>
        </w:rPr>
        <w:t>坚强领导下</w:t>
      </w:r>
      <w:r>
        <w:rPr>
          <w:rFonts w:hint="default" w:ascii="Times New Roman" w:hAnsi="Times New Roman" w:eastAsia="方正仿宋_GBK" w:cs="Times New Roman"/>
          <w:color w:val="auto"/>
          <w:spacing w:val="-3"/>
          <w:sz w:val="32"/>
          <w:szCs w:val="32"/>
          <w:lang w:eastAsia="zh-CN"/>
        </w:rPr>
        <w:t>，喀什地区</w:t>
      </w:r>
      <w:r>
        <w:rPr>
          <w:rFonts w:hint="default" w:ascii="Times New Roman" w:hAnsi="Times New Roman" w:eastAsia="方正仿宋_GBK" w:cs="Times New Roman"/>
          <w:color w:val="auto"/>
          <w:spacing w:val="-3"/>
          <w:sz w:val="32"/>
          <w:szCs w:val="32"/>
        </w:rPr>
        <w:t>统筹推进“五位一体”总体布局，协调推进“四个全面”战略布局，为儿童事业发展提供了前所未有的重大战略机遇。坚持依法治疆、团结稳疆、文化润疆、富民兴疆、长期建疆，铸牢中华民族共同体意识，推进社会治理体系和治理能力现代化，为儿童事业创新发展提供了重要保证。贯彻以人民为中心的发展思想，为增进儿童福祉注入强大动力。必须进一步落实儿童优先原则，全面提高儿童综合素质，培养德智体美劳全面发展的社会主义建设者和接班人。</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right="48" w:firstLine="628" w:firstLineChars="200"/>
        <w:jc w:val="both"/>
        <w:textAlignment w:val="baseline"/>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pacing w:val="-3"/>
          <w:sz w:val="32"/>
          <w:szCs w:val="32"/>
        </w:rPr>
        <w:t>依据《中国儿童发展纲要（2021—2030年）》</w:t>
      </w:r>
      <w:r>
        <w:rPr>
          <w:rFonts w:hint="default" w:ascii="Times New Roman" w:hAnsi="Times New Roman" w:eastAsia="方正仿宋_GBK" w:cs="Times New Roman"/>
          <w:color w:val="auto"/>
          <w:spacing w:val="-10"/>
          <w:sz w:val="32"/>
          <w:szCs w:val="32"/>
        </w:rPr>
        <w:t>《</w:t>
      </w:r>
      <w:r>
        <w:rPr>
          <w:rFonts w:hint="default" w:ascii="Times New Roman" w:hAnsi="Times New Roman" w:eastAsia="方正仿宋_GBK" w:cs="Times New Roman"/>
          <w:color w:val="auto"/>
          <w:spacing w:val="-10"/>
          <w:sz w:val="32"/>
          <w:szCs w:val="32"/>
          <w:lang w:val="en-US" w:eastAsia="zh-CN"/>
        </w:rPr>
        <w:t>新疆维吾尔自治区</w:t>
      </w:r>
      <w:r>
        <w:rPr>
          <w:rFonts w:hint="default" w:ascii="Times New Roman" w:hAnsi="Times New Roman" w:eastAsia="方正仿宋_GBK" w:cs="Times New Roman"/>
          <w:color w:val="auto"/>
          <w:spacing w:val="-10"/>
          <w:sz w:val="32"/>
          <w:szCs w:val="32"/>
          <w:lang w:eastAsia="zh-CN"/>
        </w:rPr>
        <w:t>儿童</w:t>
      </w:r>
      <w:r>
        <w:rPr>
          <w:rFonts w:hint="default" w:ascii="Times New Roman" w:hAnsi="Times New Roman" w:eastAsia="方正仿宋_GBK" w:cs="Times New Roman"/>
          <w:color w:val="auto"/>
          <w:spacing w:val="-10"/>
          <w:sz w:val="32"/>
          <w:szCs w:val="32"/>
        </w:rPr>
        <w:t>发展</w:t>
      </w:r>
      <w:r>
        <w:rPr>
          <w:rFonts w:hint="default" w:ascii="Times New Roman" w:hAnsi="Times New Roman" w:eastAsia="方正仿宋_GBK" w:cs="Times New Roman"/>
          <w:color w:val="auto"/>
          <w:spacing w:val="-10"/>
          <w:sz w:val="32"/>
          <w:szCs w:val="32"/>
          <w:lang w:val="en-US" w:eastAsia="zh-CN"/>
        </w:rPr>
        <w:t>规划</w:t>
      </w:r>
      <w:r>
        <w:rPr>
          <w:rFonts w:hint="default" w:ascii="Times New Roman" w:hAnsi="Times New Roman" w:eastAsia="方正仿宋_GBK" w:cs="Times New Roman"/>
          <w:color w:val="auto"/>
          <w:spacing w:val="-10"/>
          <w:sz w:val="32"/>
          <w:szCs w:val="32"/>
          <w:lang w:eastAsia="zh-CN"/>
        </w:rPr>
        <w:t>（</w:t>
      </w:r>
      <w:r>
        <w:rPr>
          <w:rFonts w:hint="default" w:ascii="Times New Roman" w:hAnsi="Times New Roman" w:eastAsia="方正仿宋_GBK" w:cs="Times New Roman"/>
          <w:color w:val="auto"/>
          <w:spacing w:val="-10"/>
          <w:sz w:val="32"/>
          <w:szCs w:val="32"/>
        </w:rPr>
        <w:t>2021-20</w:t>
      </w:r>
      <w:r>
        <w:rPr>
          <w:rFonts w:hint="default" w:ascii="Times New Roman" w:hAnsi="Times New Roman" w:eastAsia="方正仿宋_GBK" w:cs="Times New Roman"/>
          <w:color w:val="auto"/>
          <w:spacing w:val="-10"/>
          <w:sz w:val="32"/>
          <w:szCs w:val="32"/>
          <w:lang w:val="en-US" w:eastAsia="zh-CN"/>
        </w:rPr>
        <w:t>25</w:t>
      </w:r>
      <w:r>
        <w:rPr>
          <w:rFonts w:hint="default" w:ascii="Times New Roman" w:hAnsi="Times New Roman" w:eastAsia="方正仿宋_GBK" w:cs="Times New Roman"/>
          <w:color w:val="auto"/>
          <w:spacing w:val="-10"/>
          <w:sz w:val="32"/>
          <w:szCs w:val="32"/>
        </w:rPr>
        <w:t>年</w:t>
      </w:r>
      <w:r>
        <w:rPr>
          <w:rFonts w:hint="default" w:ascii="Times New Roman" w:hAnsi="Times New Roman" w:eastAsia="方正仿宋_GBK" w:cs="Times New Roman"/>
          <w:color w:val="auto"/>
          <w:spacing w:val="-10"/>
          <w:sz w:val="32"/>
          <w:szCs w:val="32"/>
          <w:lang w:eastAsia="zh-CN"/>
        </w:rPr>
        <w:t>）》</w:t>
      </w:r>
      <w:r>
        <w:rPr>
          <w:rFonts w:hint="default" w:ascii="Times New Roman" w:hAnsi="Times New Roman" w:eastAsia="方正仿宋_GBK" w:cs="Times New Roman"/>
          <w:color w:val="auto"/>
          <w:spacing w:val="-18"/>
          <w:sz w:val="32"/>
          <w:szCs w:val="32"/>
        </w:rPr>
        <w:t>《</w:t>
      </w:r>
      <w:r>
        <w:rPr>
          <w:rFonts w:hint="default" w:ascii="Times New Roman" w:hAnsi="Times New Roman" w:eastAsia="方正仿宋_GBK" w:cs="Times New Roman"/>
          <w:color w:val="auto"/>
          <w:spacing w:val="-18"/>
          <w:sz w:val="32"/>
          <w:szCs w:val="32"/>
          <w:lang w:eastAsia="zh-CN"/>
        </w:rPr>
        <w:t>喀什地区</w:t>
      </w:r>
      <w:r>
        <w:rPr>
          <w:rFonts w:hint="default" w:ascii="Times New Roman" w:hAnsi="Times New Roman" w:eastAsia="方正仿宋_GBK" w:cs="Times New Roman"/>
          <w:color w:val="auto"/>
          <w:spacing w:val="-18"/>
          <w:sz w:val="32"/>
          <w:szCs w:val="32"/>
        </w:rPr>
        <w:t>国民经济和社会发展第十四个五</w:t>
      </w:r>
      <w:r>
        <w:rPr>
          <w:rFonts w:hint="default" w:ascii="Times New Roman" w:hAnsi="Times New Roman" w:eastAsia="方正仿宋_GBK" w:cs="Times New Roman"/>
          <w:color w:val="auto"/>
          <w:sz w:val="32"/>
          <w:szCs w:val="32"/>
        </w:rPr>
        <w:t>年规划和2035年远景目标纲要》</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结合</w:t>
      </w:r>
      <w:r>
        <w:rPr>
          <w:rFonts w:hint="default" w:ascii="Times New Roman" w:hAnsi="Times New Roman" w:eastAsia="方正仿宋_GBK" w:cs="Times New Roman"/>
          <w:color w:val="auto"/>
          <w:sz w:val="32"/>
          <w:szCs w:val="32"/>
          <w:lang w:val="en-US" w:eastAsia="zh-CN"/>
        </w:rPr>
        <w:t>喀什地区</w:t>
      </w:r>
      <w:r>
        <w:rPr>
          <w:rFonts w:hint="default" w:ascii="Times New Roman" w:hAnsi="Times New Roman" w:eastAsia="方正仿宋_GBK" w:cs="Times New Roman"/>
          <w:color w:val="auto"/>
          <w:sz w:val="32"/>
          <w:szCs w:val="32"/>
          <w:lang w:eastAsia="zh-CN"/>
        </w:rPr>
        <w:t>儿童</w:t>
      </w:r>
      <w:r>
        <w:rPr>
          <w:rFonts w:hint="default" w:ascii="Times New Roman" w:hAnsi="Times New Roman" w:eastAsia="方正仿宋_GBK" w:cs="Times New Roman"/>
          <w:color w:val="auto"/>
          <w:sz w:val="32"/>
          <w:szCs w:val="32"/>
        </w:rPr>
        <w:t>发</w:t>
      </w:r>
      <w:r>
        <w:rPr>
          <w:rFonts w:hint="default" w:ascii="Times New Roman" w:hAnsi="Times New Roman" w:eastAsia="方正仿宋_GBK" w:cs="Times New Roman"/>
          <w:color w:val="auto"/>
          <w:spacing w:val="14"/>
          <w:w w:val="102"/>
          <w:sz w:val="32"/>
          <w:szCs w:val="32"/>
        </w:rPr>
        <w:t>展实际</w:t>
      </w:r>
      <w:r>
        <w:rPr>
          <w:rFonts w:hint="eastAsia" w:ascii="Times New Roman" w:hAnsi="Times New Roman" w:eastAsia="方正仿宋_GBK" w:cs="Times New Roman"/>
          <w:color w:val="auto"/>
          <w:spacing w:val="14"/>
          <w:w w:val="102"/>
          <w:sz w:val="32"/>
          <w:szCs w:val="32"/>
          <w:lang w:eastAsia="zh-CN"/>
        </w:rPr>
        <w:t>，</w:t>
      </w:r>
      <w:r>
        <w:rPr>
          <w:rFonts w:hint="default" w:ascii="Times New Roman" w:hAnsi="Times New Roman" w:eastAsia="方正仿宋_GBK" w:cs="Times New Roman"/>
          <w:color w:val="auto"/>
          <w:spacing w:val="14"/>
          <w:w w:val="102"/>
          <w:sz w:val="32"/>
          <w:szCs w:val="32"/>
        </w:rPr>
        <w:t>制定本规划</w:t>
      </w:r>
      <w:r>
        <w:rPr>
          <w:rFonts w:hint="default" w:ascii="Times New Roman" w:hAnsi="Times New Roman" w:eastAsia="方正仿宋_GBK" w:cs="Times New Roman"/>
          <w:color w:val="auto"/>
          <w:spacing w:val="14"/>
          <w:w w:val="102"/>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701"/>
        <w:jc w:val="both"/>
        <w:textAlignment w:val="baseline"/>
        <w:rPr>
          <w:rFonts w:hint="default" w:ascii="Times New Roman" w:hAnsi="Times New Roman" w:eastAsia="方正黑体_GBK" w:cs="Times New Roman"/>
          <w:color w:val="auto"/>
          <w:spacing w:val="-18"/>
          <w:sz w:val="32"/>
          <w:szCs w:val="32"/>
          <w14:textOutline w14:w="5080" w14:cap="flat" w14:cmpd="sng">
            <w14:solidFill>
              <w14:srgbClr w14:val="000000"/>
            </w14:solidFill>
            <w14:prstDash w14:val="solid"/>
            <w14:miter w14:val="0"/>
          </w14:textOutline>
        </w:rPr>
      </w:pPr>
      <w:r>
        <w:rPr>
          <w:rFonts w:hint="default" w:ascii="Times New Roman" w:hAnsi="Times New Roman" w:eastAsia="方正黑体_GBK" w:cs="Times New Roman"/>
          <w:color w:val="auto"/>
          <w:spacing w:val="-18"/>
          <w:sz w:val="32"/>
          <w:szCs w:val="32"/>
          <w14:textOutline w14:w="5080" w14:cap="flat" w14:cmpd="sng">
            <w14:solidFill>
              <w14:srgbClr w14:val="000000"/>
            </w14:solidFill>
            <w14:prstDash w14:val="solid"/>
            <w14:miter w14:val="0"/>
          </w14:textOutline>
        </w:rPr>
        <w:t>一、总体要求</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72"/>
        <w:jc w:val="both"/>
        <w:textAlignment w:val="baseline"/>
        <w:rPr>
          <w:rFonts w:hint="default" w:ascii="Times New Roman" w:hAnsi="Times New Roman" w:eastAsia="方正楷体_GBK" w:cs="Times New Roman"/>
          <w:color w:val="auto"/>
          <w:spacing w:val="-13"/>
          <w:w w:val="96"/>
          <w:sz w:val="32"/>
          <w:szCs w:val="32"/>
          <w14:textOutline w14:w="5080" w14:cap="flat" w14:cmpd="sng">
            <w14:solidFill>
              <w14:srgbClr w14:val="000000"/>
            </w14:solidFill>
            <w14:prstDash w14:val="solid"/>
            <w14:miter w14:val="0"/>
          </w14:textOutline>
        </w:rPr>
      </w:pPr>
      <w:r>
        <w:rPr>
          <w:rFonts w:hint="default" w:ascii="Times New Roman" w:hAnsi="Times New Roman" w:eastAsia="方正楷体_GBK" w:cs="Times New Roman"/>
          <w:color w:val="auto"/>
          <w:spacing w:val="-13"/>
          <w:w w:val="96"/>
          <w:sz w:val="32"/>
          <w:szCs w:val="32"/>
          <w:lang w:eastAsia="zh-CN"/>
          <w14:textOutline w14:w="5080" w14:cap="flat" w14:cmpd="sng">
            <w14:solidFill>
              <w14:srgbClr w14:val="000000"/>
            </w14:solidFill>
            <w14:prstDash w14:val="solid"/>
            <w14:miter w14:val="0"/>
          </w14:textOutline>
        </w:rPr>
        <w:t>（</w:t>
      </w:r>
      <w:r>
        <w:rPr>
          <w:rFonts w:hint="default" w:ascii="Times New Roman" w:hAnsi="Times New Roman" w:eastAsia="方正楷体_GBK" w:cs="Times New Roman"/>
          <w:color w:val="auto"/>
          <w:spacing w:val="-13"/>
          <w:w w:val="96"/>
          <w:sz w:val="32"/>
          <w:szCs w:val="32"/>
          <w14:textOutline w14:w="5080" w14:cap="flat" w14:cmpd="sng">
            <w14:solidFill>
              <w14:srgbClr w14:val="000000"/>
            </w14:solidFill>
            <w14:prstDash w14:val="solid"/>
            <w14:miter w14:val="0"/>
          </w14:textOutline>
        </w:rPr>
        <w:t>一</w:t>
      </w:r>
      <w:r>
        <w:rPr>
          <w:rFonts w:hint="default" w:ascii="Times New Roman" w:hAnsi="Times New Roman" w:eastAsia="方正楷体_GBK" w:cs="Times New Roman"/>
          <w:color w:val="auto"/>
          <w:spacing w:val="-13"/>
          <w:w w:val="96"/>
          <w:sz w:val="32"/>
          <w:szCs w:val="32"/>
          <w:lang w:eastAsia="zh-CN"/>
          <w14:textOutline w14:w="5080" w14:cap="flat" w14:cmpd="sng">
            <w14:solidFill>
              <w14:srgbClr w14:val="000000"/>
            </w14:solidFill>
            <w14:prstDash w14:val="solid"/>
            <w14:miter w14:val="0"/>
          </w14:textOutline>
        </w:rPr>
        <w:t>）</w:t>
      </w:r>
      <w:r>
        <w:rPr>
          <w:rFonts w:hint="default" w:ascii="Times New Roman" w:hAnsi="Times New Roman" w:eastAsia="方正楷体_GBK" w:cs="Times New Roman"/>
          <w:color w:val="auto"/>
          <w:spacing w:val="-13"/>
          <w:w w:val="96"/>
          <w:sz w:val="32"/>
          <w:szCs w:val="32"/>
          <w14:textOutline w14:w="5080" w14:cap="flat" w14:cmpd="sng">
            <w14:solidFill>
              <w14:srgbClr w14:val="000000"/>
            </w14:solidFill>
            <w14:prstDash w14:val="solid"/>
            <w14:miter w14:val="0"/>
          </w14:textOutline>
        </w:rPr>
        <w:t xml:space="preserve"> 指导思想</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176" w:right="21" w:firstLine="574"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13"/>
          <w:w w:val="98"/>
          <w:sz w:val="32"/>
          <w:szCs w:val="32"/>
        </w:rPr>
        <w:t>高举中国特色社会主义伟大旗帜</w:t>
      </w:r>
      <w:r>
        <w:rPr>
          <w:rFonts w:hint="eastAsia" w:ascii="Times New Roman" w:hAnsi="Times New Roman" w:eastAsia="方正仿宋_GBK" w:cs="Times New Roman"/>
          <w:color w:val="auto"/>
          <w:spacing w:val="-13"/>
          <w:w w:val="98"/>
          <w:sz w:val="32"/>
          <w:szCs w:val="32"/>
          <w:lang w:eastAsia="zh-CN"/>
        </w:rPr>
        <w:t>，</w:t>
      </w:r>
      <w:r>
        <w:rPr>
          <w:rFonts w:hint="default" w:ascii="Times New Roman" w:hAnsi="Times New Roman" w:eastAsia="方正仿宋_GBK" w:cs="Times New Roman"/>
          <w:color w:val="auto"/>
          <w:spacing w:val="-13"/>
          <w:w w:val="98"/>
          <w:sz w:val="32"/>
          <w:szCs w:val="32"/>
        </w:rPr>
        <w:t>坚持以马克思列宁主义、毛泽东思想、邓小平理论</w:t>
      </w:r>
      <w:r>
        <w:rPr>
          <w:rFonts w:hint="default" w:ascii="Times New Roman" w:hAnsi="Times New Roman" w:eastAsia="方正仿宋_GBK" w:cs="Times New Roman"/>
          <w:color w:val="auto"/>
          <w:spacing w:val="-13"/>
          <w:w w:val="98"/>
          <w:sz w:val="32"/>
          <w:szCs w:val="32"/>
          <w:lang w:eastAsia="zh-CN"/>
        </w:rPr>
        <w:t>、“</w:t>
      </w:r>
      <w:r>
        <w:rPr>
          <w:rFonts w:hint="default" w:ascii="Times New Roman" w:hAnsi="Times New Roman" w:eastAsia="方正仿宋_GBK" w:cs="Times New Roman"/>
          <w:color w:val="auto"/>
          <w:spacing w:val="-13"/>
          <w:w w:val="98"/>
          <w:sz w:val="32"/>
          <w:szCs w:val="32"/>
        </w:rPr>
        <w:t>三个代表</w:t>
      </w:r>
      <w:r>
        <w:rPr>
          <w:rFonts w:hint="default" w:ascii="Times New Roman" w:hAnsi="Times New Roman" w:eastAsia="方正仿宋_GBK" w:cs="Times New Roman"/>
          <w:color w:val="auto"/>
          <w:spacing w:val="9"/>
          <w:sz w:val="32"/>
          <w:szCs w:val="32"/>
        </w:rPr>
        <w:t xml:space="preserve"> </w:t>
      </w:r>
      <w:r>
        <w:rPr>
          <w:rFonts w:hint="default" w:ascii="Times New Roman" w:hAnsi="Times New Roman" w:eastAsia="方正仿宋_GBK" w:cs="Times New Roman"/>
          <w:color w:val="auto"/>
          <w:spacing w:val="-13"/>
          <w:w w:val="98"/>
          <w:sz w:val="32"/>
          <w:szCs w:val="32"/>
          <w:lang w:eastAsia="zh-CN"/>
        </w:rPr>
        <w:t>”</w:t>
      </w:r>
      <w:r>
        <w:rPr>
          <w:rFonts w:hint="default" w:ascii="Times New Roman" w:hAnsi="Times New Roman" w:eastAsia="方正仿宋_GBK" w:cs="Times New Roman"/>
          <w:color w:val="auto"/>
          <w:spacing w:val="-26"/>
          <w:sz w:val="32"/>
          <w:szCs w:val="32"/>
        </w:rPr>
        <w:t>重要思想、科学发展观、习近平新时代中国特色社会</w:t>
      </w:r>
      <w:r>
        <w:rPr>
          <w:rFonts w:hint="default" w:ascii="Times New Roman" w:hAnsi="Times New Roman" w:eastAsia="方正仿宋_GBK" w:cs="Times New Roman"/>
          <w:color w:val="auto"/>
          <w:spacing w:val="-13"/>
          <w:w w:val="97"/>
          <w:sz w:val="32"/>
          <w:szCs w:val="32"/>
        </w:rPr>
        <w:t>主义思想为指导</w:t>
      </w:r>
      <w:r>
        <w:rPr>
          <w:rFonts w:hint="eastAsia" w:ascii="Times New Roman" w:hAnsi="Times New Roman" w:eastAsia="方正仿宋_GBK" w:cs="Times New Roman"/>
          <w:color w:val="auto"/>
          <w:spacing w:val="-13"/>
          <w:w w:val="97"/>
          <w:sz w:val="32"/>
          <w:szCs w:val="32"/>
          <w:lang w:eastAsia="zh-CN"/>
        </w:rPr>
        <w:t>，</w:t>
      </w:r>
      <w:r>
        <w:rPr>
          <w:rFonts w:hint="default" w:ascii="Times New Roman" w:hAnsi="Times New Roman" w:eastAsia="方正仿宋_GBK" w:cs="Times New Roman"/>
          <w:color w:val="auto"/>
          <w:spacing w:val="-13"/>
          <w:w w:val="97"/>
          <w:sz w:val="32"/>
          <w:szCs w:val="32"/>
        </w:rPr>
        <w:t>全面贯彻党的十九大和十九届历次</w:t>
      </w:r>
      <w:r>
        <w:rPr>
          <w:rFonts w:hint="default" w:ascii="Times New Roman" w:hAnsi="Times New Roman" w:eastAsia="方正仿宋_GBK" w:cs="Times New Roman"/>
          <w:color w:val="auto"/>
          <w:spacing w:val="-13"/>
          <w:w w:val="98"/>
          <w:sz w:val="32"/>
          <w:szCs w:val="32"/>
        </w:rPr>
        <w:t>全会精神</w:t>
      </w:r>
      <w:r>
        <w:rPr>
          <w:rFonts w:hint="eastAsia" w:ascii="Times New Roman" w:hAnsi="Times New Roman" w:eastAsia="方正仿宋_GBK" w:cs="Times New Roman"/>
          <w:color w:val="auto"/>
          <w:spacing w:val="-13"/>
          <w:w w:val="98"/>
          <w:sz w:val="32"/>
          <w:szCs w:val="32"/>
          <w:lang w:eastAsia="zh-CN"/>
        </w:rPr>
        <w:t>，</w:t>
      </w:r>
      <w:r>
        <w:rPr>
          <w:rFonts w:hint="default" w:ascii="Times New Roman" w:hAnsi="Times New Roman" w:eastAsia="方正仿宋_GBK" w:cs="Times New Roman"/>
          <w:color w:val="auto"/>
          <w:spacing w:val="-13"/>
          <w:w w:val="98"/>
          <w:sz w:val="32"/>
          <w:szCs w:val="32"/>
        </w:rPr>
        <w:t>贯彻落实第三次中央新疆工作座谈会精神和自治区第十次党代会精神</w:t>
      </w:r>
      <w:r>
        <w:rPr>
          <w:rFonts w:hint="eastAsia" w:ascii="Times New Roman" w:hAnsi="Times New Roman" w:eastAsia="方正仿宋_GBK" w:cs="Times New Roman"/>
          <w:color w:val="auto"/>
          <w:spacing w:val="-13"/>
          <w:w w:val="98"/>
          <w:sz w:val="32"/>
          <w:szCs w:val="32"/>
          <w:lang w:eastAsia="zh-CN"/>
        </w:rPr>
        <w:t>，</w:t>
      </w:r>
      <w:r>
        <w:rPr>
          <w:rFonts w:hint="default" w:ascii="Times New Roman" w:hAnsi="Times New Roman" w:eastAsia="方正仿宋_GBK" w:cs="Times New Roman"/>
          <w:color w:val="auto"/>
          <w:spacing w:val="-13"/>
          <w:w w:val="98"/>
          <w:sz w:val="32"/>
          <w:szCs w:val="32"/>
        </w:rPr>
        <w:t>完整准确贯彻新时代党</w:t>
      </w:r>
      <w:r>
        <w:rPr>
          <w:rFonts w:hint="default" w:ascii="Times New Roman" w:hAnsi="Times New Roman" w:eastAsia="方正仿宋_GBK" w:cs="Times New Roman"/>
          <w:color w:val="auto"/>
          <w:spacing w:val="-14"/>
          <w:w w:val="99"/>
          <w:sz w:val="32"/>
          <w:szCs w:val="32"/>
        </w:rPr>
        <w:t>的治疆方略</w:t>
      </w:r>
      <w:r>
        <w:rPr>
          <w:rFonts w:hint="eastAsia" w:ascii="Times New Roman" w:hAnsi="Times New Roman" w:eastAsia="方正仿宋_GBK" w:cs="Times New Roman"/>
          <w:color w:val="auto"/>
          <w:spacing w:val="-14"/>
          <w:w w:val="99"/>
          <w:sz w:val="32"/>
          <w:szCs w:val="32"/>
          <w:lang w:eastAsia="zh-CN"/>
        </w:rPr>
        <w:t>，</w:t>
      </w:r>
      <w:r>
        <w:rPr>
          <w:rFonts w:hint="default" w:ascii="Times New Roman" w:hAnsi="Times New Roman" w:eastAsia="方正仿宋_GBK" w:cs="Times New Roman"/>
          <w:color w:val="auto"/>
          <w:spacing w:val="-14"/>
          <w:w w:val="99"/>
          <w:sz w:val="32"/>
          <w:szCs w:val="32"/>
        </w:rPr>
        <w:t>牢牢扭住社会稳定和长治久安总目标</w:t>
      </w:r>
      <w:r>
        <w:rPr>
          <w:rFonts w:hint="eastAsia" w:ascii="Times New Roman" w:hAnsi="Times New Roman" w:eastAsia="方正仿宋_GBK" w:cs="Times New Roman"/>
          <w:color w:val="auto"/>
          <w:spacing w:val="-14"/>
          <w:w w:val="99"/>
          <w:sz w:val="32"/>
          <w:szCs w:val="32"/>
          <w:lang w:eastAsia="zh-CN"/>
        </w:rPr>
        <w:t>，</w:t>
      </w:r>
      <w:r>
        <w:rPr>
          <w:rFonts w:hint="default" w:ascii="Times New Roman" w:hAnsi="Times New Roman" w:eastAsia="方正仿宋_GBK" w:cs="Times New Roman"/>
          <w:color w:val="auto"/>
          <w:spacing w:val="59"/>
          <w:sz w:val="32"/>
          <w:szCs w:val="32"/>
        </w:rPr>
        <w:t xml:space="preserve"> </w:t>
      </w:r>
      <w:r>
        <w:rPr>
          <w:rFonts w:hint="default" w:ascii="Times New Roman" w:hAnsi="Times New Roman" w:eastAsia="方正仿宋_GBK" w:cs="Times New Roman"/>
          <w:color w:val="auto"/>
          <w:spacing w:val="-7"/>
          <w:sz w:val="32"/>
          <w:szCs w:val="32"/>
        </w:rPr>
        <w:t>铸牢中华民族共同体意识</w:t>
      </w:r>
      <w:r>
        <w:rPr>
          <w:rFonts w:hint="eastAsia"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坚定不移贯彻新发展理</w:t>
      </w:r>
      <w:r>
        <w:rPr>
          <w:rFonts w:hint="default" w:ascii="Times New Roman" w:hAnsi="Times New Roman" w:eastAsia="方正仿宋_GBK" w:cs="Times New Roman"/>
          <w:color w:val="auto"/>
          <w:spacing w:val="5"/>
          <w:sz w:val="32"/>
          <w:szCs w:val="32"/>
        </w:rPr>
        <w:t>念</w:t>
      </w:r>
      <w:r>
        <w:rPr>
          <w:rFonts w:hint="eastAsia"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践行以人民为中心的发展思想</w:t>
      </w:r>
      <w:r>
        <w:rPr>
          <w:rFonts w:hint="eastAsia"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坚持走中国特色</w:t>
      </w:r>
      <w:r>
        <w:rPr>
          <w:rFonts w:hint="default" w:ascii="Times New Roman" w:hAnsi="Times New Roman" w:eastAsia="方正仿宋_GBK" w:cs="Times New Roman"/>
          <w:color w:val="auto"/>
          <w:spacing w:val="6"/>
          <w:sz w:val="32"/>
          <w:szCs w:val="32"/>
        </w:rPr>
        <w:t>社会主义儿童发展道路</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落实立德树人根本任务</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坚</w:t>
      </w:r>
      <w:r>
        <w:rPr>
          <w:rFonts w:hint="default" w:ascii="Times New Roman" w:hAnsi="Times New Roman" w:eastAsia="方正仿宋_GBK" w:cs="Times New Roman"/>
          <w:color w:val="auto"/>
          <w:sz w:val="32"/>
          <w:szCs w:val="32"/>
        </w:rPr>
        <w:t>持为党育人</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为国育才</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建立健全最有利于儿童、促</w:t>
      </w:r>
      <w:r>
        <w:rPr>
          <w:rFonts w:hint="default" w:ascii="Times New Roman" w:hAnsi="Times New Roman" w:eastAsia="方正仿宋_GBK" w:cs="Times New Roman"/>
          <w:color w:val="auto"/>
          <w:spacing w:val="6"/>
          <w:sz w:val="32"/>
          <w:szCs w:val="32"/>
        </w:rPr>
        <w:t>进儿童全面发展的制度机制</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优化儿童发展环境</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保</w:t>
      </w:r>
      <w:r>
        <w:rPr>
          <w:rFonts w:hint="default" w:ascii="Times New Roman" w:hAnsi="Times New Roman" w:eastAsia="方正仿宋_GBK" w:cs="Times New Roman"/>
          <w:color w:val="auto"/>
          <w:sz w:val="32"/>
          <w:szCs w:val="32"/>
        </w:rPr>
        <w:t>障儿童生存、</w:t>
      </w:r>
      <w:r>
        <w:rPr>
          <w:rFonts w:hint="default" w:ascii="Times New Roman" w:hAnsi="Times New Roman" w:eastAsia="方正仿宋_GBK" w:cs="Times New Roman"/>
          <w:color w:val="auto"/>
          <w:spacing w:val="7"/>
          <w:sz w:val="32"/>
          <w:szCs w:val="32"/>
        </w:rPr>
        <w:t>儿童感党恩、听党话</w:t>
      </w:r>
      <w:r>
        <w:rPr>
          <w:rFonts w:hint="default" w:ascii="Times New Roman" w:hAnsi="Times New Roman" w:eastAsia="方正仿宋_GBK" w:cs="Times New Roman"/>
          <w:color w:val="auto"/>
          <w:sz w:val="32"/>
          <w:szCs w:val="32"/>
        </w:rPr>
        <w:t>发展、受保护和参与权利</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全面提升儿</w:t>
      </w:r>
      <w:r>
        <w:rPr>
          <w:rFonts w:hint="default" w:ascii="Times New Roman" w:hAnsi="Times New Roman" w:eastAsia="方正仿宋_GBK" w:cs="Times New Roman"/>
          <w:color w:val="auto"/>
          <w:spacing w:val="7"/>
          <w:sz w:val="32"/>
          <w:szCs w:val="32"/>
        </w:rPr>
        <w:t>童综合素质</w:t>
      </w:r>
      <w:r>
        <w:rPr>
          <w:rFonts w:hint="eastAsia"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引领、跟党走</w:t>
      </w:r>
      <w:r>
        <w:rPr>
          <w:rFonts w:hint="eastAsia"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为</w:t>
      </w:r>
      <w:r>
        <w:rPr>
          <w:rFonts w:hint="default" w:ascii="Times New Roman" w:hAnsi="Times New Roman" w:eastAsia="方正仿宋_GBK" w:cs="Times New Roman"/>
          <w:color w:val="auto"/>
          <w:spacing w:val="-5"/>
          <w:sz w:val="32"/>
          <w:szCs w:val="32"/>
        </w:rPr>
        <w:t>建设团结和谐、繁荣富裕、文明进步、安居乐业、生</w:t>
      </w:r>
      <w:r>
        <w:rPr>
          <w:rFonts w:hint="default" w:ascii="Times New Roman" w:hAnsi="Times New Roman" w:eastAsia="方正仿宋_GBK" w:cs="Times New Roman"/>
          <w:color w:val="auto"/>
          <w:spacing w:val="6"/>
          <w:sz w:val="32"/>
          <w:szCs w:val="32"/>
        </w:rPr>
        <w:t>态良好的新时代中国特色社会主义</w:t>
      </w:r>
      <w:r>
        <w:rPr>
          <w:rFonts w:hint="default" w:ascii="Times New Roman" w:hAnsi="Times New Roman" w:eastAsia="方正仿宋_GBK" w:cs="Times New Roman"/>
          <w:color w:val="auto"/>
          <w:spacing w:val="6"/>
          <w:sz w:val="32"/>
          <w:szCs w:val="32"/>
          <w:lang w:val="en-US" w:eastAsia="zh-CN"/>
        </w:rPr>
        <w:t>喀什</w:t>
      </w:r>
      <w:r>
        <w:rPr>
          <w:rFonts w:hint="default" w:ascii="Times New Roman" w:hAnsi="Times New Roman" w:eastAsia="方正仿宋_GBK" w:cs="Times New Roman"/>
          <w:color w:val="auto"/>
          <w:spacing w:val="6"/>
          <w:sz w:val="32"/>
          <w:szCs w:val="32"/>
        </w:rPr>
        <w:t>奠定坚实的</w:t>
      </w:r>
      <w:r>
        <w:rPr>
          <w:rFonts w:hint="default" w:ascii="Times New Roman" w:hAnsi="Times New Roman" w:eastAsia="方正仿宋_GBK" w:cs="Times New Roman"/>
          <w:color w:val="auto"/>
          <w:spacing w:val="-9"/>
          <w:sz w:val="32"/>
          <w:szCs w:val="32"/>
        </w:rPr>
        <w:t>人才基础。</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72"/>
        <w:jc w:val="both"/>
        <w:textAlignment w:val="baseline"/>
        <w:rPr>
          <w:rFonts w:hint="default" w:ascii="Times New Roman" w:hAnsi="Times New Roman" w:eastAsia="方正楷体_GBK" w:cs="Times New Roman"/>
          <w:color w:val="auto"/>
          <w:spacing w:val="-13"/>
          <w:w w:val="96"/>
          <w:sz w:val="32"/>
          <w:szCs w:val="32"/>
          <w14:textOutline w14:w="5080" w14:cap="flat" w14:cmpd="sng">
            <w14:solidFill>
              <w14:srgbClr w14:val="000000"/>
            </w14:solidFill>
            <w14:prstDash w14:val="solid"/>
            <w14:miter w14:val="0"/>
          </w14:textOutline>
        </w:rPr>
      </w:pPr>
      <w:r>
        <w:rPr>
          <w:rFonts w:hint="default" w:ascii="Times New Roman" w:hAnsi="Times New Roman" w:eastAsia="方正楷体_GBK" w:cs="Times New Roman"/>
          <w:color w:val="auto"/>
          <w:spacing w:val="-13"/>
          <w:w w:val="96"/>
          <w:sz w:val="32"/>
          <w:szCs w:val="32"/>
          <w:lang w:eastAsia="zh-CN"/>
          <w14:textOutline w14:w="5080" w14:cap="flat" w14:cmpd="sng">
            <w14:solidFill>
              <w14:srgbClr w14:val="000000"/>
            </w14:solidFill>
            <w14:prstDash w14:val="solid"/>
            <w14:miter w14:val="0"/>
          </w14:textOutline>
        </w:rPr>
        <w:t>（</w:t>
      </w:r>
      <w:r>
        <w:rPr>
          <w:rFonts w:hint="default" w:ascii="Times New Roman" w:hAnsi="Times New Roman" w:eastAsia="方正楷体_GBK" w:cs="Times New Roman"/>
          <w:color w:val="auto"/>
          <w:spacing w:val="-13"/>
          <w:w w:val="96"/>
          <w:sz w:val="32"/>
          <w:szCs w:val="32"/>
          <w14:textOutline w14:w="5080" w14:cap="flat" w14:cmpd="sng">
            <w14:solidFill>
              <w14:srgbClr w14:val="000000"/>
            </w14:solidFill>
            <w14:prstDash w14:val="solid"/>
            <w14:miter w14:val="0"/>
          </w14:textOutline>
        </w:rPr>
        <w:t>二</w:t>
      </w:r>
      <w:r>
        <w:rPr>
          <w:rFonts w:hint="default" w:ascii="Times New Roman" w:hAnsi="Times New Roman" w:eastAsia="方正楷体_GBK" w:cs="Times New Roman"/>
          <w:color w:val="auto"/>
          <w:spacing w:val="-13"/>
          <w:w w:val="96"/>
          <w:sz w:val="32"/>
          <w:szCs w:val="32"/>
          <w:lang w:eastAsia="zh-CN"/>
          <w14:textOutline w14:w="5080" w14:cap="flat" w14:cmpd="sng">
            <w14:solidFill>
              <w14:srgbClr w14:val="000000"/>
            </w14:solidFill>
            <w14:prstDash w14:val="solid"/>
            <w14:miter w14:val="0"/>
          </w14:textOutline>
        </w:rPr>
        <w:t>）</w:t>
      </w:r>
      <w:r>
        <w:rPr>
          <w:rFonts w:hint="default" w:ascii="Times New Roman" w:hAnsi="Times New Roman" w:eastAsia="方正楷体_GBK" w:cs="Times New Roman"/>
          <w:color w:val="auto"/>
          <w:spacing w:val="-13"/>
          <w:w w:val="96"/>
          <w:sz w:val="32"/>
          <w:szCs w:val="32"/>
          <w14:textOutline w14:w="5080" w14:cap="flat" w14:cmpd="sng">
            <w14:solidFill>
              <w14:srgbClr w14:val="000000"/>
            </w14:solidFill>
            <w14:prstDash w14:val="solid"/>
            <w14:miter w14:val="0"/>
          </w14:textOutline>
        </w:rPr>
        <w:t xml:space="preserve"> 基本原则</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30" w:right="36" w:firstLine="640"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1</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坚持党的全面领导</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9"/>
          <w:sz w:val="32"/>
          <w:szCs w:val="32"/>
        </w:rPr>
        <w:t>坚持儿童事业发展正确政</w:t>
      </w:r>
      <w:r>
        <w:rPr>
          <w:rFonts w:hint="default" w:ascii="Times New Roman" w:hAnsi="Times New Roman" w:eastAsia="方正仿宋_GBK" w:cs="Times New Roman"/>
          <w:color w:val="auto"/>
          <w:sz w:val="32"/>
          <w:szCs w:val="32"/>
        </w:rPr>
        <w:t>治方向</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贯彻落实</w:t>
      </w:r>
      <w:r>
        <w:rPr>
          <w:rFonts w:hint="default" w:ascii="Times New Roman" w:hAnsi="Times New Roman" w:eastAsia="方正仿宋_GBK" w:cs="Times New Roman"/>
          <w:color w:val="auto"/>
          <w:sz w:val="32"/>
          <w:szCs w:val="32"/>
          <w:lang w:val="en-US" w:eastAsia="zh-CN"/>
        </w:rPr>
        <w:t>党中央、</w:t>
      </w:r>
      <w:r>
        <w:rPr>
          <w:rFonts w:hint="default" w:ascii="Times New Roman" w:hAnsi="Times New Roman" w:eastAsia="方正仿宋_GBK" w:cs="Times New Roman"/>
          <w:color w:val="auto"/>
          <w:sz w:val="32"/>
          <w:szCs w:val="32"/>
        </w:rPr>
        <w:t>自治区党委关于儿童事业</w:t>
      </w:r>
      <w:r>
        <w:rPr>
          <w:rFonts w:hint="default" w:ascii="Times New Roman" w:hAnsi="Times New Roman" w:eastAsia="方正仿宋_GBK" w:cs="Times New Roman"/>
          <w:color w:val="auto"/>
          <w:spacing w:val="1"/>
          <w:sz w:val="32"/>
          <w:szCs w:val="32"/>
        </w:rPr>
        <w:t>发展的决策部署</w:t>
      </w:r>
      <w:r>
        <w:rPr>
          <w:rFonts w:hint="default" w:ascii="Times New Roman" w:hAnsi="Times New Roman" w:eastAsia="方正仿宋_GBK" w:cs="Times New Roman"/>
          <w:color w:val="auto"/>
          <w:spacing w:val="1"/>
          <w:sz w:val="32"/>
          <w:szCs w:val="32"/>
          <w:lang w:eastAsia="zh-CN"/>
        </w:rPr>
        <w:t>和地委的工作要求</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坚持从战略上审视和谋划</w:t>
      </w:r>
      <w:r>
        <w:rPr>
          <w:rFonts w:hint="default" w:ascii="Times New Roman" w:hAnsi="Times New Roman" w:eastAsia="方正仿宋_GBK" w:cs="Times New Roman"/>
          <w:color w:val="auto"/>
          <w:spacing w:val="1"/>
          <w:sz w:val="32"/>
          <w:szCs w:val="32"/>
          <w:lang w:eastAsia="zh-CN"/>
        </w:rPr>
        <w:t>喀什</w:t>
      </w:r>
      <w:r>
        <w:rPr>
          <w:rFonts w:hint="default" w:ascii="Times New Roman" w:hAnsi="Times New Roman" w:eastAsia="方正仿宋_GBK" w:cs="Times New Roman"/>
          <w:color w:val="auto"/>
          <w:spacing w:val="1"/>
          <w:sz w:val="32"/>
          <w:szCs w:val="32"/>
        </w:rPr>
        <w:t>儿童</w:t>
      </w:r>
      <w:r>
        <w:rPr>
          <w:rFonts w:hint="default" w:ascii="Times New Roman" w:hAnsi="Times New Roman" w:eastAsia="方正仿宋_GBK" w:cs="Times New Roman"/>
          <w:color w:val="auto"/>
          <w:sz w:val="32"/>
          <w:szCs w:val="32"/>
        </w:rPr>
        <w:t>事业发展</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切实把党的领导贯彻到儿童事业发展全过</w:t>
      </w:r>
      <w:r>
        <w:rPr>
          <w:rFonts w:hint="default" w:ascii="Times New Roman" w:hAnsi="Times New Roman" w:eastAsia="方正仿宋_GBK" w:cs="Times New Roman"/>
          <w:color w:val="auto"/>
          <w:spacing w:val="-9"/>
          <w:sz w:val="32"/>
          <w:szCs w:val="32"/>
        </w:rPr>
        <w:t>程各方面。</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firstLine="640"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2</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坚持铸牢中华民族共同体意识</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4"/>
          <w:sz w:val="32"/>
          <w:szCs w:val="32"/>
        </w:rPr>
        <w:t>引导儿童牢固</w:t>
      </w:r>
      <w:r>
        <w:rPr>
          <w:rFonts w:hint="default" w:ascii="Times New Roman" w:hAnsi="Times New Roman" w:eastAsia="方正仿宋_GBK" w:cs="Times New Roman"/>
          <w:color w:val="auto"/>
          <w:spacing w:val="-5"/>
          <w:sz w:val="32"/>
          <w:szCs w:val="32"/>
        </w:rPr>
        <w:t>树立休戚与共、荣辱与共、生死与共、命运与共的共</w:t>
      </w:r>
      <w:r>
        <w:rPr>
          <w:rFonts w:hint="default" w:ascii="Times New Roman" w:hAnsi="Times New Roman" w:eastAsia="方正仿宋_GBK" w:cs="Times New Roman"/>
          <w:color w:val="auto"/>
          <w:spacing w:val="2"/>
          <w:sz w:val="32"/>
          <w:szCs w:val="32"/>
        </w:rPr>
        <w:t>同体理念</w:t>
      </w:r>
      <w:r>
        <w:rPr>
          <w:rFonts w:hint="eastAsia" w:ascii="Times New Roman" w:hAnsi="Times New Roman" w:eastAsia="方正仿宋_GBK" w:cs="Times New Roman"/>
          <w:color w:val="auto"/>
          <w:spacing w:val="2"/>
          <w:sz w:val="32"/>
          <w:szCs w:val="32"/>
          <w:lang w:eastAsia="zh-CN"/>
        </w:rPr>
        <w:t>，</w:t>
      </w:r>
      <w:r>
        <w:rPr>
          <w:rFonts w:hint="default" w:ascii="Times New Roman" w:hAnsi="Times New Roman" w:eastAsia="方正仿宋_GBK" w:cs="Times New Roman"/>
          <w:color w:val="auto"/>
          <w:spacing w:val="2"/>
          <w:sz w:val="32"/>
          <w:szCs w:val="32"/>
        </w:rPr>
        <w:t>坚定对伟大祖国、中华民族、中华文化</w:t>
      </w:r>
      <w:r>
        <w:rPr>
          <w:rFonts w:hint="default" w:ascii="Times New Roman" w:hAnsi="Times New Roman" w:eastAsia="方正仿宋_GBK" w:cs="Times New Roman"/>
          <w:color w:val="auto"/>
          <w:spacing w:val="2"/>
          <w:sz w:val="32"/>
          <w:szCs w:val="32"/>
          <w:lang w:eastAsia="zh-CN"/>
        </w:rPr>
        <w:t>、中</w:t>
      </w:r>
      <w:r>
        <w:rPr>
          <w:rFonts w:hint="default" w:ascii="Times New Roman" w:hAnsi="Times New Roman" w:eastAsia="方正仿宋_GBK" w:cs="Times New Roman"/>
          <w:color w:val="auto"/>
          <w:sz w:val="32"/>
          <w:szCs w:val="32"/>
        </w:rPr>
        <w:t>国共产党</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中国特色社会主义的高度认同</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让中华</w:t>
      </w:r>
      <w:r>
        <w:rPr>
          <w:rFonts w:hint="default" w:ascii="Times New Roman" w:hAnsi="Times New Roman" w:eastAsia="方正仿宋_GBK" w:cs="Times New Roman"/>
          <w:color w:val="auto"/>
          <w:spacing w:val="-4"/>
          <w:sz w:val="32"/>
          <w:szCs w:val="32"/>
        </w:rPr>
        <w:t>民族共同体意识根植儿童心灵深处。</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3</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坚持对儿童发展优先保障</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3"/>
          <w:sz w:val="32"/>
          <w:szCs w:val="32"/>
        </w:rPr>
        <w:t>在出台法规、制定</w:t>
      </w:r>
      <w:r>
        <w:rPr>
          <w:rFonts w:hint="default" w:ascii="Times New Roman" w:hAnsi="Times New Roman" w:eastAsia="方正仿宋_GBK" w:cs="Times New Roman"/>
          <w:color w:val="auto"/>
          <w:spacing w:val="-4"/>
          <w:sz w:val="32"/>
          <w:szCs w:val="32"/>
        </w:rPr>
        <w:t>政策</w:t>
      </w:r>
      <w:r>
        <w:rPr>
          <w:rFonts w:hint="default" w:ascii="Times New Roman" w:hAnsi="Times New Roman" w:eastAsia="方正仿宋_GBK" w:cs="Times New Roman"/>
          <w:color w:val="auto"/>
          <w:spacing w:val="-4"/>
          <w:sz w:val="32"/>
          <w:szCs w:val="32"/>
          <w:lang w:eastAsia="zh-CN"/>
        </w:rPr>
        <w:t>、</w:t>
      </w:r>
      <w:r>
        <w:rPr>
          <w:rFonts w:hint="default" w:ascii="Times New Roman" w:hAnsi="Times New Roman" w:eastAsia="方正仿宋_GBK" w:cs="Times New Roman"/>
          <w:color w:val="auto"/>
          <w:spacing w:val="-4"/>
          <w:sz w:val="32"/>
          <w:szCs w:val="32"/>
        </w:rPr>
        <w:t>编制规划、部署工作中优先考虑儿童利益和发</w:t>
      </w:r>
      <w:r>
        <w:rPr>
          <w:rFonts w:hint="default" w:ascii="Times New Roman" w:hAnsi="Times New Roman" w:eastAsia="方正仿宋_GBK" w:cs="Times New Roman"/>
          <w:color w:val="auto"/>
          <w:spacing w:val="-19"/>
          <w:sz w:val="32"/>
          <w:szCs w:val="32"/>
        </w:rPr>
        <w:t>展需求。</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right="0" w:firstLine="640"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4</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坚持促进儿童全面和平等发展</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13"/>
          <w:w w:val="96"/>
          <w:sz w:val="32"/>
          <w:szCs w:val="32"/>
        </w:rPr>
        <w:t>尊重儿童人格</w:t>
      </w:r>
      <w:r>
        <w:rPr>
          <w:rFonts w:hint="default" w:ascii="Times New Roman" w:hAnsi="Times New Roman" w:eastAsia="方正仿宋_GBK" w:cs="Times New Roman"/>
          <w:color w:val="auto"/>
          <w:spacing w:val="-13"/>
          <w:sz w:val="32"/>
          <w:szCs w:val="32"/>
        </w:rPr>
        <w:t>尊严</w:t>
      </w:r>
      <w:r>
        <w:rPr>
          <w:rFonts w:hint="eastAsia" w:ascii="Times New Roman" w:hAnsi="Times New Roman" w:eastAsia="方正仿宋_GBK" w:cs="Times New Roman"/>
          <w:color w:val="auto"/>
          <w:spacing w:val="-13"/>
          <w:sz w:val="32"/>
          <w:szCs w:val="32"/>
          <w:lang w:eastAsia="zh-CN"/>
        </w:rPr>
        <w:t>，</w:t>
      </w:r>
      <w:r>
        <w:rPr>
          <w:rFonts w:hint="default" w:ascii="Times New Roman" w:hAnsi="Times New Roman" w:eastAsia="方正仿宋_GBK" w:cs="Times New Roman"/>
          <w:color w:val="auto"/>
          <w:spacing w:val="-13"/>
          <w:sz w:val="32"/>
          <w:szCs w:val="32"/>
        </w:rPr>
        <w:t>遵循儿童身心发展特点和规律</w:t>
      </w:r>
      <w:r>
        <w:rPr>
          <w:rFonts w:hint="eastAsia" w:ascii="Times New Roman" w:hAnsi="Times New Roman" w:eastAsia="方正仿宋_GBK" w:cs="Times New Roman"/>
          <w:color w:val="auto"/>
          <w:spacing w:val="-13"/>
          <w:sz w:val="32"/>
          <w:szCs w:val="32"/>
          <w:lang w:eastAsia="zh-CN"/>
        </w:rPr>
        <w:t>，</w:t>
      </w:r>
      <w:r>
        <w:rPr>
          <w:rFonts w:hint="default" w:ascii="Times New Roman" w:hAnsi="Times New Roman" w:eastAsia="方正仿宋_GBK" w:cs="Times New Roman"/>
          <w:color w:val="auto"/>
          <w:spacing w:val="-13"/>
          <w:sz w:val="32"/>
          <w:szCs w:val="32"/>
        </w:rPr>
        <w:t>保障儿童身心健康</w:t>
      </w:r>
      <w:r>
        <w:rPr>
          <w:rFonts w:hint="eastAsia" w:ascii="Times New Roman" w:hAnsi="Times New Roman" w:eastAsia="方正仿宋_GBK" w:cs="Times New Roman"/>
          <w:color w:val="auto"/>
          <w:spacing w:val="-13"/>
          <w:sz w:val="32"/>
          <w:szCs w:val="32"/>
          <w:lang w:eastAsia="zh-CN"/>
        </w:rPr>
        <w:t>，</w:t>
      </w:r>
      <w:r>
        <w:rPr>
          <w:rFonts w:hint="default" w:ascii="Times New Roman" w:hAnsi="Times New Roman" w:eastAsia="方正仿宋_GBK" w:cs="Times New Roman"/>
          <w:color w:val="auto"/>
          <w:spacing w:val="-13"/>
          <w:sz w:val="32"/>
          <w:szCs w:val="32"/>
        </w:rPr>
        <w:t>促进儿童在德智体美劳各方面实现全面发展</w:t>
      </w:r>
      <w:r>
        <w:rPr>
          <w:rFonts w:hint="default" w:ascii="Times New Roman" w:hAnsi="Times New Roman" w:eastAsia="方正仿宋_GBK" w:cs="Times New Roman"/>
          <w:color w:val="auto"/>
          <w:spacing w:val="-13"/>
          <w:sz w:val="32"/>
          <w:szCs w:val="32"/>
          <w:lang w:eastAsia="zh-CN"/>
        </w:rPr>
        <w:t>。</w:t>
      </w:r>
      <w:r>
        <w:rPr>
          <w:rFonts w:hint="default" w:ascii="Times New Roman" w:hAnsi="Times New Roman" w:eastAsia="方正仿宋_GBK" w:cs="Times New Roman"/>
          <w:color w:val="auto"/>
          <w:spacing w:val="-13"/>
          <w:sz w:val="32"/>
          <w:szCs w:val="32"/>
        </w:rPr>
        <w:t>创造公平社会环境</w:t>
      </w:r>
      <w:r>
        <w:rPr>
          <w:rFonts w:hint="eastAsia" w:ascii="Times New Roman" w:hAnsi="Times New Roman" w:eastAsia="方正仿宋_GBK" w:cs="Times New Roman"/>
          <w:color w:val="auto"/>
          <w:spacing w:val="-13"/>
          <w:sz w:val="32"/>
          <w:szCs w:val="32"/>
          <w:lang w:eastAsia="zh-CN"/>
        </w:rPr>
        <w:t>，</w:t>
      </w:r>
      <w:r>
        <w:rPr>
          <w:rFonts w:hint="default" w:ascii="Times New Roman" w:hAnsi="Times New Roman" w:eastAsia="方正仿宋_GBK" w:cs="Times New Roman"/>
          <w:color w:val="auto"/>
          <w:spacing w:val="-13"/>
          <w:sz w:val="32"/>
          <w:szCs w:val="32"/>
        </w:rPr>
        <w:t>消除对儿童一切形式的歧视</w:t>
      </w:r>
      <w:r>
        <w:rPr>
          <w:rFonts w:hint="eastAsia" w:ascii="Times New Roman" w:hAnsi="Times New Roman" w:eastAsia="方正仿宋_GBK" w:cs="Times New Roman"/>
          <w:color w:val="auto"/>
          <w:spacing w:val="-13"/>
          <w:sz w:val="32"/>
          <w:szCs w:val="32"/>
          <w:lang w:eastAsia="zh-CN"/>
        </w:rPr>
        <w:t>，</w:t>
      </w:r>
      <w:r>
        <w:rPr>
          <w:rFonts w:hint="default" w:ascii="Times New Roman" w:hAnsi="Times New Roman" w:eastAsia="方正仿宋_GBK" w:cs="Times New Roman"/>
          <w:color w:val="auto"/>
          <w:spacing w:val="-13"/>
          <w:sz w:val="32"/>
          <w:szCs w:val="32"/>
        </w:rPr>
        <w:t>保</w:t>
      </w:r>
      <w:r>
        <w:rPr>
          <w:rFonts w:hint="default" w:ascii="Times New Roman" w:hAnsi="Times New Roman" w:eastAsia="方正仿宋_GBK" w:cs="Times New Roman"/>
          <w:color w:val="auto"/>
          <w:spacing w:val="-22"/>
          <w:sz w:val="32"/>
          <w:szCs w:val="32"/>
        </w:rPr>
        <w:t>障所有儿童平等享有发展权利和机会。</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right="0" w:firstLine="640"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5</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坚持鼓励儿童参与</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14"/>
          <w:sz w:val="32"/>
          <w:szCs w:val="32"/>
        </w:rPr>
        <w:t>尊重儿童主体地位</w:t>
      </w:r>
      <w:r>
        <w:rPr>
          <w:rFonts w:hint="eastAsia" w:ascii="Times New Roman" w:hAnsi="Times New Roman" w:eastAsia="方正仿宋_GBK" w:cs="Times New Roman"/>
          <w:color w:val="auto"/>
          <w:spacing w:val="-14"/>
          <w:sz w:val="32"/>
          <w:szCs w:val="32"/>
          <w:lang w:eastAsia="zh-CN"/>
        </w:rPr>
        <w:t>，</w:t>
      </w:r>
      <w:r>
        <w:rPr>
          <w:rFonts w:hint="default" w:ascii="Times New Roman" w:hAnsi="Times New Roman" w:eastAsia="方正仿宋_GBK" w:cs="Times New Roman"/>
          <w:color w:val="auto"/>
          <w:spacing w:val="-14"/>
          <w:sz w:val="32"/>
          <w:szCs w:val="32"/>
        </w:rPr>
        <w:t>鼓励</w:t>
      </w:r>
      <w:r>
        <w:rPr>
          <w:rFonts w:hint="default" w:ascii="Times New Roman" w:hAnsi="Times New Roman" w:eastAsia="方正仿宋_GBK" w:cs="Times New Roman"/>
          <w:color w:val="auto"/>
          <w:spacing w:val="-13"/>
          <w:w w:val="97"/>
          <w:sz w:val="32"/>
          <w:szCs w:val="32"/>
        </w:rPr>
        <w:t>和支持儿童参与家庭、社会和文化生活</w:t>
      </w:r>
      <w:r>
        <w:rPr>
          <w:rFonts w:hint="eastAsia" w:ascii="Times New Roman" w:hAnsi="Times New Roman" w:eastAsia="方正仿宋_GBK" w:cs="Times New Roman"/>
          <w:color w:val="auto"/>
          <w:spacing w:val="-13"/>
          <w:w w:val="97"/>
          <w:sz w:val="32"/>
          <w:szCs w:val="32"/>
          <w:lang w:eastAsia="zh-CN"/>
        </w:rPr>
        <w:t>，</w:t>
      </w:r>
      <w:r>
        <w:rPr>
          <w:rFonts w:hint="default" w:ascii="Times New Roman" w:hAnsi="Times New Roman" w:eastAsia="方正仿宋_GBK" w:cs="Times New Roman"/>
          <w:color w:val="auto"/>
          <w:spacing w:val="-13"/>
          <w:w w:val="97"/>
          <w:sz w:val="32"/>
          <w:szCs w:val="32"/>
        </w:rPr>
        <w:t>创造有利于</w:t>
      </w:r>
      <w:r>
        <w:rPr>
          <w:rFonts w:hint="default" w:ascii="Times New Roman" w:hAnsi="Times New Roman" w:eastAsia="方正仿宋_GBK" w:cs="Times New Roman"/>
          <w:color w:val="auto"/>
          <w:spacing w:val="-22"/>
          <w:sz w:val="32"/>
          <w:szCs w:val="32"/>
        </w:rPr>
        <w:t>儿童参与的社会环境。</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72"/>
        <w:jc w:val="both"/>
        <w:textAlignment w:val="baseline"/>
        <w:rPr>
          <w:rFonts w:hint="default" w:ascii="Times New Roman" w:hAnsi="Times New Roman" w:eastAsia="方正楷体_GBK" w:cs="Times New Roman"/>
          <w:color w:val="auto"/>
          <w:spacing w:val="-13"/>
          <w:w w:val="96"/>
          <w:sz w:val="32"/>
          <w:szCs w:val="32"/>
          <w14:textOutline w14:w="5080" w14:cap="flat" w14:cmpd="sng">
            <w14:solidFill>
              <w14:srgbClr w14:val="000000"/>
            </w14:solidFill>
            <w14:prstDash w14:val="solid"/>
            <w14:miter w14:val="0"/>
          </w14:textOutline>
        </w:rPr>
      </w:pPr>
      <w:r>
        <w:rPr>
          <w:rFonts w:hint="default" w:ascii="Times New Roman" w:hAnsi="Times New Roman" w:eastAsia="方正楷体_GBK" w:cs="Times New Roman"/>
          <w:color w:val="auto"/>
          <w:spacing w:val="-13"/>
          <w:w w:val="96"/>
          <w:sz w:val="32"/>
          <w:szCs w:val="32"/>
          <w:lang w:eastAsia="zh-CN"/>
          <w14:textOutline w14:w="5080" w14:cap="flat" w14:cmpd="sng">
            <w14:solidFill>
              <w14:srgbClr w14:val="000000"/>
            </w14:solidFill>
            <w14:prstDash w14:val="solid"/>
            <w14:miter w14:val="0"/>
          </w14:textOutline>
        </w:rPr>
        <w:t>（</w:t>
      </w:r>
      <w:r>
        <w:rPr>
          <w:rFonts w:hint="default" w:ascii="Times New Roman" w:hAnsi="Times New Roman" w:eastAsia="方正楷体_GBK" w:cs="Times New Roman"/>
          <w:color w:val="auto"/>
          <w:spacing w:val="-13"/>
          <w:w w:val="96"/>
          <w:sz w:val="32"/>
          <w:szCs w:val="32"/>
          <w14:textOutline w14:w="5080" w14:cap="flat" w14:cmpd="sng">
            <w14:solidFill>
              <w14:srgbClr w14:val="000000"/>
            </w14:solidFill>
            <w14:prstDash w14:val="solid"/>
            <w14:miter w14:val="0"/>
          </w14:textOutline>
        </w:rPr>
        <w:t>三</w:t>
      </w:r>
      <w:r>
        <w:rPr>
          <w:rFonts w:hint="default" w:ascii="Times New Roman" w:hAnsi="Times New Roman" w:eastAsia="方正楷体_GBK" w:cs="Times New Roman"/>
          <w:color w:val="auto"/>
          <w:spacing w:val="-13"/>
          <w:w w:val="96"/>
          <w:sz w:val="32"/>
          <w:szCs w:val="32"/>
          <w:lang w:eastAsia="zh-CN"/>
          <w14:textOutline w14:w="5080" w14:cap="flat" w14:cmpd="sng">
            <w14:solidFill>
              <w14:srgbClr w14:val="000000"/>
            </w14:solidFill>
            <w14:prstDash w14:val="solid"/>
            <w14:miter w14:val="0"/>
          </w14:textOutline>
        </w:rPr>
        <w:t>）</w:t>
      </w:r>
      <w:r>
        <w:rPr>
          <w:rFonts w:hint="default" w:ascii="Times New Roman" w:hAnsi="Times New Roman" w:eastAsia="方正楷体_GBK" w:cs="Times New Roman"/>
          <w:color w:val="auto"/>
          <w:spacing w:val="-13"/>
          <w:w w:val="96"/>
          <w:sz w:val="32"/>
          <w:szCs w:val="32"/>
          <w14:textOutline w14:w="5080" w14:cap="flat" w14:cmpd="sng">
            <w14:solidFill>
              <w14:srgbClr w14:val="000000"/>
            </w14:solidFill>
            <w14:prstDash w14:val="solid"/>
            <w14:miter w14:val="0"/>
          </w14:textOutline>
        </w:rPr>
        <w:t xml:space="preserve"> 总体目标</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right="0" w:firstLine="574"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13"/>
          <w:w w:val="98"/>
          <w:sz w:val="32"/>
          <w:szCs w:val="32"/>
        </w:rPr>
        <w:t>保障儿童权利的法规政策体系更加健全</w:t>
      </w:r>
      <w:r>
        <w:rPr>
          <w:rFonts w:hint="eastAsia" w:ascii="Times New Roman" w:hAnsi="Times New Roman" w:eastAsia="方正仿宋_GBK" w:cs="Times New Roman"/>
          <w:color w:val="auto"/>
          <w:spacing w:val="-13"/>
          <w:w w:val="98"/>
          <w:sz w:val="32"/>
          <w:szCs w:val="32"/>
          <w:lang w:eastAsia="zh-CN"/>
        </w:rPr>
        <w:t>，</w:t>
      </w:r>
      <w:r>
        <w:rPr>
          <w:rFonts w:hint="default" w:ascii="Times New Roman" w:hAnsi="Times New Roman" w:eastAsia="方正仿宋_GBK" w:cs="Times New Roman"/>
          <w:color w:val="auto"/>
          <w:spacing w:val="-13"/>
          <w:w w:val="98"/>
          <w:sz w:val="32"/>
          <w:szCs w:val="32"/>
        </w:rPr>
        <w:t>促进儿</w:t>
      </w:r>
      <w:r>
        <w:rPr>
          <w:rFonts w:hint="default" w:ascii="Times New Roman" w:hAnsi="Times New Roman" w:eastAsia="方正仿宋_GBK" w:cs="Times New Roman"/>
          <w:color w:val="auto"/>
          <w:spacing w:val="-13"/>
          <w:w w:val="97"/>
          <w:sz w:val="32"/>
          <w:szCs w:val="32"/>
        </w:rPr>
        <w:t>童发展的工作机制更加完善</w:t>
      </w:r>
      <w:r>
        <w:rPr>
          <w:rFonts w:hint="eastAsia" w:ascii="Times New Roman" w:hAnsi="Times New Roman" w:eastAsia="方正仿宋_GBK" w:cs="Times New Roman"/>
          <w:color w:val="auto"/>
          <w:spacing w:val="-13"/>
          <w:w w:val="97"/>
          <w:sz w:val="32"/>
          <w:szCs w:val="32"/>
          <w:lang w:eastAsia="zh-CN"/>
        </w:rPr>
        <w:t>，</w:t>
      </w:r>
      <w:r>
        <w:rPr>
          <w:rFonts w:hint="default" w:ascii="Times New Roman" w:hAnsi="Times New Roman" w:eastAsia="方正仿宋_GBK" w:cs="Times New Roman"/>
          <w:color w:val="auto"/>
          <w:spacing w:val="-13"/>
          <w:w w:val="97"/>
          <w:sz w:val="32"/>
          <w:szCs w:val="32"/>
        </w:rPr>
        <w:t>儿童优先的社会风尚普遍形成</w:t>
      </w:r>
      <w:r>
        <w:rPr>
          <w:rFonts w:hint="eastAsia" w:ascii="Times New Roman" w:hAnsi="Times New Roman" w:eastAsia="方正仿宋_GBK" w:cs="Times New Roman"/>
          <w:color w:val="auto"/>
          <w:spacing w:val="-13"/>
          <w:w w:val="97"/>
          <w:sz w:val="32"/>
          <w:szCs w:val="32"/>
          <w:lang w:eastAsia="zh-CN"/>
        </w:rPr>
        <w:t>，</w:t>
      </w:r>
      <w:r>
        <w:rPr>
          <w:rFonts w:hint="default" w:ascii="Times New Roman" w:hAnsi="Times New Roman" w:eastAsia="方正仿宋_GBK" w:cs="Times New Roman"/>
          <w:color w:val="auto"/>
          <w:spacing w:val="-13"/>
          <w:w w:val="97"/>
          <w:sz w:val="32"/>
          <w:szCs w:val="32"/>
        </w:rPr>
        <w:t>城乡、区域</w:t>
      </w:r>
      <w:r>
        <w:rPr>
          <w:rFonts w:hint="default" w:ascii="Times New Roman" w:hAnsi="Times New Roman" w:eastAsia="方正仿宋_GBK" w:cs="Times New Roman"/>
          <w:color w:val="auto"/>
          <w:spacing w:val="-13"/>
          <w:w w:val="97"/>
          <w:sz w:val="32"/>
          <w:szCs w:val="32"/>
          <w:lang w:eastAsia="zh-CN"/>
        </w:rPr>
        <w:t>、</w:t>
      </w:r>
      <w:r>
        <w:rPr>
          <w:rFonts w:hint="default" w:ascii="Times New Roman" w:hAnsi="Times New Roman" w:eastAsia="方正仿宋_GBK" w:cs="Times New Roman"/>
          <w:color w:val="auto"/>
          <w:spacing w:val="-13"/>
          <w:w w:val="97"/>
          <w:sz w:val="32"/>
          <w:szCs w:val="32"/>
        </w:rPr>
        <w:t>群体之间儿童发展差距明显缩</w:t>
      </w:r>
      <w:r>
        <w:rPr>
          <w:rFonts w:hint="default" w:ascii="Times New Roman" w:hAnsi="Times New Roman" w:eastAsia="方正仿宋_GBK" w:cs="Times New Roman"/>
          <w:color w:val="auto"/>
          <w:spacing w:val="-13"/>
          <w:sz w:val="32"/>
          <w:szCs w:val="32"/>
        </w:rPr>
        <w:t>小</w:t>
      </w:r>
      <w:r>
        <w:rPr>
          <w:rFonts w:hint="default" w:ascii="Times New Roman" w:hAnsi="Times New Roman" w:eastAsia="方正仿宋_GBK" w:cs="Times New Roman"/>
          <w:color w:val="auto"/>
          <w:spacing w:val="-13"/>
          <w:sz w:val="32"/>
          <w:szCs w:val="32"/>
          <w:lang w:eastAsia="zh-CN"/>
        </w:rPr>
        <w:t>。</w:t>
      </w:r>
      <w:r>
        <w:rPr>
          <w:rFonts w:hint="default" w:ascii="Times New Roman" w:hAnsi="Times New Roman" w:eastAsia="方正仿宋_GBK" w:cs="Times New Roman"/>
          <w:color w:val="auto"/>
          <w:spacing w:val="-13"/>
          <w:sz w:val="32"/>
          <w:szCs w:val="32"/>
        </w:rPr>
        <w:t>儿童享有更加均等和可及的基本公共服务</w:t>
      </w:r>
      <w:r>
        <w:rPr>
          <w:rFonts w:hint="eastAsia" w:ascii="Times New Roman" w:hAnsi="Times New Roman" w:eastAsia="方正仿宋_GBK" w:cs="Times New Roman"/>
          <w:color w:val="auto"/>
          <w:spacing w:val="-13"/>
          <w:sz w:val="32"/>
          <w:szCs w:val="32"/>
          <w:lang w:eastAsia="zh-CN"/>
        </w:rPr>
        <w:t>，</w:t>
      </w:r>
      <w:r>
        <w:rPr>
          <w:rFonts w:hint="default" w:ascii="Times New Roman" w:hAnsi="Times New Roman" w:eastAsia="方正仿宋_GBK" w:cs="Times New Roman"/>
          <w:color w:val="auto"/>
          <w:spacing w:val="-13"/>
          <w:sz w:val="32"/>
          <w:szCs w:val="32"/>
        </w:rPr>
        <w:t>享有</w:t>
      </w:r>
      <w:r>
        <w:rPr>
          <w:rFonts w:hint="default" w:ascii="Times New Roman" w:hAnsi="Times New Roman" w:eastAsia="方正仿宋_GBK" w:cs="Times New Roman"/>
          <w:color w:val="auto"/>
          <w:spacing w:val="-13"/>
          <w:w w:val="97"/>
          <w:sz w:val="32"/>
          <w:szCs w:val="32"/>
        </w:rPr>
        <w:t>更加普惠和优越的福利保障</w:t>
      </w:r>
      <w:r>
        <w:rPr>
          <w:rFonts w:hint="eastAsia" w:ascii="Times New Roman" w:hAnsi="Times New Roman" w:eastAsia="方正仿宋_GBK" w:cs="Times New Roman"/>
          <w:color w:val="auto"/>
          <w:spacing w:val="-13"/>
          <w:w w:val="97"/>
          <w:sz w:val="32"/>
          <w:szCs w:val="32"/>
          <w:lang w:eastAsia="zh-CN"/>
        </w:rPr>
        <w:t>，</w:t>
      </w:r>
      <w:r>
        <w:rPr>
          <w:rFonts w:hint="default" w:ascii="Times New Roman" w:hAnsi="Times New Roman" w:eastAsia="方正仿宋_GBK" w:cs="Times New Roman"/>
          <w:color w:val="auto"/>
          <w:spacing w:val="-13"/>
          <w:w w:val="97"/>
          <w:sz w:val="32"/>
          <w:szCs w:val="32"/>
        </w:rPr>
        <w:t>享有更加和谐友好的家</w:t>
      </w:r>
      <w:r>
        <w:rPr>
          <w:rFonts w:hint="default" w:ascii="Times New Roman" w:hAnsi="Times New Roman" w:eastAsia="方正仿宋_GBK" w:cs="Times New Roman"/>
          <w:color w:val="auto"/>
          <w:spacing w:val="-24"/>
          <w:sz w:val="32"/>
          <w:szCs w:val="32"/>
        </w:rPr>
        <w:t>庭和社会环境。儿童在健康、安全、教育、福利</w:t>
      </w:r>
      <w:r>
        <w:rPr>
          <w:rFonts w:hint="default" w:ascii="Times New Roman" w:hAnsi="Times New Roman" w:eastAsia="方正仿宋_GBK" w:cs="Times New Roman"/>
          <w:color w:val="auto"/>
          <w:spacing w:val="-24"/>
          <w:sz w:val="32"/>
          <w:szCs w:val="32"/>
          <w:lang w:eastAsia="zh-CN"/>
        </w:rPr>
        <w:t>、</w:t>
      </w:r>
      <w:r>
        <w:rPr>
          <w:rFonts w:hint="default" w:ascii="Times New Roman" w:hAnsi="Times New Roman" w:eastAsia="方正仿宋_GBK" w:cs="Times New Roman"/>
          <w:color w:val="auto"/>
          <w:spacing w:val="-24"/>
          <w:sz w:val="32"/>
          <w:szCs w:val="32"/>
        </w:rPr>
        <w:t>家</w:t>
      </w:r>
      <w:r>
        <w:rPr>
          <w:rFonts w:hint="default" w:ascii="Times New Roman" w:hAnsi="Times New Roman" w:eastAsia="方正仿宋_GBK" w:cs="Times New Roman"/>
          <w:color w:val="auto"/>
          <w:spacing w:val="-13"/>
          <w:w w:val="97"/>
          <w:sz w:val="32"/>
          <w:szCs w:val="32"/>
        </w:rPr>
        <w:t>庭、环境、法律保护领域的权利进一步实现</w:t>
      </w:r>
      <w:r>
        <w:rPr>
          <w:rFonts w:hint="eastAsia" w:ascii="Times New Roman" w:hAnsi="Times New Roman" w:eastAsia="方正仿宋_GBK" w:cs="Times New Roman"/>
          <w:color w:val="auto"/>
          <w:spacing w:val="-13"/>
          <w:w w:val="97"/>
          <w:sz w:val="32"/>
          <w:szCs w:val="32"/>
          <w:lang w:eastAsia="zh-CN"/>
        </w:rPr>
        <w:t>，</w:t>
      </w:r>
      <w:r>
        <w:rPr>
          <w:rFonts w:hint="default" w:ascii="Times New Roman" w:hAnsi="Times New Roman" w:eastAsia="方正仿宋_GBK" w:cs="Times New Roman"/>
          <w:color w:val="auto"/>
          <w:spacing w:val="-13"/>
          <w:w w:val="97"/>
          <w:sz w:val="32"/>
          <w:szCs w:val="32"/>
        </w:rPr>
        <w:t>思想道</w:t>
      </w:r>
      <w:r>
        <w:rPr>
          <w:rFonts w:hint="default" w:ascii="Times New Roman" w:hAnsi="Times New Roman" w:eastAsia="方正仿宋_GBK" w:cs="Times New Roman"/>
          <w:color w:val="auto"/>
          <w:spacing w:val="-13"/>
          <w:w w:val="98"/>
          <w:sz w:val="32"/>
          <w:szCs w:val="32"/>
        </w:rPr>
        <w:t>德素养和全面发展水平显著提升</w:t>
      </w:r>
      <w:r>
        <w:rPr>
          <w:rFonts w:hint="eastAsia" w:ascii="Times New Roman" w:hAnsi="Times New Roman" w:eastAsia="方正仿宋_GBK" w:cs="Times New Roman"/>
          <w:color w:val="auto"/>
          <w:spacing w:val="-13"/>
          <w:w w:val="98"/>
          <w:sz w:val="32"/>
          <w:szCs w:val="32"/>
          <w:lang w:eastAsia="zh-CN"/>
        </w:rPr>
        <w:t>，</w:t>
      </w:r>
      <w:r>
        <w:rPr>
          <w:rFonts w:hint="default" w:ascii="Times New Roman" w:hAnsi="Times New Roman" w:eastAsia="方正仿宋_GBK" w:cs="Times New Roman"/>
          <w:color w:val="auto"/>
          <w:spacing w:val="-13"/>
          <w:w w:val="98"/>
          <w:sz w:val="32"/>
          <w:szCs w:val="32"/>
        </w:rPr>
        <w:t>获得感、幸福感</w:t>
      </w:r>
      <w:r>
        <w:rPr>
          <w:rFonts w:hint="default" w:ascii="Times New Roman" w:hAnsi="Times New Roman" w:eastAsia="方正仿宋_GBK" w:cs="Times New Roman"/>
          <w:color w:val="auto"/>
          <w:spacing w:val="-13"/>
          <w:w w:val="98"/>
          <w:sz w:val="32"/>
          <w:szCs w:val="32"/>
          <w:lang w:eastAsia="zh-CN"/>
        </w:rPr>
        <w:t>、</w:t>
      </w:r>
      <w:r>
        <w:rPr>
          <w:rFonts w:hint="default" w:ascii="Times New Roman" w:hAnsi="Times New Roman" w:eastAsia="方正仿宋_GBK" w:cs="Times New Roman"/>
          <w:color w:val="auto"/>
          <w:spacing w:val="-1"/>
          <w:sz w:val="32"/>
          <w:szCs w:val="32"/>
        </w:rPr>
        <w:t>安全感明显增强</w:t>
      </w:r>
      <w:r>
        <w:rPr>
          <w:rFonts w:hint="default"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展望2035年</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与</w:t>
      </w:r>
      <w:r>
        <w:rPr>
          <w:rFonts w:hint="default" w:ascii="Times New Roman" w:hAnsi="Times New Roman" w:eastAsia="方正仿宋_GBK" w:cs="Times New Roman"/>
          <w:color w:val="auto"/>
          <w:spacing w:val="-1"/>
          <w:sz w:val="32"/>
          <w:szCs w:val="32"/>
          <w:lang w:val="en-US" w:eastAsia="zh-CN"/>
        </w:rPr>
        <w:t>喀什地区</w:t>
      </w:r>
      <w:r>
        <w:rPr>
          <w:rFonts w:hint="default" w:ascii="Times New Roman" w:hAnsi="Times New Roman" w:eastAsia="方正仿宋_GBK" w:cs="Times New Roman"/>
          <w:color w:val="auto"/>
          <w:spacing w:val="-1"/>
          <w:sz w:val="32"/>
          <w:szCs w:val="32"/>
        </w:rPr>
        <w:t>基本实现</w:t>
      </w:r>
      <w:r>
        <w:rPr>
          <w:rFonts w:hint="default" w:ascii="Times New Roman" w:hAnsi="Times New Roman" w:eastAsia="方正仿宋_GBK" w:cs="Times New Roman"/>
          <w:color w:val="auto"/>
          <w:spacing w:val="-13"/>
          <w:sz w:val="32"/>
          <w:szCs w:val="32"/>
        </w:rPr>
        <w:t>社会主义现代化相适应</w:t>
      </w:r>
      <w:r>
        <w:rPr>
          <w:rFonts w:hint="eastAsia" w:ascii="Times New Roman" w:hAnsi="Times New Roman" w:eastAsia="方正仿宋_GBK" w:cs="Times New Roman"/>
          <w:color w:val="auto"/>
          <w:spacing w:val="-13"/>
          <w:sz w:val="32"/>
          <w:szCs w:val="32"/>
          <w:lang w:eastAsia="zh-CN"/>
        </w:rPr>
        <w:t>，</w:t>
      </w:r>
      <w:r>
        <w:rPr>
          <w:rFonts w:hint="default" w:ascii="Times New Roman" w:hAnsi="Times New Roman" w:eastAsia="方正仿宋_GBK" w:cs="Times New Roman"/>
          <w:color w:val="auto"/>
          <w:spacing w:val="-13"/>
          <w:sz w:val="32"/>
          <w:szCs w:val="32"/>
        </w:rPr>
        <w:t>儿童优先原则全面贯彻</w:t>
      </w:r>
      <w:r>
        <w:rPr>
          <w:rFonts w:hint="eastAsia" w:ascii="Times New Roman" w:hAnsi="Times New Roman" w:eastAsia="方正仿宋_GBK" w:cs="Times New Roman"/>
          <w:color w:val="auto"/>
          <w:spacing w:val="-13"/>
          <w:sz w:val="32"/>
          <w:szCs w:val="32"/>
          <w:lang w:eastAsia="zh-CN"/>
        </w:rPr>
        <w:t>，</w:t>
      </w:r>
      <w:r>
        <w:rPr>
          <w:rFonts w:hint="default" w:ascii="Times New Roman" w:hAnsi="Times New Roman" w:eastAsia="方正仿宋_GBK" w:cs="Times New Roman"/>
          <w:color w:val="auto"/>
          <w:spacing w:val="-13"/>
          <w:sz w:val="32"/>
          <w:szCs w:val="32"/>
        </w:rPr>
        <w:t>中</w:t>
      </w:r>
      <w:r>
        <w:rPr>
          <w:rFonts w:hint="default" w:ascii="Times New Roman" w:hAnsi="Times New Roman" w:eastAsia="方正仿宋_GBK" w:cs="Times New Roman"/>
          <w:color w:val="auto"/>
          <w:spacing w:val="-13"/>
          <w:w w:val="97"/>
          <w:sz w:val="32"/>
          <w:szCs w:val="32"/>
        </w:rPr>
        <w:t>华民族共同体意识更加深入人心</w:t>
      </w:r>
      <w:r>
        <w:rPr>
          <w:rFonts w:hint="eastAsia" w:ascii="Times New Roman" w:hAnsi="Times New Roman" w:eastAsia="方正仿宋_GBK" w:cs="Times New Roman"/>
          <w:color w:val="auto"/>
          <w:spacing w:val="-13"/>
          <w:w w:val="97"/>
          <w:sz w:val="32"/>
          <w:szCs w:val="32"/>
          <w:lang w:eastAsia="zh-CN"/>
        </w:rPr>
        <w:t>，</w:t>
      </w:r>
      <w:r>
        <w:rPr>
          <w:rFonts w:hint="default" w:ascii="Times New Roman" w:hAnsi="Times New Roman" w:eastAsia="方正仿宋_GBK" w:cs="Times New Roman"/>
          <w:color w:val="auto"/>
          <w:spacing w:val="-13"/>
          <w:w w:val="97"/>
          <w:sz w:val="32"/>
          <w:szCs w:val="32"/>
        </w:rPr>
        <w:t>爱国情怀进一步厚</w:t>
      </w:r>
      <w:r>
        <w:rPr>
          <w:rFonts w:hint="default" w:ascii="Times New Roman" w:hAnsi="Times New Roman" w:eastAsia="方正仿宋_GBK" w:cs="Times New Roman"/>
          <w:color w:val="auto"/>
          <w:spacing w:val="-14"/>
          <w:sz w:val="32"/>
          <w:szCs w:val="32"/>
        </w:rPr>
        <w:t>植</w:t>
      </w:r>
      <w:r>
        <w:rPr>
          <w:rFonts w:hint="eastAsia" w:ascii="Times New Roman" w:hAnsi="Times New Roman" w:eastAsia="方正仿宋_GBK" w:cs="Times New Roman"/>
          <w:color w:val="auto"/>
          <w:spacing w:val="-14"/>
          <w:sz w:val="32"/>
          <w:szCs w:val="32"/>
          <w:lang w:eastAsia="zh-CN"/>
        </w:rPr>
        <w:t>，</w:t>
      </w:r>
      <w:r>
        <w:rPr>
          <w:rFonts w:hint="default" w:ascii="Times New Roman" w:hAnsi="Times New Roman" w:eastAsia="方正仿宋_GBK" w:cs="Times New Roman"/>
          <w:color w:val="auto"/>
          <w:spacing w:val="-14"/>
          <w:sz w:val="32"/>
          <w:szCs w:val="32"/>
        </w:rPr>
        <w:t>社会责任感显著增强</w:t>
      </w:r>
      <w:r>
        <w:rPr>
          <w:rFonts w:hint="eastAsia" w:ascii="Times New Roman" w:hAnsi="Times New Roman" w:eastAsia="方正仿宋_GBK" w:cs="Times New Roman"/>
          <w:color w:val="auto"/>
          <w:spacing w:val="-14"/>
          <w:sz w:val="32"/>
          <w:szCs w:val="32"/>
          <w:lang w:eastAsia="zh-CN"/>
        </w:rPr>
        <w:t>，</w:t>
      </w:r>
      <w:r>
        <w:rPr>
          <w:rFonts w:hint="default" w:ascii="Times New Roman" w:hAnsi="Times New Roman" w:eastAsia="方正仿宋_GBK" w:cs="Times New Roman"/>
          <w:color w:val="auto"/>
          <w:spacing w:val="-14"/>
          <w:sz w:val="32"/>
          <w:szCs w:val="32"/>
        </w:rPr>
        <w:t>创新意识、实践能力明显</w:t>
      </w:r>
      <w:r>
        <w:rPr>
          <w:rFonts w:hint="default" w:ascii="Times New Roman" w:hAnsi="Times New Roman" w:eastAsia="方正仿宋_GBK" w:cs="Times New Roman"/>
          <w:color w:val="auto"/>
          <w:spacing w:val="7"/>
          <w:sz w:val="32"/>
          <w:szCs w:val="32"/>
        </w:rPr>
        <w:t>提升</w:t>
      </w:r>
      <w:r>
        <w:rPr>
          <w:rFonts w:hint="eastAsia"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儿童全面发展取得更为明显的实质性进展</w:t>
      </w:r>
      <w:r>
        <w:rPr>
          <w:rFonts w:hint="eastAsia"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儿</w:t>
      </w:r>
      <w:r>
        <w:rPr>
          <w:rFonts w:hint="default" w:ascii="Times New Roman" w:hAnsi="Times New Roman" w:eastAsia="方正仿宋_GBK" w:cs="Times New Roman"/>
          <w:color w:val="auto"/>
          <w:spacing w:val="-6"/>
          <w:sz w:val="32"/>
          <w:szCs w:val="32"/>
        </w:rPr>
        <w:t>童成长为建设社会主义现代化强国、担当民族复兴大</w:t>
      </w:r>
      <w:r>
        <w:rPr>
          <w:rFonts w:hint="default" w:ascii="Times New Roman" w:hAnsi="Times New Roman" w:eastAsia="方正仿宋_GBK" w:cs="Times New Roman"/>
          <w:color w:val="auto"/>
          <w:spacing w:val="-7"/>
          <w:sz w:val="32"/>
          <w:szCs w:val="32"/>
        </w:rPr>
        <w:t>任的时代新人。</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701"/>
        <w:jc w:val="both"/>
        <w:textAlignment w:val="baseline"/>
        <w:rPr>
          <w:rFonts w:hint="default" w:ascii="Times New Roman" w:hAnsi="Times New Roman" w:eastAsia="方正黑体_GBK" w:cs="Times New Roman"/>
          <w:color w:val="auto"/>
          <w:spacing w:val="-18"/>
          <w:sz w:val="32"/>
          <w:szCs w:val="32"/>
          <w14:textOutline w14:w="5080" w14:cap="flat" w14:cmpd="sng">
            <w14:solidFill>
              <w14:srgbClr w14:val="000000"/>
            </w14:solidFill>
            <w14:prstDash w14:val="solid"/>
            <w14:miter w14:val="0"/>
          </w14:textOutline>
        </w:rPr>
      </w:pPr>
      <w:r>
        <w:rPr>
          <w:rFonts w:hint="default" w:ascii="Times New Roman" w:hAnsi="Times New Roman" w:eastAsia="方正黑体_GBK" w:cs="Times New Roman"/>
          <w:color w:val="auto"/>
          <w:spacing w:val="-18"/>
          <w:sz w:val="32"/>
          <w:szCs w:val="32"/>
          <w14:textOutline w14:w="5080" w14:cap="flat" w14:cmpd="sng">
            <w14:solidFill>
              <w14:srgbClr w14:val="000000"/>
            </w14:solidFill>
            <w14:prstDash w14:val="solid"/>
            <w14:miter w14:val="0"/>
          </w14:textOutline>
        </w:rPr>
        <w:t>二、发展目标</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72"/>
        <w:jc w:val="both"/>
        <w:textAlignment w:val="baseline"/>
        <w:rPr>
          <w:rFonts w:hint="default" w:ascii="Times New Roman" w:hAnsi="Times New Roman" w:eastAsia="方正楷体_GBK" w:cs="Times New Roman"/>
          <w:color w:val="auto"/>
          <w:spacing w:val="-13"/>
          <w:w w:val="96"/>
          <w:sz w:val="32"/>
          <w:szCs w:val="32"/>
          <w14:textOutline w14:w="5080" w14:cap="flat" w14:cmpd="sng">
            <w14:solidFill>
              <w14:srgbClr w14:val="000000"/>
            </w14:solidFill>
            <w14:prstDash w14:val="solid"/>
            <w14:miter w14:val="0"/>
          </w14:textOutline>
        </w:rPr>
      </w:pPr>
      <w:r>
        <w:rPr>
          <w:rFonts w:hint="default" w:ascii="Times New Roman" w:hAnsi="Times New Roman" w:eastAsia="方正楷体_GBK" w:cs="Times New Roman"/>
          <w:color w:val="auto"/>
          <w:spacing w:val="-13"/>
          <w:w w:val="96"/>
          <w:sz w:val="32"/>
          <w:szCs w:val="32"/>
          <w:lang w:eastAsia="zh-CN"/>
          <w14:textOutline w14:w="5080" w14:cap="flat" w14:cmpd="sng">
            <w14:solidFill>
              <w14:srgbClr w14:val="000000"/>
            </w14:solidFill>
            <w14:prstDash w14:val="solid"/>
            <w14:miter w14:val="0"/>
          </w14:textOutline>
        </w:rPr>
        <w:t>（</w:t>
      </w:r>
      <w:r>
        <w:rPr>
          <w:rFonts w:hint="default" w:ascii="Times New Roman" w:hAnsi="Times New Roman" w:eastAsia="方正楷体_GBK" w:cs="Times New Roman"/>
          <w:color w:val="auto"/>
          <w:spacing w:val="-13"/>
          <w:w w:val="96"/>
          <w:sz w:val="32"/>
          <w:szCs w:val="32"/>
          <w14:textOutline w14:w="5080" w14:cap="flat" w14:cmpd="sng">
            <w14:solidFill>
              <w14:srgbClr w14:val="000000"/>
            </w14:solidFill>
            <w14:prstDash w14:val="solid"/>
            <w14:miter w14:val="0"/>
          </w14:textOutline>
        </w:rPr>
        <w:t xml:space="preserve"> 一 </w:t>
      </w:r>
      <w:r>
        <w:rPr>
          <w:rFonts w:hint="default" w:ascii="Times New Roman" w:hAnsi="Times New Roman" w:eastAsia="方正楷体_GBK" w:cs="Times New Roman"/>
          <w:color w:val="auto"/>
          <w:spacing w:val="-13"/>
          <w:w w:val="96"/>
          <w:sz w:val="32"/>
          <w:szCs w:val="32"/>
          <w:lang w:eastAsia="zh-CN"/>
          <w14:textOutline w14:w="5080" w14:cap="flat" w14:cmpd="sng">
            <w14:solidFill>
              <w14:srgbClr w14:val="000000"/>
            </w14:solidFill>
            <w14:prstDash w14:val="solid"/>
            <w14:miter w14:val="0"/>
          </w14:textOutline>
        </w:rPr>
        <w:t>）</w:t>
      </w:r>
      <w:r>
        <w:rPr>
          <w:rFonts w:hint="default" w:ascii="Times New Roman" w:hAnsi="Times New Roman" w:eastAsia="方正楷体_GBK" w:cs="Times New Roman"/>
          <w:color w:val="auto"/>
          <w:spacing w:val="-13"/>
          <w:w w:val="96"/>
          <w:sz w:val="32"/>
          <w:szCs w:val="32"/>
          <w14:textOutline w14:w="5080" w14:cap="flat" w14:cmpd="sng">
            <w14:solidFill>
              <w14:srgbClr w14:val="000000"/>
            </w14:solidFill>
            <w14:prstDash w14:val="solid"/>
            <w14:miter w14:val="0"/>
          </w14:textOutline>
        </w:rPr>
        <w:t xml:space="preserve"> 儿童与健康</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72"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8"/>
          <w:sz w:val="32"/>
          <w:szCs w:val="32"/>
          <w14:textOutline w14:w="4724" w14:cap="flat" w14:cmpd="sng">
            <w14:solidFill>
              <w14:srgbClr w14:val="000000"/>
            </w14:solidFill>
            <w14:prstDash w14:val="solid"/>
            <w14:miter w14:val="0"/>
          </w14:textOutline>
        </w:rPr>
        <w:t>主要目标:</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right="53" w:firstLine="640" w:firstLineChars="200"/>
        <w:jc w:val="both"/>
        <w:textAlignment w:val="baseline"/>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1</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覆盖城乡的儿童健康服务体系更加完善</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儿童</w:t>
      </w:r>
      <w:r>
        <w:rPr>
          <w:rFonts w:hint="default" w:ascii="Times New Roman" w:hAnsi="Times New Roman" w:eastAsia="方正仿宋_GBK" w:cs="Times New Roman"/>
          <w:color w:val="auto"/>
          <w:spacing w:val="-3"/>
          <w:sz w:val="32"/>
          <w:szCs w:val="32"/>
        </w:rPr>
        <w:t>医疗保健服务能力明显增强</w:t>
      </w:r>
      <w:r>
        <w:rPr>
          <w:rFonts w:hint="eastAsia" w:ascii="Times New Roman" w:hAnsi="Times New Roman" w:eastAsia="方正仿宋_GBK" w:cs="Times New Roman"/>
          <w:color w:val="auto"/>
          <w:spacing w:val="-3"/>
          <w:sz w:val="32"/>
          <w:szCs w:val="32"/>
          <w:lang w:eastAsia="zh-CN"/>
        </w:rPr>
        <w:t>，</w:t>
      </w:r>
      <w:r>
        <w:rPr>
          <w:rFonts w:hint="default" w:ascii="Times New Roman" w:hAnsi="Times New Roman" w:eastAsia="方正仿宋_GBK" w:cs="Times New Roman"/>
          <w:color w:val="auto"/>
          <w:spacing w:val="-3"/>
          <w:sz w:val="32"/>
          <w:szCs w:val="32"/>
        </w:rPr>
        <w:t>儿童健康水平不断提高</w:t>
      </w:r>
      <w:r>
        <w:rPr>
          <w:rFonts w:hint="default" w:ascii="Times New Roman" w:hAnsi="Times New Roman" w:eastAsia="方正仿宋_GBK" w:cs="Times New Roman"/>
          <w:color w:val="auto"/>
          <w:spacing w:val="-3"/>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right="40" w:firstLine="608"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8"/>
          <w:sz w:val="32"/>
          <w:szCs w:val="32"/>
        </w:rPr>
        <w:t>2</w:t>
      </w:r>
      <w:r>
        <w:rPr>
          <w:rFonts w:hint="default" w:ascii="Times New Roman" w:hAnsi="Times New Roman" w:eastAsia="方正仿宋_GBK" w:cs="Times New Roman"/>
          <w:color w:val="auto"/>
          <w:spacing w:val="-8"/>
          <w:sz w:val="32"/>
          <w:szCs w:val="32"/>
          <w:lang w:eastAsia="zh-CN"/>
        </w:rPr>
        <w:t>.</w:t>
      </w:r>
      <w:r>
        <w:rPr>
          <w:rFonts w:hint="default" w:ascii="Times New Roman" w:hAnsi="Times New Roman" w:eastAsia="方正仿宋_GBK" w:cs="Times New Roman"/>
          <w:color w:val="auto"/>
          <w:spacing w:val="-8"/>
          <w:sz w:val="32"/>
          <w:szCs w:val="32"/>
        </w:rPr>
        <w:t>普及儿童健康生活方式</w:t>
      </w:r>
      <w:r>
        <w:rPr>
          <w:rFonts w:hint="eastAsia" w:ascii="Times New Roman" w:hAnsi="Times New Roman" w:eastAsia="方正仿宋_GBK" w:cs="Times New Roman"/>
          <w:color w:val="auto"/>
          <w:spacing w:val="-8"/>
          <w:sz w:val="32"/>
          <w:szCs w:val="32"/>
          <w:lang w:eastAsia="zh-CN"/>
        </w:rPr>
        <w:t>，</w:t>
      </w:r>
      <w:r>
        <w:rPr>
          <w:rFonts w:hint="default" w:ascii="Times New Roman" w:hAnsi="Times New Roman" w:eastAsia="方正仿宋_GBK" w:cs="Times New Roman"/>
          <w:color w:val="auto"/>
          <w:spacing w:val="-8"/>
          <w:sz w:val="32"/>
          <w:szCs w:val="32"/>
        </w:rPr>
        <w:t>提高儿童及其照护人健</w:t>
      </w:r>
      <w:r>
        <w:rPr>
          <w:rFonts w:hint="default" w:ascii="Times New Roman" w:hAnsi="Times New Roman" w:eastAsia="方正仿宋_GBK" w:cs="Times New Roman"/>
          <w:color w:val="auto"/>
          <w:spacing w:val="-14"/>
          <w:sz w:val="32"/>
          <w:szCs w:val="32"/>
        </w:rPr>
        <w:t>康素养水平。</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right="77" w:firstLine="648" w:firstLineChars="200"/>
        <w:jc w:val="both"/>
        <w:textAlignment w:val="baseline"/>
        <w:rPr>
          <w:rFonts w:hint="default" w:ascii="Times New Roman" w:hAnsi="Times New Roman" w:eastAsia="方正仿宋_GBK" w:cs="Times New Roman"/>
          <w:color w:val="auto"/>
          <w:spacing w:val="-5"/>
          <w:sz w:val="32"/>
          <w:szCs w:val="32"/>
          <w:highlight w:val="none"/>
          <w:u w:val="single"/>
          <w:lang w:eastAsia="zh-CN"/>
        </w:rPr>
      </w:pPr>
      <w:r>
        <w:rPr>
          <w:rFonts w:hint="default" w:ascii="Times New Roman" w:hAnsi="Times New Roman" w:eastAsia="方正仿宋_GBK" w:cs="Times New Roman"/>
          <w:color w:val="auto"/>
          <w:spacing w:val="2"/>
          <w:sz w:val="32"/>
          <w:szCs w:val="32"/>
          <w:u w:val="none"/>
        </w:rPr>
        <w:t>3</w:t>
      </w:r>
      <w:r>
        <w:rPr>
          <w:rFonts w:hint="default" w:ascii="Times New Roman" w:hAnsi="Times New Roman" w:eastAsia="方正仿宋_GBK" w:cs="Times New Roman"/>
          <w:color w:val="auto"/>
          <w:spacing w:val="2"/>
          <w:sz w:val="32"/>
          <w:szCs w:val="32"/>
          <w:u w:val="none"/>
          <w:lang w:eastAsia="zh-CN"/>
        </w:rPr>
        <w:t>.</w:t>
      </w:r>
      <w:r>
        <w:rPr>
          <w:rFonts w:hint="default" w:ascii="Times New Roman" w:hAnsi="Times New Roman" w:eastAsia="方正仿宋_GBK" w:cs="Times New Roman"/>
          <w:color w:val="auto"/>
          <w:spacing w:val="2"/>
          <w:sz w:val="32"/>
          <w:szCs w:val="32"/>
          <w:u w:val="none"/>
        </w:rPr>
        <w:t>新生儿、</w:t>
      </w:r>
      <w:r>
        <w:rPr>
          <w:rFonts w:hint="default" w:ascii="Times New Roman" w:hAnsi="Times New Roman" w:eastAsia="方正仿宋_GBK" w:cs="Times New Roman"/>
          <w:color w:val="auto"/>
          <w:spacing w:val="2"/>
          <w:sz w:val="32"/>
          <w:szCs w:val="32"/>
          <w:highlight w:val="none"/>
          <w:u w:val="none"/>
        </w:rPr>
        <w:t>婴儿和5岁以下儿童死亡率分别降至</w:t>
      </w:r>
      <w:r>
        <w:rPr>
          <w:rFonts w:hint="default" w:ascii="Times New Roman" w:hAnsi="Times New Roman" w:eastAsia="方正仿宋_GBK" w:cs="Times New Roman"/>
          <w:color w:val="auto"/>
          <w:spacing w:val="-5"/>
          <w:sz w:val="32"/>
          <w:szCs w:val="32"/>
          <w:highlight w:val="none"/>
          <w:u w:val="none"/>
          <w:lang w:val="en-US" w:eastAsia="zh-CN"/>
        </w:rPr>
        <w:t>4.2</w:t>
      </w:r>
      <w:r>
        <w:rPr>
          <w:rFonts w:hint="default" w:ascii="Times New Roman" w:hAnsi="Times New Roman" w:eastAsia="方正仿宋_GBK" w:cs="Times New Roman"/>
          <w:color w:val="auto"/>
          <w:spacing w:val="-52"/>
          <w:sz w:val="32"/>
          <w:szCs w:val="32"/>
          <w:highlight w:val="none"/>
          <w:u w:val="none"/>
        </w:rPr>
        <w:t xml:space="preserve"> </w:t>
      </w:r>
      <w:r>
        <w:rPr>
          <w:rFonts w:hint="default" w:ascii="Times New Roman" w:hAnsi="Times New Roman" w:eastAsia="方正仿宋_GBK" w:cs="Times New Roman"/>
          <w:color w:val="auto"/>
          <w:spacing w:val="-5"/>
          <w:sz w:val="32"/>
          <w:szCs w:val="32"/>
          <w:highlight w:val="none"/>
          <w:u w:val="none"/>
        </w:rPr>
        <w:t>‰、</w:t>
      </w:r>
      <w:r>
        <w:rPr>
          <w:rFonts w:hint="default" w:ascii="Times New Roman" w:hAnsi="Times New Roman" w:eastAsia="方正仿宋_GBK" w:cs="Times New Roman"/>
          <w:color w:val="auto"/>
          <w:spacing w:val="-5"/>
          <w:sz w:val="32"/>
          <w:szCs w:val="32"/>
          <w:highlight w:val="none"/>
          <w:u w:val="none"/>
          <w:lang w:val="en-US" w:eastAsia="zh-CN"/>
        </w:rPr>
        <w:t>6.5</w:t>
      </w:r>
      <w:r>
        <w:rPr>
          <w:rFonts w:hint="default" w:ascii="Times New Roman" w:hAnsi="Times New Roman" w:eastAsia="方正仿宋_GBK" w:cs="Times New Roman"/>
          <w:color w:val="auto"/>
          <w:spacing w:val="-5"/>
          <w:sz w:val="32"/>
          <w:szCs w:val="32"/>
          <w:highlight w:val="none"/>
          <w:u w:val="none"/>
        </w:rPr>
        <w:t>‰</w:t>
      </w:r>
      <w:r>
        <w:rPr>
          <w:rFonts w:hint="default" w:ascii="Times New Roman" w:hAnsi="Times New Roman" w:eastAsia="方正仿宋_GBK" w:cs="Times New Roman"/>
          <w:color w:val="auto"/>
          <w:spacing w:val="-5"/>
          <w:sz w:val="32"/>
          <w:szCs w:val="32"/>
          <w:highlight w:val="none"/>
          <w:u w:val="none"/>
          <w:lang w:eastAsia="zh-CN"/>
        </w:rPr>
        <w:t>、</w:t>
      </w:r>
      <w:r>
        <w:rPr>
          <w:rFonts w:hint="default" w:ascii="Times New Roman" w:hAnsi="Times New Roman" w:eastAsia="方正仿宋_GBK" w:cs="Times New Roman"/>
          <w:color w:val="auto"/>
          <w:spacing w:val="-5"/>
          <w:sz w:val="32"/>
          <w:szCs w:val="32"/>
          <w:highlight w:val="none"/>
          <w:u w:val="none"/>
          <w:lang w:val="en-US" w:eastAsia="zh-CN"/>
        </w:rPr>
        <w:t>9.6</w:t>
      </w:r>
      <w:r>
        <w:rPr>
          <w:rFonts w:hint="default" w:ascii="Times New Roman" w:hAnsi="Times New Roman" w:eastAsia="方正仿宋_GBK" w:cs="Times New Roman"/>
          <w:color w:val="auto"/>
          <w:spacing w:val="-5"/>
          <w:sz w:val="32"/>
          <w:szCs w:val="32"/>
          <w:highlight w:val="none"/>
          <w:u w:val="none"/>
        </w:rPr>
        <w:t>‰以下</w:t>
      </w:r>
      <w:r>
        <w:rPr>
          <w:rFonts w:hint="eastAsia" w:ascii="Times New Roman" w:hAnsi="Times New Roman" w:eastAsia="方正仿宋_GBK" w:cs="Times New Roman"/>
          <w:color w:val="auto"/>
          <w:spacing w:val="-5"/>
          <w:sz w:val="32"/>
          <w:szCs w:val="32"/>
          <w:highlight w:val="none"/>
          <w:u w:val="none"/>
          <w:lang w:eastAsia="zh-CN"/>
        </w:rPr>
        <w:t>，</w:t>
      </w:r>
      <w:r>
        <w:rPr>
          <w:rFonts w:hint="default" w:ascii="Times New Roman" w:hAnsi="Times New Roman" w:eastAsia="方正仿宋_GBK" w:cs="Times New Roman"/>
          <w:color w:val="auto"/>
          <w:spacing w:val="-5"/>
          <w:sz w:val="32"/>
          <w:szCs w:val="32"/>
          <w:highlight w:val="none"/>
          <w:u w:val="none"/>
        </w:rPr>
        <w:t>地区和城乡差距逐步缩</w:t>
      </w:r>
      <w:r>
        <w:rPr>
          <w:rFonts w:hint="default" w:ascii="Times New Roman" w:hAnsi="Times New Roman" w:eastAsia="方正仿宋_GBK" w:cs="Times New Roman"/>
          <w:color w:val="auto"/>
          <w:spacing w:val="-8"/>
          <w:sz w:val="32"/>
          <w:szCs w:val="32"/>
          <w:highlight w:val="none"/>
          <w:u w:val="none"/>
        </w:rPr>
        <w:t>小。</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right="77" w:firstLine="624" w:firstLineChars="200"/>
        <w:jc w:val="both"/>
        <w:textAlignment w:val="baseline"/>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pacing w:val="-4"/>
          <w:sz w:val="32"/>
          <w:szCs w:val="32"/>
        </w:rPr>
        <w:t>4</w:t>
      </w:r>
      <w:r>
        <w:rPr>
          <w:rFonts w:hint="default" w:ascii="Times New Roman" w:hAnsi="Times New Roman" w:eastAsia="方正仿宋_GBK" w:cs="Times New Roman"/>
          <w:color w:val="auto"/>
          <w:spacing w:val="-4"/>
          <w:sz w:val="32"/>
          <w:szCs w:val="32"/>
          <w:lang w:eastAsia="zh-CN"/>
        </w:rPr>
        <w:t>.</w:t>
      </w:r>
      <w:r>
        <w:rPr>
          <w:rFonts w:hint="default" w:ascii="Times New Roman" w:hAnsi="Times New Roman" w:eastAsia="方正仿宋_GBK" w:cs="Times New Roman"/>
          <w:color w:val="auto"/>
          <w:spacing w:val="-4"/>
          <w:sz w:val="32"/>
          <w:szCs w:val="32"/>
        </w:rPr>
        <w:t>构建完善覆盖婚前、孕前、孕期、新生儿和儿</w:t>
      </w:r>
      <w:r>
        <w:rPr>
          <w:rFonts w:hint="default" w:ascii="Times New Roman" w:hAnsi="Times New Roman" w:eastAsia="方正仿宋_GBK" w:cs="Times New Roman"/>
          <w:color w:val="auto"/>
          <w:spacing w:val="6"/>
          <w:sz w:val="32"/>
          <w:szCs w:val="32"/>
        </w:rPr>
        <w:t>童各阶段出生缺陷防治体系</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预防和控制出生缺陷</w:t>
      </w:r>
      <w:r>
        <w:rPr>
          <w:rFonts w:hint="default" w:ascii="Times New Roman" w:hAnsi="Times New Roman" w:eastAsia="方正仿宋_GBK" w:cs="Times New Roman"/>
          <w:color w:val="auto"/>
          <w:spacing w:val="6"/>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right="0" w:firstLine="668" w:firstLineChars="200"/>
        <w:jc w:val="both"/>
        <w:textAlignment w:val="baseline"/>
        <w:rPr>
          <w:rFonts w:hint="default" w:ascii="Times New Roman" w:hAnsi="Times New Roman" w:eastAsia="方正仿宋_GBK" w:cs="Times New Roman"/>
          <w:color w:val="auto"/>
          <w:spacing w:val="7"/>
          <w:sz w:val="32"/>
          <w:szCs w:val="32"/>
        </w:rPr>
      </w:pPr>
      <w:r>
        <w:rPr>
          <w:rFonts w:hint="default" w:ascii="Times New Roman" w:hAnsi="Times New Roman" w:eastAsia="方正仿宋_GBK" w:cs="Times New Roman"/>
          <w:color w:val="auto"/>
          <w:spacing w:val="7"/>
          <w:sz w:val="32"/>
          <w:szCs w:val="32"/>
        </w:rPr>
        <w:t>5</w:t>
      </w:r>
      <w:r>
        <w:rPr>
          <w:rFonts w:hint="default"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儿童常见疾病和恶性肿瘤等严重危害儿童健康的疾病得到有效防治。</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36" w:firstLineChars="200"/>
        <w:jc w:val="both"/>
        <w:textAlignment w:val="baseline"/>
        <w:rPr>
          <w:rFonts w:hint="default" w:ascii="Times New Roman" w:hAnsi="Times New Roman" w:eastAsia="方正仿宋_GBK" w:cs="Times New Roman"/>
          <w:color w:val="auto"/>
          <w:sz w:val="32"/>
          <w:szCs w:val="32"/>
          <w:u w:val="single"/>
          <w:lang w:eastAsia="zh-CN"/>
        </w:rPr>
      </w:pPr>
      <w:r>
        <w:rPr>
          <w:rFonts w:hint="default" w:ascii="Times New Roman" w:hAnsi="Times New Roman" w:eastAsia="方正仿宋_GBK" w:cs="Times New Roman"/>
          <w:color w:val="auto"/>
          <w:spacing w:val="-1"/>
          <w:sz w:val="32"/>
          <w:szCs w:val="32"/>
        </w:rPr>
        <w:t>6</w:t>
      </w:r>
      <w:r>
        <w:rPr>
          <w:rFonts w:hint="default"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适龄儿童免疫规划疫苗接种率以乡</w:t>
      </w:r>
      <w:r>
        <w:rPr>
          <w:rFonts w:hint="default"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镇、街道</w:t>
      </w:r>
      <w:r>
        <w:rPr>
          <w:rFonts w:hint="default"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9"/>
          <w:sz w:val="32"/>
          <w:szCs w:val="32"/>
        </w:rPr>
        <w:t>为单位保持在90%</w:t>
      </w:r>
      <w:r>
        <w:rPr>
          <w:rFonts w:hint="default" w:ascii="Times New Roman" w:hAnsi="Times New Roman" w:eastAsia="方正仿宋_GBK" w:cs="Times New Roman"/>
          <w:color w:val="auto"/>
          <w:spacing w:val="-47"/>
          <w:sz w:val="32"/>
          <w:szCs w:val="32"/>
        </w:rPr>
        <w:t xml:space="preserve"> </w:t>
      </w:r>
      <w:r>
        <w:rPr>
          <w:rFonts w:hint="default" w:ascii="Times New Roman" w:hAnsi="Times New Roman" w:eastAsia="方正仿宋_GBK" w:cs="Times New Roman"/>
          <w:color w:val="auto"/>
          <w:spacing w:val="9"/>
          <w:sz w:val="32"/>
          <w:szCs w:val="32"/>
        </w:rPr>
        <w:t>以上</w:t>
      </w:r>
      <w:r>
        <w:rPr>
          <w:rFonts w:hint="default" w:ascii="Times New Roman" w:hAnsi="Times New Roman" w:eastAsia="方正仿宋_GBK" w:cs="Times New Roman"/>
          <w:color w:val="auto"/>
          <w:spacing w:val="9"/>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right="80" w:firstLine="648"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2"/>
          <w:sz w:val="32"/>
          <w:szCs w:val="32"/>
        </w:rPr>
        <w:t>7</w:t>
      </w:r>
      <w:r>
        <w:rPr>
          <w:rFonts w:hint="default" w:ascii="Times New Roman" w:hAnsi="Times New Roman" w:eastAsia="方正仿宋_GBK" w:cs="Times New Roman"/>
          <w:color w:val="auto"/>
          <w:spacing w:val="2"/>
          <w:sz w:val="32"/>
          <w:szCs w:val="32"/>
          <w:lang w:eastAsia="zh-CN"/>
        </w:rPr>
        <w:t>.</w:t>
      </w:r>
      <w:r>
        <w:rPr>
          <w:rFonts w:hint="default" w:ascii="Times New Roman" w:hAnsi="Times New Roman" w:eastAsia="方正仿宋_GBK" w:cs="Times New Roman"/>
          <w:color w:val="auto"/>
          <w:spacing w:val="2"/>
          <w:sz w:val="32"/>
          <w:szCs w:val="32"/>
        </w:rPr>
        <w:t>增加城乡儿童早期发展服务供给</w:t>
      </w:r>
      <w:r>
        <w:rPr>
          <w:rFonts w:hint="eastAsia" w:ascii="Times New Roman" w:hAnsi="Times New Roman" w:eastAsia="方正仿宋_GBK" w:cs="Times New Roman"/>
          <w:color w:val="auto"/>
          <w:spacing w:val="2"/>
          <w:sz w:val="32"/>
          <w:szCs w:val="32"/>
          <w:lang w:eastAsia="zh-CN"/>
        </w:rPr>
        <w:t>，</w:t>
      </w:r>
      <w:r>
        <w:rPr>
          <w:rFonts w:hint="default" w:ascii="Times New Roman" w:hAnsi="Times New Roman" w:eastAsia="方正仿宋_GBK" w:cs="Times New Roman"/>
          <w:color w:val="auto"/>
          <w:spacing w:val="2"/>
          <w:sz w:val="32"/>
          <w:szCs w:val="32"/>
        </w:rPr>
        <w:t>普及儿童早</w:t>
      </w:r>
      <w:r>
        <w:rPr>
          <w:rFonts w:hint="default" w:ascii="Times New Roman" w:hAnsi="Times New Roman" w:eastAsia="方正仿宋_GBK" w:cs="Times New Roman"/>
          <w:color w:val="auto"/>
          <w:spacing w:val="-4"/>
          <w:sz w:val="32"/>
          <w:szCs w:val="32"/>
        </w:rPr>
        <w:t>期发展知识、方法和技能。</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8" w:firstLineChars="200"/>
        <w:jc w:val="both"/>
        <w:textAlignment w:val="baseline"/>
        <w:rPr>
          <w:rFonts w:hint="default" w:ascii="Times New Roman" w:hAnsi="Times New Roman" w:eastAsia="方正仿宋_GBK" w:cs="Times New Roman"/>
          <w:color w:val="auto"/>
          <w:spacing w:val="-7"/>
          <w:sz w:val="32"/>
          <w:szCs w:val="32"/>
        </w:rPr>
      </w:pPr>
      <w:r>
        <w:rPr>
          <w:rFonts w:hint="default" w:ascii="Times New Roman" w:hAnsi="Times New Roman" w:eastAsia="方正仿宋_GBK" w:cs="Times New Roman"/>
          <w:color w:val="auto"/>
          <w:spacing w:val="2"/>
          <w:sz w:val="32"/>
          <w:szCs w:val="32"/>
        </w:rPr>
        <w:t>8</w:t>
      </w:r>
      <w:r>
        <w:rPr>
          <w:rFonts w:hint="default" w:ascii="Times New Roman" w:hAnsi="Times New Roman" w:eastAsia="方正仿宋_GBK" w:cs="Times New Roman"/>
          <w:color w:val="auto"/>
          <w:spacing w:val="2"/>
          <w:sz w:val="32"/>
          <w:szCs w:val="32"/>
          <w:lang w:eastAsia="zh-CN"/>
        </w:rPr>
        <w:t>.</w:t>
      </w:r>
      <w:r>
        <w:rPr>
          <w:rFonts w:hint="default" w:ascii="Times New Roman" w:hAnsi="Times New Roman" w:eastAsia="方正仿宋_GBK" w:cs="Times New Roman"/>
          <w:color w:val="auto"/>
          <w:spacing w:val="2"/>
          <w:sz w:val="32"/>
          <w:szCs w:val="32"/>
        </w:rPr>
        <w:t>5岁以下儿童贫血率和生长迟缓率分别控制在</w:t>
      </w:r>
      <w:r>
        <w:rPr>
          <w:rFonts w:hint="default" w:ascii="Times New Roman" w:hAnsi="Times New Roman" w:eastAsia="方正仿宋_GBK" w:cs="Times New Roman"/>
          <w:color w:val="auto"/>
          <w:spacing w:val="12"/>
          <w:sz w:val="32"/>
          <w:szCs w:val="32"/>
        </w:rPr>
        <w:t>10%</w:t>
      </w:r>
      <w:r>
        <w:rPr>
          <w:rFonts w:hint="default" w:ascii="Times New Roman" w:hAnsi="Times New Roman" w:eastAsia="方正仿宋_GBK" w:cs="Times New Roman"/>
          <w:color w:val="auto"/>
          <w:spacing w:val="-52"/>
          <w:sz w:val="32"/>
          <w:szCs w:val="32"/>
        </w:rPr>
        <w:t xml:space="preserve"> </w:t>
      </w:r>
      <w:r>
        <w:rPr>
          <w:rFonts w:hint="default" w:ascii="Times New Roman" w:hAnsi="Times New Roman" w:eastAsia="方正仿宋_GBK" w:cs="Times New Roman"/>
          <w:color w:val="auto"/>
          <w:spacing w:val="12"/>
          <w:sz w:val="32"/>
          <w:szCs w:val="32"/>
        </w:rPr>
        <w:t>和5%以下</w:t>
      </w:r>
      <w:r>
        <w:rPr>
          <w:rFonts w:hint="eastAsia" w:ascii="Times New Roman" w:hAnsi="Times New Roman" w:eastAsia="方正仿宋_GBK" w:cs="Times New Roman"/>
          <w:color w:val="auto"/>
          <w:spacing w:val="12"/>
          <w:sz w:val="32"/>
          <w:szCs w:val="32"/>
          <w:lang w:eastAsia="zh-CN"/>
        </w:rPr>
        <w:t>，</w:t>
      </w:r>
      <w:r>
        <w:rPr>
          <w:rFonts w:hint="default" w:ascii="Times New Roman" w:hAnsi="Times New Roman" w:eastAsia="方正仿宋_GBK" w:cs="Times New Roman"/>
          <w:color w:val="auto"/>
          <w:spacing w:val="12"/>
          <w:sz w:val="32"/>
          <w:szCs w:val="32"/>
        </w:rPr>
        <w:t>儿童超重、肥胖上升趋势得到有效</w:t>
      </w:r>
      <w:r>
        <w:rPr>
          <w:rFonts w:hint="default" w:ascii="Times New Roman" w:hAnsi="Times New Roman" w:eastAsia="方正仿宋_GBK" w:cs="Times New Roman"/>
          <w:color w:val="auto"/>
          <w:spacing w:val="-7"/>
          <w:sz w:val="32"/>
          <w:szCs w:val="32"/>
        </w:rPr>
        <w:t>控制。</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44" w:firstLineChars="200"/>
        <w:jc w:val="both"/>
        <w:textAlignment w:val="baseline"/>
        <w:rPr>
          <w:rFonts w:hint="default" w:ascii="Times New Roman" w:hAnsi="Times New Roman" w:eastAsia="方正仿宋_GBK" w:cs="Times New Roman"/>
          <w:color w:val="auto"/>
          <w:spacing w:val="10"/>
          <w:sz w:val="32"/>
          <w:szCs w:val="32"/>
          <w:u w:val="none"/>
          <w:lang w:eastAsia="zh-CN"/>
        </w:rPr>
      </w:pPr>
      <w:r>
        <w:rPr>
          <w:rFonts w:hint="default" w:ascii="Times New Roman" w:hAnsi="Times New Roman" w:eastAsia="方正仿宋_GBK" w:cs="Times New Roman"/>
          <w:color w:val="auto"/>
          <w:spacing w:val="1"/>
          <w:sz w:val="32"/>
          <w:szCs w:val="32"/>
          <w:u w:val="none"/>
          <w:lang w:val="en-US" w:eastAsia="zh-CN"/>
        </w:rPr>
        <w:t>9.</w:t>
      </w:r>
      <w:r>
        <w:rPr>
          <w:rFonts w:hint="default" w:ascii="Times New Roman" w:hAnsi="Times New Roman" w:eastAsia="方正仿宋_GBK" w:cs="Times New Roman"/>
          <w:color w:val="auto"/>
          <w:spacing w:val="1"/>
          <w:sz w:val="32"/>
          <w:szCs w:val="32"/>
          <w:u w:val="none"/>
        </w:rPr>
        <w:t>儿童新发近视率明显下降</w:t>
      </w:r>
      <w:r>
        <w:rPr>
          <w:rFonts w:hint="eastAsia" w:ascii="Times New Roman" w:hAnsi="Times New Roman" w:eastAsia="方正仿宋_GBK" w:cs="Times New Roman"/>
          <w:color w:val="auto"/>
          <w:spacing w:val="1"/>
          <w:sz w:val="32"/>
          <w:szCs w:val="32"/>
          <w:u w:val="none"/>
          <w:lang w:eastAsia="zh-CN"/>
        </w:rPr>
        <w:t>，</w:t>
      </w:r>
      <w:r>
        <w:rPr>
          <w:rFonts w:hint="default" w:ascii="Times New Roman" w:hAnsi="Times New Roman" w:eastAsia="方正仿宋_GBK" w:cs="Times New Roman"/>
          <w:color w:val="auto"/>
          <w:spacing w:val="1"/>
          <w:sz w:val="32"/>
          <w:szCs w:val="32"/>
          <w:u w:val="none"/>
        </w:rPr>
        <w:t>小学生近视率降至</w:t>
      </w:r>
      <w:r>
        <w:rPr>
          <w:rFonts w:hint="default" w:ascii="Times New Roman" w:hAnsi="Times New Roman" w:eastAsia="方正仿宋_GBK" w:cs="Times New Roman"/>
          <w:color w:val="auto"/>
          <w:spacing w:val="8"/>
          <w:sz w:val="32"/>
          <w:szCs w:val="32"/>
          <w:u w:val="none"/>
        </w:rPr>
        <w:t>38%以下</w:t>
      </w:r>
      <w:r>
        <w:rPr>
          <w:rFonts w:hint="eastAsia" w:ascii="Times New Roman" w:hAnsi="Times New Roman" w:eastAsia="方正仿宋_GBK" w:cs="Times New Roman"/>
          <w:color w:val="auto"/>
          <w:spacing w:val="8"/>
          <w:sz w:val="32"/>
          <w:szCs w:val="32"/>
          <w:u w:val="none"/>
          <w:lang w:eastAsia="zh-CN"/>
        </w:rPr>
        <w:t>，</w:t>
      </w:r>
      <w:r>
        <w:rPr>
          <w:rFonts w:hint="default" w:ascii="Times New Roman" w:hAnsi="Times New Roman" w:eastAsia="方正仿宋_GBK" w:cs="Times New Roman"/>
          <w:color w:val="auto"/>
          <w:spacing w:val="8"/>
          <w:sz w:val="32"/>
          <w:szCs w:val="32"/>
          <w:u w:val="none"/>
        </w:rPr>
        <w:t>初中生近视率降至60%以下</w:t>
      </w:r>
      <w:r>
        <w:rPr>
          <w:rFonts w:hint="eastAsia" w:ascii="Times New Roman" w:hAnsi="Times New Roman" w:eastAsia="方正仿宋_GBK" w:cs="Times New Roman"/>
          <w:color w:val="auto"/>
          <w:spacing w:val="8"/>
          <w:sz w:val="32"/>
          <w:szCs w:val="32"/>
          <w:u w:val="none"/>
          <w:lang w:eastAsia="zh-CN"/>
        </w:rPr>
        <w:t>，</w:t>
      </w:r>
      <w:r>
        <w:rPr>
          <w:rFonts w:hint="default" w:ascii="Times New Roman" w:hAnsi="Times New Roman" w:eastAsia="方正仿宋_GBK" w:cs="Times New Roman"/>
          <w:color w:val="auto"/>
          <w:spacing w:val="8"/>
          <w:sz w:val="32"/>
          <w:szCs w:val="32"/>
          <w:u w:val="none"/>
        </w:rPr>
        <w:t>高中阶段学</w:t>
      </w:r>
      <w:r>
        <w:rPr>
          <w:rFonts w:hint="default" w:ascii="Times New Roman" w:hAnsi="Times New Roman" w:eastAsia="方正仿宋_GBK" w:cs="Times New Roman"/>
          <w:color w:val="auto"/>
          <w:spacing w:val="13"/>
          <w:sz w:val="32"/>
          <w:szCs w:val="32"/>
          <w:u w:val="none"/>
        </w:rPr>
        <w:t>生近视率降至70%</w:t>
      </w:r>
      <w:r>
        <w:rPr>
          <w:rFonts w:hint="default" w:ascii="Times New Roman" w:hAnsi="Times New Roman" w:eastAsia="方正仿宋_GBK" w:cs="Times New Roman"/>
          <w:color w:val="auto"/>
          <w:spacing w:val="-50"/>
          <w:sz w:val="32"/>
          <w:szCs w:val="32"/>
          <w:u w:val="none"/>
        </w:rPr>
        <w:t xml:space="preserve"> </w:t>
      </w:r>
      <w:r>
        <w:rPr>
          <w:rFonts w:hint="default" w:ascii="Times New Roman" w:hAnsi="Times New Roman" w:eastAsia="方正仿宋_GBK" w:cs="Times New Roman"/>
          <w:color w:val="auto"/>
          <w:spacing w:val="13"/>
          <w:sz w:val="32"/>
          <w:szCs w:val="32"/>
          <w:u w:val="none"/>
        </w:rPr>
        <w:t>以下</w:t>
      </w:r>
      <w:r>
        <w:rPr>
          <w:rFonts w:hint="default" w:ascii="Times New Roman" w:hAnsi="Times New Roman" w:eastAsia="方正仿宋_GBK" w:cs="Times New Roman"/>
          <w:color w:val="auto"/>
          <w:spacing w:val="13"/>
          <w:sz w:val="32"/>
          <w:szCs w:val="32"/>
          <w:u w:val="none"/>
          <w:lang w:eastAsia="zh-CN"/>
        </w:rPr>
        <w:t>。</w:t>
      </w:r>
      <w:r>
        <w:rPr>
          <w:rFonts w:hint="default" w:ascii="Times New Roman" w:hAnsi="Times New Roman" w:eastAsia="方正仿宋_GBK" w:cs="Times New Roman"/>
          <w:color w:val="auto"/>
          <w:spacing w:val="13"/>
          <w:sz w:val="32"/>
          <w:szCs w:val="32"/>
          <w:u w:val="none"/>
        </w:rPr>
        <w:t>0至6岁儿童眼保健和视力</w:t>
      </w:r>
      <w:r>
        <w:rPr>
          <w:rFonts w:hint="default" w:ascii="Times New Roman" w:hAnsi="Times New Roman" w:eastAsia="方正仿宋_GBK" w:cs="Times New Roman"/>
          <w:color w:val="auto"/>
          <w:spacing w:val="10"/>
          <w:sz w:val="32"/>
          <w:szCs w:val="32"/>
          <w:u w:val="none"/>
        </w:rPr>
        <w:t>检查覆盖率达到90%</w:t>
      </w:r>
      <w:r>
        <w:rPr>
          <w:rFonts w:hint="default" w:ascii="Times New Roman" w:hAnsi="Times New Roman" w:eastAsia="方正仿宋_GBK" w:cs="Times New Roman"/>
          <w:color w:val="auto"/>
          <w:spacing w:val="-49"/>
          <w:sz w:val="32"/>
          <w:szCs w:val="32"/>
          <w:u w:val="none"/>
        </w:rPr>
        <w:t xml:space="preserve"> </w:t>
      </w:r>
      <w:r>
        <w:rPr>
          <w:rFonts w:hint="default" w:ascii="Times New Roman" w:hAnsi="Times New Roman" w:eastAsia="方正仿宋_GBK" w:cs="Times New Roman"/>
          <w:color w:val="auto"/>
          <w:spacing w:val="10"/>
          <w:sz w:val="32"/>
          <w:szCs w:val="32"/>
          <w:u w:val="none"/>
        </w:rPr>
        <w:t>以上</w:t>
      </w:r>
      <w:r>
        <w:rPr>
          <w:rFonts w:hint="default" w:ascii="Times New Roman" w:hAnsi="Times New Roman" w:eastAsia="方正仿宋_GBK" w:cs="Times New Roman"/>
          <w:color w:val="auto"/>
          <w:spacing w:val="10"/>
          <w:sz w:val="32"/>
          <w:szCs w:val="32"/>
          <w:u w:val="none"/>
          <w:lang w:eastAsia="zh-CN"/>
        </w:rPr>
        <w:t>。</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60" w:lineRule="exact"/>
        <w:ind w:right="0" w:rightChars="0" w:firstLine="668" w:firstLineChars="200"/>
        <w:jc w:val="both"/>
        <w:textAlignment w:val="baseline"/>
        <w:rPr>
          <w:rFonts w:hint="default" w:ascii="Times New Roman" w:hAnsi="Times New Roman" w:eastAsia="方正仿宋_GBK" w:cs="Times New Roman"/>
          <w:color w:val="auto"/>
          <w:spacing w:val="8"/>
          <w:sz w:val="32"/>
          <w:szCs w:val="32"/>
          <w:u w:val="none"/>
          <w:lang w:eastAsia="zh-CN"/>
        </w:rPr>
      </w:pPr>
      <w:r>
        <w:rPr>
          <w:rFonts w:hint="default" w:ascii="Times New Roman" w:hAnsi="Times New Roman" w:eastAsia="方正仿宋_GBK" w:cs="Times New Roman"/>
          <w:color w:val="auto"/>
          <w:spacing w:val="7"/>
          <w:sz w:val="32"/>
          <w:szCs w:val="32"/>
          <w:u w:val="none"/>
          <w:lang w:val="en-US" w:eastAsia="zh-CN"/>
        </w:rPr>
        <w:t>10.</w:t>
      </w:r>
      <w:r>
        <w:rPr>
          <w:rFonts w:hint="default" w:ascii="Times New Roman" w:hAnsi="Times New Roman" w:eastAsia="方正仿宋_GBK" w:cs="Times New Roman"/>
          <w:color w:val="auto"/>
          <w:spacing w:val="7"/>
          <w:sz w:val="32"/>
          <w:szCs w:val="32"/>
          <w:u w:val="none"/>
        </w:rPr>
        <w:t>增强儿童体质</w:t>
      </w:r>
      <w:r>
        <w:rPr>
          <w:rFonts w:hint="eastAsia" w:ascii="Times New Roman" w:hAnsi="Times New Roman" w:eastAsia="方正仿宋_GBK" w:cs="Times New Roman"/>
          <w:color w:val="auto"/>
          <w:spacing w:val="7"/>
          <w:sz w:val="32"/>
          <w:szCs w:val="32"/>
          <w:u w:val="none"/>
          <w:lang w:eastAsia="zh-CN"/>
        </w:rPr>
        <w:t>，</w:t>
      </w:r>
      <w:r>
        <w:rPr>
          <w:rFonts w:hint="default" w:ascii="Times New Roman" w:hAnsi="Times New Roman" w:eastAsia="方正仿宋_GBK" w:cs="Times New Roman"/>
          <w:color w:val="auto"/>
          <w:spacing w:val="7"/>
          <w:sz w:val="32"/>
          <w:szCs w:val="32"/>
          <w:u w:val="none"/>
        </w:rPr>
        <w:t>中小学生国家学生体质健康</w:t>
      </w:r>
      <w:r>
        <w:rPr>
          <w:rFonts w:hint="default" w:ascii="Times New Roman" w:hAnsi="Times New Roman" w:eastAsia="方正仿宋_GBK" w:cs="Times New Roman"/>
          <w:color w:val="auto"/>
          <w:spacing w:val="8"/>
          <w:sz w:val="32"/>
          <w:szCs w:val="32"/>
          <w:u w:val="none"/>
        </w:rPr>
        <w:t>标准达标优良率达到</w:t>
      </w:r>
      <w:r>
        <w:rPr>
          <w:rFonts w:hint="default" w:ascii="Times New Roman" w:hAnsi="Times New Roman" w:eastAsia="方正仿宋_GBK" w:cs="Times New Roman"/>
          <w:color w:val="auto"/>
          <w:spacing w:val="7"/>
          <w:sz w:val="32"/>
          <w:szCs w:val="32"/>
          <w:u w:val="none"/>
          <w:lang w:val="en-US" w:eastAsia="zh-CN"/>
        </w:rPr>
        <w:t>60</w:t>
      </w:r>
      <w:r>
        <w:rPr>
          <w:rFonts w:hint="default" w:ascii="Times New Roman" w:hAnsi="Times New Roman" w:eastAsia="方正仿宋_GBK" w:cs="Times New Roman"/>
          <w:color w:val="auto"/>
          <w:spacing w:val="7"/>
          <w:sz w:val="32"/>
          <w:szCs w:val="32"/>
          <w:u w:val="none"/>
        </w:rPr>
        <w:t>%以上。</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right="44" w:firstLine="668"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7"/>
          <w:sz w:val="32"/>
          <w:szCs w:val="32"/>
        </w:rPr>
        <w:t>11</w:t>
      </w:r>
      <w:r>
        <w:rPr>
          <w:rFonts w:hint="default"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增强儿童心理健康服务能力</w:t>
      </w:r>
      <w:r>
        <w:rPr>
          <w:rFonts w:hint="eastAsia"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提升儿童心理</w:t>
      </w:r>
      <w:r>
        <w:rPr>
          <w:rFonts w:hint="default" w:ascii="Times New Roman" w:hAnsi="Times New Roman" w:eastAsia="方正仿宋_GBK" w:cs="Times New Roman"/>
          <w:color w:val="auto"/>
          <w:spacing w:val="-9"/>
          <w:sz w:val="32"/>
          <w:szCs w:val="32"/>
        </w:rPr>
        <w:t>健康水平。</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right="64" w:firstLine="664" w:firstLineChars="200"/>
        <w:jc w:val="both"/>
        <w:textAlignment w:val="baseline"/>
        <w:rPr>
          <w:rFonts w:hint="default" w:ascii="Times New Roman" w:hAnsi="Times New Roman" w:eastAsia="方正仿宋_GBK" w:cs="Times New Roman"/>
          <w:color w:val="auto"/>
          <w:spacing w:val="-4"/>
          <w:sz w:val="32"/>
          <w:szCs w:val="32"/>
        </w:rPr>
      </w:pPr>
      <w:r>
        <w:rPr>
          <w:rFonts w:hint="default" w:ascii="Times New Roman" w:hAnsi="Times New Roman" w:eastAsia="方正仿宋_GBK" w:cs="Times New Roman"/>
          <w:color w:val="auto"/>
          <w:spacing w:val="6"/>
          <w:sz w:val="32"/>
          <w:szCs w:val="32"/>
        </w:rPr>
        <w:t>12</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适龄儿童普遍接受性教育</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儿童性健康服务</w:t>
      </w:r>
      <w:r>
        <w:rPr>
          <w:rFonts w:hint="default" w:ascii="Times New Roman" w:hAnsi="Times New Roman" w:eastAsia="方正仿宋_GBK" w:cs="Times New Roman"/>
          <w:color w:val="auto"/>
          <w:spacing w:val="-4"/>
          <w:sz w:val="32"/>
          <w:szCs w:val="32"/>
        </w:rPr>
        <w:t>可及性明显提高。</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right="0" w:firstLine="660" w:firstLineChars="200"/>
        <w:jc w:val="both"/>
        <w:textAlignment w:val="baseline"/>
        <w:rPr>
          <w:rFonts w:hint="default" w:ascii="Times New Roman" w:hAnsi="Times New Roman" w:eastAsia="方正仿宋_GBK" w:cs="Times New Roman"/>
          <w:color w:val="auto"/>
          <w:spacing w:val="5"/>
          <w:sz w:val="32"/>
          <w:szCs w:val="32"/>
          <w14:textOutline w14:w="4724" w14:cap="flat" w14:cmpd="sng">
            <w14:solidFill>
              <w14:srgbClr w14:val="000000"/>
            </w14:solidFill>
            <w14:prstDash w14:val="solid"/>
            <w14:miter w14:val="0"/>
          </w14:textOutline>
        </w:rPr>
      </w:pPr>
      <w:r>
        <w:rPr>
          <w:rFonts w:hint="default" w:ascii="Times New Roman" w:hAnsi="Times New Roman" w:eastAsia="方正仿宋_GBK" w:cs="Times New Roman"/>
          <w:color w:val="auto"/>
          <w:spacing w:val="5"/>
          <w:sz w:val="32"/>
          <w:szCs w:val="32"/>
          <w14:textOutline w14:w="4724" w14:cap="flat" w14:cmpd="sng">
            <w14:solidFill>
              <w14:srgbClr w14:val="000000"/>
            </w14:solidFill>
            <w14:prstDash w14:val="solid"/>
            <w14:miter w14:val="0"/>
          </w14:textOutline>
        </w:rPr>
        <w:t>策略措施:</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 xml:space="preserve"> 1</w:t>
      </w:r>
      <w:r>
        <w:rPr>
          <w:rFonts w:hint="default" w:ascii="Times New Roman" w:hAnsi="Times New Roman" w:eastAsia="方正仿宋_GBK" w:cs="Times New Roman"/>
          <w:b/>
          <w:bCs/>
          <w:color w:val="auto"/>
          <w:sz w:val="32"/>
          <w:szCs w:val="32"/>
          <w:lang w:val="en-US" w:eastAsia="zh-CN"/>
        </w:rPr>
        <w:t>.</w:t>
      </w:r>
      <w:r>
        <w:rPr>
          <w:rFonts w:hint="default" w:ascii="Times New Roman" w:hAnsi="Times New Roman" w:eastAsia="方正仿宋_GBK" w:cs="Times New Roman"/>
          <w:b/>
          <w:bCs/>
          <w:color w:val="auto"/>
          <w:sz w:val="32"/>
          <w:szCs w:val="32"/>
        </w:rPr>
        <w:t>优先保障儿童健康</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3"/>
          <w:sz w:val="32"/>
          <w:szCs w:val="32"/>
        </w:rPr>
        <w:t>将儿童健康理念融入经济</w:t>
      </w:r>
      <w:r>
        <w:rPr>
          <w:rFonts w:hint="default" w:ascii="Times New Roman" w:hAnsi="Times New Roman" w:eastAsia="方正仿宋_GBK" w:cs="Times New Roman"/>
          <w:color w:val="auto"/>
          <w:spacing w:val="1"/>
          <w:sz w:val="32"/>
          <w:szCs w:val="32"/>
        </w:rPr>
        <w:t>社会发展政策</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儿童健康主要指标纳入政府目标和责</w:t>
      </w:r>
      <w:r>
        <w:rPr>
          <w:rFonts w:hint="default" w:ascii="Times New Roman" w:hAnsi="Times New Roman" w:eastAsia="方正仿宋_GBK" w:cs="Times New Roman"/>
          <w:color w:val="auto"/>
          <w:spacing w:val="6"/>
          <w:sz w:val="32"/>
          <w:szCs w:val="32"/>
        </w:rPr>
        <w:t>任考核</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完善涵盖儿童的基本医疗卫生制度</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加强儿</w:t>
      </w:r>
      <w:r>
        <w:rPr>
          <w:rFonts w:hint="default" w:ascii="Times New Roman" w:hAnsi="Times New Roman" w:eastAsia="方正仿宋_GBK" w:cs="Times New Roman"/>
          <w:color w:val="auto"/>
          <w:spacing w:val="-5"/>
          <w:sz w:val="32"/>
          <w:szCs w:val="32"/>
        </w:rPr>
        <w:t>童医疗保障政策与公共卫生政策衔接。实施《母婴安</w:t>
      </w:r>
      <w:r>
        <w:rPr>
          <w:rFonts w:hint="default" w:ascii="Times New Roman" w:hAnsi="Times New Roman" w:eastAsia="方正仿宋_GBK" w:cs="Times New Roman"/>
          <w:color w:val="auto"/>
          <w:spacing w:val="-1"/>
          <w:sz w:val="32"/>
          <w:szCs w:val="32"/>
        </w:rPr>
        <w:t>全行动提升计划</w:t>
      </w:r>
      <w:r>
        <w:rPr>
          <w:rFonts w:hint="default"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2021-2025年</w:t>
      </w:r>
      <w:r>
        <w:rPr>
          <w:rFonts w:hint="default"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实施健康促进行</w:t>
      </w:r>
      <w:r>
        <w:rPr>
          <w:rFonts w:hint="default" w:ascii="Times New Roman" w:hAnsi="Times New Roman" w:eastAsia="方正仿宋_GBK" w:cs="Times New Roman"/>
          <w:color w:val="auto"/>
          <w:spacing w:val="6"/>
          <w:sz w:val="32"/>
          <w:szCs w:val="32"/>
        </w:rPr>
        <w:t>动</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加大对儿童医疗卫生与健康事业投入力度</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支持</w:t>
      </w:r>
      <w:r>
        <w:rPr>
          <w:rFonts w:hint="default" w:ascii="Times New Roman" w:hAnsi="Times New Roman" w:eastAsia="方正仿宋_GBK" w:cs="Times New Roman"/>
          <w:color w:val="auto"/>
          <w:spacing w:val="1"/>
          <w:sz w:val="32"/>
          <w:szCs w:val="32"/>
        </w:rPr>
        <w:t>偏远地区儿童健康事业发展</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逐步实现基本妇幼健康</w:t>
      </w:r>
      <w:r>
        <w:rPr>
          <w:rFonts w:hint="default" w:ascii="Times New Roman" w:hAnsi="Times New Roman" w:eastAsia="方正仿宋_GBK" w:cs="Times New Roman"/>
          <w:color w:val="auto"/>
          <w:spacing w:val="12"/>
          <w:sz w:val="32"/>
          <w:szCs w:val="32"/>
        </w:rPr>
        <w:t>服务均等化</w:t>
      </w:r>
      <w:r>
        <w:rPr>
          <w:rFonts w:hint="default" w:ascii="Times New Roman" w:hAnsi="Times New Roman" w:eastAsia="方正仿宋_GBK" w:cs="Times New Roman"/>
          <w:color w:val="auto"/>
          <w:spacing w:val="12"/>
          <w:sz w:val="32"/>
          <w:szCs w:val="32"/>
          <w:lang w:eastAsia="zh-CN"/>
        </w:rPr>
        <w:t>。</w:t>
      </w:r>
      <w:r>
        <w:rPr>
          <w:rFonts w:hint="default" w:ascii="Times New Roman" w:hAnsi="Times New Roman" w:eastAsia="方正仿宋_GBK" w:cs="Times New Roman"/>
          <w:color w:val="auto"/>
          <w:spacing w:val="12"/>
          <w:sz w:val="32"/>
          <w:szCs w:val="32"/>
        </w:rPr>
        <w:t>完善妇幼健康信息平台</w:t>
      </w:r>
      <w:r>
        <w:rPr>
          <w:rFonts w:hint="eastAsia" w:ascii="Times New Roman" w:hAnsi="Times New Roman" w:eastAsia="方正仿宋_GBK" w:cs="Times New Roman"/>
          <w:color w:val="auto"/>
          <w:spacing w:val="12"/>
          <w:sz w:val="32"/>
          <w:szCs w:val="32"/>
          <w:lang w:eastAsia="zh-CN"/>
        </w:rPr>
        <w:t>，</w:t>
      </w:r>
      <w:r>
        <w:rPr>
          <w:rFonts w:hint="default" w:ascii="Times New Roman" w:hAnsi="Times New Roman" w:eastAsia="方正仿宋_GBK" w:cs="Times New Roman"/>
          <w:color w:val="auto"/>
          <w:spacing w:val="12"/>
          <w:sz w:val="32"/>
          <w:szCs w:val="32"/>
        </w:rPr>
        <w:t>推行</w:t>
      </w:r>
      <w:r>
        <w:rPr>
          <w:rFonts w:hint="default" w:ascii="Times New Roman" w:hAnsi="Times New Roman" w:eastAsia="方正仿宋_GBK" w:cs="Times New Roman"/>
          <w:color w:val="auto"/>
          <w:spacing w:val="12"/>
          <w:sz w:val="32"/>
          <w:szCs w:val="32"/>
          <w:lang w:val="en-US" w:eastAsia="zh-CN"/>
        </w:rPr>
        <w:t>“</w:t>
      </w:r>
      <w:r>
        <w:rPr>
          <w:rFonts w:hint="default" w:ascii="Times New Roman" w:hAnsi="Times New Roman" w:eastAsia="方正仿宋_GBK" w:cs="Times New Roman"/>
          <w:color w:val="auto"/>
          <w:spacing w:val="12"/>
          <w:sz w:val="32"/>
          <w:szCs w:val="32"/>
        </w:rPr>
        <w:t>互联网 +妇幼健康</w:t>
      </w:r>
      <w:r>
        <w:rPr>
          <w:rFonts w:hint="default" w:ascii="Times New Roman" w:hAnsi="Times New Roman" w:eastAsia="方正仿宋_GBK" w:cs="Times New Roman"/>
          <w:color w:val="auto"/>
          <w:spacing w:val="12"/>
          <w:sz w:val="32"/>
          <w:szCs w:val="32"/>
          <w:lang w:val="en-US" w:eastAsia="zh-CN"/>
        </w:rPr>
        <w:t>”</w:t>
      </w:r>
      <w:r>
        <w:rPr>
          <w:rFonts w:hint="default" w:ascii="Times New Roman" w:hAnsi="Times New Roman" w:eastAsia="方正仿宋_GBK" w:cs="Times New Roman"/>
          <w:color w:val="auto"/>
          <w:spacing w:val="12"/>
          <w:sz w:val="32"/>
          <w:szCs w:val="32"/>
        </w:rPr>
        <w:t>服务模式</w:t>
      </w:r>
      <w:r>
        <w:rPr>
          <w:rFonts w:hint="eastAsia" w:ascii="Times New Roman" w:hAnsi="Times New Roman" w:eastAsia="方正仿宋_GBK" w:cs="Times New Roman"/>
          <w:color w:val="auto"/>
          <w:spacing w:val="12"/>
          <w:sz w:val="32"/>
          <w:szCs w:val="32"/>
          <w:lang w:eastAsia="zh-CN"/>
        </w:rPr>
        <w:t>，</w:t>
      </w:r>
      <w:r>
        <w:rPr>
          <w:rFonts w:hint="default" w:ascii="Times New Roman" w:hAnsi="Times New Roman" w:eastAsia="方正仿宋_GBK" w:cs="Times New Roman"/>
          <w:color w:val="auto"/>
          <w:spacing w:val="12"/>
          <w:sz w:val="32"/>
          <w:szCs w:val="32"/>
        </w:rPr>
        <w:t>加强健康医疗大数据应用体</w:t>
      </w:r>
      <w:r>
        <w:rPr>
          <w:rFonts w:hint="default" w:ascii="Times New Roman" w:hAnsi="Times New Roman" w:eastAsia="方正仿宋_GBK" w:cs="Times New Roman"/>
          <w:color w:val="auto"/>
          <w:spacing w:val="10"/>
          <w:sz w:val="32"/>
          <w:szCs w:val="32"/>
        </w:rPr>
        <w:t>系建设</w:t>
      </w:r>
      <w:r>
        <w:rPr>
          <w:rFonts w:hint="eastAsia" w:ascii="Times New Roman" w:hAnsi="Times New Roman" w:eastAsia="方正仿宋_GBK" w:cs="Times New Roman"/>
          <w:color w:val="auto"/>
          <w:spacing w:val="10"/>
          <w:sz w:val="32"/>
          <w:szCs w:val="32"/>
          <w:lang w:eastAsia="zh-CN"/>
        </w:rPr>
        <w:t>，</w:t>
      </w:r>
      <w:r>
        <w:rPr>
          <w:rFonts w:hint="default" w:ascii="Times New Roman" w:hAnsi="Times New Roman" w:eastAsia="方正仿宋_GBK" w:cs="Times New Roman"/>
          <w:color w:val="auto"/>
          <w:spacing w:val="10"/>
          <w:sz w:val="32"/>
          <w:szCs w:val="32"/>
        </w:rPr>
        <w:t>完善妇幼健康大数据</w:t>
      </w:r>
      <w:r>
        <w:rPr>
          <w:rFonts w:hint="eastAsia" w:ascii="Times New Roman" w:hAnsi="Times New Roman" w:eastAsia="方正仿宋_GBK" w:cs="Times New Roman"/>
          <w:color w:val="auto"/>
          <w:spacing w:val="10"/>
          <w:sz w:val="32"/>
          <w:szCs w:val="32"/>
          <w:lang w:eastAsia="zh-CN"/>
        </w:rPr>
        <w:t>，</w:t>
      </w:r>
      <w:r>
        <w:rPr>
          <w:rFonts w:hint="default" w:ascii="Times New Roman" w:hAnsi="Times New Roman" w:eastAsia="方正仿宋_GBK" w:cs="Times New Roman"/>
          <w:color w:val="auto"/>
          <w:spacing w:val="10"/>
          <w:sz w:val="32"/>
          <w:szCs w:val="32"/>
        </w:rPr>
        <w:t>加强信息互联共享</w:t>
      </w:r>
      <w:r>
        <w:rPr>
          <w:rFonts w:hint="default" w:ascii="Times New Roman" w:hAnsi="Times New Roman" w:eastAsia="方正仿宋_GBK" w:cs="Times New Roman"/>
          <w:color w:val="auto"/>
          <w:spacing w:val="10"/>
          <w:sz w:val="32"/>
          <w:szCs w:val="32"/>
          <w:lang w:eastAsia="zh-CN"/>
        </w:rPr>
        <w:t>，</w:t>
      </w:r>
      <w:r>
        <w:rPr>
          <w:rFonts w:hint="default" w:ascii="Times New Roman" w:hAnsi="Times New Roman" w:eastAsia="方正仿宋_GBK" w:cs="Times New Roman"/>
          <w:color w:val="auto"/>
          <w:spacing w:val="-6"/>
          <w:sz w:val="32"/>
          <w:szCs w:val="32"/>
        </w:rPr>
        <w:t>实现儿童健康全周期全过程管理和服务信息化</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智能</w:t>
      </w:r>
      <w:r>
        <w:rPr>
          <w:rFonts w:hint="default" w:ascii="Times New Roman" w:hAnsi="Times New Roman" w:eastAsia="方正仿宋_GBK" w:cs="Times New Roman"/>
          <w:color w:val="auto"/>
          <w:spacing w:val="8"/>
          <w:sz w:val="32"/>
          <w:szCs w:val="32"/>
        </w:rPr>
        <w:t>化。开展</w:t>
      </w:r>
      <w:r>
        <w:rPr>
          <w:rFonts w:hint="default" w:ascii="Times New Roman" w:hAnsi="Times New Roman" w:eastAsia="方正仿宋_GBK" w:cs="Times New Roman"/>
          <w:color w:val="auto"/>
          <w:spacing w:val="8"/>
          <w:sz w:val="32"/>
          <w:szCs w:val="32"/>
          <w:lang w:eastAsia="zh-CN"/>
        </w:rPr>
        <w:t>“</w:t>
      </w:r>
      <w:r>
        <w:rPr>
          <w:rFonts w:hint="default" w:ascii="Times New Roman" w:hAnsi="Times New Roman" w:eastAsia="方正仿宋_GBK" w:cs="Times New Roman"/>
          <w:color w:val="auto"/>
          <w:spacing w:val="8"/>
          <w:sz w:val="32"/>
          <w:szCs w:val="32"/>
        </w:rPr>
        <w:t>儿童健康综合发展示范县</w:t>
      </w:r>
      <w:r>
        <w:rPr>
          <w:rFonts w:hint="default" w:ascii="Times New Roman" w:hAnsi="Times New Roman" w:eastAsia="方正仿宋_GBK" w:cs="Times New Roman"/>
          <w:color w:val="auto"/>
          <w:spacing w:val="8"/>
          <w:sz w:val="32"/>
          <w:szCs w:val="32"/>
          <w:lang w:eastAsia="zh-CN"/>
        </w:rPr>
        <w:t>”</w:t>
      </w:r>
      <w:r>
        <w:rPr>
          <w:rFonts w:hint="default" w:ascii="Times New Roman" w:hAnsi="Times New Roman" w:eastAsia="方正仿宋_GBK" w:cs="Times New Roman"/>
          <w:color w:val="auto"/>
          <w:spacing w:val="8"/>
          <w:sz w:val="32"/>
          <w:szCs w:val="32"/>
        </w:rPr>
        <w:t>创建活动</w:t>
      </w:r>
      <w:r>
        <w:rPr>
          <w:rFonts w:hint="default" w:ascii="Times New Roman" w:hAnsi="Times New Roman" w:eastAsia="方正仿宋_GBK" w:cs="Times New Roman"/>
          <w:color w:val="auto"/>
          <w:spacing w:val="8"/>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方正仿宋_GBK" w:cs="Times New Roman"/>
          <w:color w:val="auto"/>
          <w:spacing w:val="1"/>
          <w:sz w:val="32"/>
          <w:szCs w:val="32"/>
          <w:lang w:eastAsia="zh-CN"/>
        </w:rPr>
      </w:pPr>
      <w:r>
        <w:rPr>
          <w:rFonts w:hint="default" w:ascii="Times New Roman" w:hAnsi="Times New Roman" w:eastAsia="方正仿宋_GBK" w:cs="Times New Roman"/>
          <w:b/>
          <w:bCs/>
          <w:color w:val="auto"/>
          <w:sz w:val="32"/>
          <w:szCs w:val="32"/>
        </w:rPr>
        <w:t>2</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完善儿童健康服务体系</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2"/>
          <w:sz w:val="32"/>
          <w:szCs w:val="32"/>
        </w:rPr>
        <w:t>构建</w:t>
      </w:r>
      <w:r>
        <w:rPr>
          <w:rFonts w:hint="default" w:ascii="Times New Roman" w:hAnsi="Times New Roman" w:eastAsia="方正仿宋_GBK" w:cs="Times New Roman"/>
          <w:color w:val="auto"/>
          <w:spacing w:val="2"/>
          <w:sz w:val="32"/>
          <w:szCs w:val="32"/>
          <w:highlight w:val="none"/>
          <w:lang w:eastAsia="zh-CN"/>
        </w:rPr>
        <w:t>喀什地区</w:t>
      </w:r>
      <w:r>
        <w:rPr>
          <w:rFonts w:hint="default" w:ascii="Times New Roman" w:hAnsi="Times New Roman" w:eastAsia="方正仿宋_GBK" w:cs="Times New Roman"/>
          <w:color w:val="auto"/>
          <w:spacing w:val="11"/>
          <w:sz w:val="32"/>
          <w:szCs w:val="32"/>
        </w:rPr>
        <w:t>儿童医疗保健服务网络</w:t>
      </w:r>
      <w:r>
        <w:rPr>
          <w:rFonts w:hint="eastAsia" w:ascii="Times New Roman" w:hAnsi="Times New Roman" w:eastAsia="方正仿宋_GBK" w:cs="Times New Roman"/>
          <w:color w:val="auto"/>
          <w:spacing w:val="11"/>
          <w:sz w:val="32"/>
          <w:szCs w:val="32"/>
          <w:lang w:eastAsia="zh-CN"/>
        </w:rPr>
        <w:t>，</w:t>
      </w:r>
      <w:r>
        <w:rPr>
          <w:rFonts w:hint="default" w:ascii="Times New Roman" w:hAnsi="Times New Roman" w:eastAsia="方正仿宋_GBK" w:cs="Times New Roman"/>
          <w:color w:val="auto"/>
          <w:spacing w:val="11"/>
          <w:sz w:val="32"/>
          <w:szCs w:val="32"/>
        </w:rPr>
        <w:t>以妇幼</w:t>
      </w:r>
      <w:r>
        <w:rPr>
          <w:rFonts w:hint="default" w:ascii="Times New Roman" w:hAnsi="Times New Roman" w:eastAsia="方正仿宋_GBK" w:cs="Times New Roman"/>
          <w:color w:val="auto"/>
          <w:spacing w:val="1"/>
          <w:sz w:val="32"/>
          <w:szCs w:val="32"/>
        </w:rPr>
        <w:t>保健机构、综合医院儿科为重点</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统筹规</w:t>
      </w:r>
      <w:r>
        <w:rPr>
          <w:rFonts w:hint="default" w:ascii="Times New Roman" w:hAnsi="Times New Roman" w:eastAsia="方正仿宋_GBK" w:cs="Times New Roman"/>
          <w:color w:val="auto"/>
          <w:spacing w:val="-1"/>
          <w:sz w:val="32"/>
          <w:szCs w:val="32"/>
        </w:rPr>
        <w:t>划和配置区域内儿童健康服务资源</w:t>
      </w:r>
      <w:r>
        <w:rPr>
          <w:rFonts w:hint="default"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3"/>
          <w:sz w:val="32"/>
          <w:szCs w:val="32"/>
          <w:highlight w:val="none"/>
        </w:rPr>
        <w:t>县</w:t>
      </w:r>
      <w:r>
        <w:rPr>
          <w:rFonts w:hint="default" w:ascii="Times New Roman" w:hAnsi="Times New Roman" w:eastAsia="方正仿宋_GBK" w:cs="Times New Roman"/>
          <w:color w:val="auto"/>
          <w:spacing w:val="13"/>
          <w:sz w:val="32"/>
          <w:szCs w:val="32"/>
          <w:highlight w:val="none"/>
          <w:lang w:eastAsia="zh-CN"/>
        </w:rPr>
        <w:t>（</w:t>
      </w:r>
      <w:r>
        <w:rPr>
          <w:rFonts w:hint="default" w:ascii="Times New Roman" w:hAnsi="Times New Roman" w:eastAsia="方正仿宋_GBK" w:cs="Times New Roman"/>
          <w:color w:val="auto"/>
          <w:spacing w:val="13"/>
          <w:sz w:val="32"/>
          <w:szCs w:val="32"/>
          <w:highlight w:val="none"/>
        </w:rPr>
        <w:t>市</w:t>
      </w:r>
      <w:r>
        <w:rPr>
          <w:rFonts w:hint="default" w:ascii="Times New Roman" w:hAnsi="Times New Roman" w:eastAsia="方正仿宋_GBK" w:cs="Times New Roman"/>
          <w:color w:val="auto"/>
          <w:spacing w:val="13"/>
          <w:sz w:val="32"/>
          <w:szCs w:val="32"/>
          <w:highlight w:val="none"/>
          <w:lang w:eastAsia="zh-CN"/>
        </w:rPr>
        <w:t>）</w:t>
      </w:r>
      <w:r>
        <w:rPr>
          <w:rFonts w:hint="default" w:ascii="Times New Roman" w:hAnsi="Times New Roman" w:eastAsia="方正仿宋_GBK" w:cs="Times New Roman"/>
          <w:color w:val="auto"/>
          <w:spacing w:val="13"/>
          <w:sz w:val="32"/>
          <w:szCs w:val="32"/>
        </w:rPr>
        <w:t>各设置1所政府举办、独立建制</w:t>
      </w:r>
      <w:r>
        <w:rPr>
          <w:rFonts w:hint="default" w:ascii="Times New Roman" w:hAnsi="Times New Roman" w:eastAsia="方正仿宋_GBK" w:cs="Times New Roman"/>
          <w:color w:val="auto"/>
          <w:spacing w:val="-5"/>
          <w:sz w:val="32"/>
          <w:szCs w:val="32"/>
        </w:rPr>
        <w:t>的妇幼保健机构。建立完善以</w:t>
      </w:r>
      <w:r>
        <w:rPr>
          <w:rFonts w:hint="default" w:ascii="Times New Roman" w:hAnsi="Times New Roman" w:eastAsia="方正仿宋_GBK" w:cs="Times New Roman"/>
          <w:color w:val="auto"/>
          <w:spacing w:val="-5"/>
          <w:sz w:val="32"/>
          <w:szCs w:val="32"/>
          <w:highlight w:val="none"/>
        </w:rPr>
        <w:t>县</w:t>
      </w:r>
      <w:r>
        <w:rPr>
          <w:rFonts w:hint="default" w:ascii="Times New Roman" w:hAnsi="Times New Roman" w:eastAsia="方正仿宋_GBK" w:cs="Times New Roman"/>
          <w:color w:val="auto"/>
          <w:spacing w:val="-5"/>
          <w:sz w:val="32"/>
          <w:szCs w:val="32"/>
          <w:highlight w:val="none"/>
          <w:lang w:eastAsia="zh-CN"/>
        </w:rPr>
        <w:t>（市）</w:t>
      </w:r>
      <w:r>
        <w:rPr>
          <w:rFonts w:hint="default" w:ascii="Times New Roman" w:hAnsi="Times New Roman" w:eastAsia="方正仿宋_GBK" w:cs="Times New Roman"/>
          <w:color w:val="auto"/>
          <w:spacing w:val="-5"/>
          <w:sz w:val="32"/>
          <w:szCs w:val="32"/>
        </w:rPr>
        <w:t>妇幼保健机构为龙</w:t>
      </w:r>
      <w:r>
        <w:rPr>
          <w:rFonts w:hint="default" w:ascii="Times New Roman" w:hAnsi="Times New Roman" w:eastAsia="方正仿宋_GBK" w:cs="Times New Roman"/>
          <w:color w:val="auto"/>
          <w:spacing w:val="6"/>
          <w:sz w:val="32"/>
          <w:szCs w:val="32"/>
        </w:rPr>
        <w:t>头</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乡镇卫生院、社区卫生服务中心为枢纽</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村卫生</w:t>
      </w:r>
      <w:r>
        <w:rPr>
          <w:rFonts w:hint="default" w:ascii="Times New Roman" w:hAnsi="Times New Roman" w:eastAsia="方正仿宋_GBK" w:cs="Times New Roman"/>
          <w:color w:val="auto"/>
          <w:spacing w:val="11"/>
          <w:sz w:val="32"/>
          <w:szCs w:val="32"/>
        </w:rPr>
        <w:t>室为基础的基层儿童保健服务网络</w:t>
      </w:r>
      <w:r>
        <w:rPr>
          <w:rFonts w:hint="eastAsia" w:ascii="Times New Roman" w:hAnsi="Times New Roman" w:eastAsia="方正仿宋_GBK" w:cs="Times New Roman"/>
          <w:color w:val="auto"/>
          <w:spacing w:val="11"/>
          <w:sz w:val="32"/>
          <w:szCs w:val="32"/>
          <w:lang w:eastAsia="zh-CN"/>
        </w:rPr>
        <w:t>，</w:t>
      </w:r>
      <w:r>
        <w:rPr>
          <w:rFonts w:hint="default" w:ascii="Times New Roman" w:hAnsi="Times New Roman" w:eastAsia="方正仿宋_GBK" w:cs="Times New Roman"/>
          <w:color w:val="auto"/>
          <w:spacing w:val="11"/>
          <w:sz w:val="32"/>
          <w:szCs w:val="32"/>
        </w:rPr>
        <w:t>每所乡镇卫生</w:t>
      </w:r>
      <w:r>
        <w:rPr>
          <w:rFonts w:hint="default" w:ascii="Times New Roman" w:hAnsi="Times New Roman" w:eastAsia="方正仿宋_GBK" w:cs="Times New Roman"/>
          <w:color w:val="auto"/>
          <w:spacing w:val="1"/>
          <w:sz w:val="32"/>
          <w:szCs w:val="32"/>
        </w:rPr>
        <w:t>院、社区卫生服务中心至少配备1名提供规范儿童基</w:t>
      </w:r>
      <w:r>
        <w:rPr>
          <w:rFonts w:hint="default" w:ascii="Times New Roman" w:hAnsi="Times New Roman" w:eastAsia="方正仿宋_GBK" w:cs="Times New Roman"/>
          <w:color w:val="auto"/>
          <w:spacing w:val="7"/>
          <w:sz w:val="32"/>
          <w:szCs w:val="32"/>
        </w:rPr>
        <w:t>本医疗服务的全科医生</w:t>
      </w:r>
      <w:r>
        <w:rPr>
          <w:rFonts w:hint="eastAsia"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至少配备1名专业从事儿童</w:t>
      </w:r>
      <w:r>
        <w:rPr>
          <w:rFonts w:hint="default" w:ascii="Times New Roman" w:hAnsi="Times New Roman" w:eastAsia="方正仿宋_GBK" w:cs="Times New Roman"/>
          <w:color w:val="auto"/>
          <w:spacing w:val="-5"/>
          <w:sz w:val="32"/>
          <w:szCs w:val="32"/>
        </w:rPr>
        <w:t>保健的医生</w:t>
      </w:r>
      <w:r>
        <w:rPr>
          <w:rFonts w:hint="default"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完善儿童急救体系</w:t>
      </w:r>
      <w:r>
        <w:rPr>
          <w:rFonts w:hint="default"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7"/>
          <w:sz w:val="32"/>
          <w:szCs w:val="32"/>
          <w:lang w:val="en-US" w:eastAsia="zh-CN"/>
        </w:rPr>
        <w:t>“</w:t>
      </w:r>
      <w:r>
        <w:rPr>
          <w:rFonts w:hint="default" w:ascii="Times New Roman" w:hAnsi="Times New Roman" w:eastAsia="方正仿宋_GBK" w:cs="Times New Roman"/>
          <w:color w:val="auto"/>
          <w:spacing w:val="1"/>
          <w:sz w:val="32"/>
          <w:szCs w:val="32"/>
          <w:lang w:val="en-US" w:eastAsia="zh-CN"/>
        </w:rPr>
        <w:t>强化培训，</w:t>
      </w:r>
      <w:r>
        <w:rPr>
          <w:rFonts w:hint="default" w:ascii="Times New Roman" w:hAnsi="Times New Roman" w:eastAsia="方正仿宋_GBK" w:cs="Times New Roman"/>
          <w:color w:val="auto"/>
          <w:spacing w:val="1"/>
          <w:sz w:val="32"/>
          <w:szCs w:val="32"/>
          <w:lang w:eastAsia="zh-CN"/>
        </w:rPr>
        <w:t>引进人才，配齐配足高职称产、儿科专业技术人员及妇幼保健工作人员”及建立危重新生儿救助资金。</w:t>
      </w:r>
      <w:r>
        <w:rPr>
          <w:rFonts w:hint="default" w:ascii="Times New Roman" w:hAnsi="Times New Roman" w:eastAsia="方正仿宋_GBK" w:cs="Times New Roman"/>
          <w:color w:val="auto"/>
          <w:spacing w:val="1"/>
          <w:sz w:val="32"/>
          <w:szCs w:val="32"/>
        </w:rPr>
        <w:t>加快儿童医学人才培养</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提高全科医生儿科和儿童保健专业技能</w:t>
      </w:r>
      <w:r>
        <w:rPr>
          <w:rFonts w:hint="default" w:ascii="Times New Roman" w:hAnsi="Times New Roman" w:eastAsia="方正仿宋_GBK" w:cs="Times New Roman"/>
          <w:color w:val="auto"/>
          <w:spacing w:val="1"/>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3</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加大儿童健康知识宣传普及力度</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4"/>
          <w:sz w:val="32"/>
          <w:szCs w:val="32"/>
        </w:rPr>
        <w:t>强化父母或其他监护人是儿童健康第一责任人理念</w:t>
      </w:r>
      <w:r>
        <w:rPr>
          <w:rFonts w:hint="eastAsia" w:ascii="Times New Roman" w:hAnsi="Times New Roman" w:eastAsia="方正仿宋_GBK" w:cs="Times New Roman"/>
          <w:color w:val="auto"/>
          <w:spacing w:val="4"/>
          <w:sz w:val="32"/>
          <w:szCs w:val="32"/>
          <w:lang w:eastAsia="zh-CN"/>
        </w:rPr>
        <w:t>，</w:t>
      </w:r>
      <w:r>
        <w:rPr>
          <w:rFonts w:hint="default" w:ascii="Times New Roman" w:hAnsi="Times New Roman" w:eastAsia="方正仿宋_GBK" w:cs="Times New Roman"/>
          <w:color w:val="auto"/>
          <w:spacing w:val="4"/>
          <w:sz w:val="32"/>
          <w:szCs w:val="32"/>
        </w:rPr>
        <w:t>依托家庭、</w:t>
      </w:r>
      <w:r>
        <w:rPr>
          <w:rFonts w:hint="default" w:ascii="Times New Roman" w:hAnsi="Times New Roman" w:eastAsia="方正仿宋_GBK" w:cs="Times New Roman"/>
          <w:color w:val="auto"/>
          <w:spacing w:val="1"/>
          <w:sz w:val="32"/>
          <w:szCs w:val="32"/>
        </w:rPr>
        <w:t>社区、医疗机构、学校、幼儿园、托育机构</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加大科</w:t>
      </w:r>
      <w:r>
        <w:rPr>
          <w:rFonts w:hint="default" w:ascii="Times New Roman" w:hAnsi="Times New Roman" w:eastAsia="方正仿宋_GBK" w:cs="Times New Roman"/>
          <w:color w:val="auto"/>
          <w:spacing w:val="-12"/>
          <w:sz w:val="32"/>
          <w:szCs w:val="32"/>
        </w:rPr>
        <w:t>学育儿、疾病预防、及时就医、安全用药、合理膳食、</w:t>
      </w:r>
      <w:r>
        <w:rPr>
          <w:rFonts w:hint="default" w:ascii="Times New Roman" w:hAnsi="Times New Roman" w:eastAsia="方正仿宋_GBK" w:cs="Times New Roman"/>
          <w:color w:val="auto"/>
          <w:sz w:val="32"/>
          <w:szCs w:val="32"/>
        </w:rPr>
        <w:t>应急避险、心理健康等知识技能宣传普及力度</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促进</w:t>
      </w:r>
      <w:r>
        <w:rPr>
          <w:rFonts w:hint="default" w:ascii="Times New Roman" w:hAnsi="Times New Roman" w:eastAsia="方正仿宋_GBK" w:cs="Times New Roman"/>
          <w:color w:val="auto"/>
          <w:spacing w:val="-6"/>
          <w:sz w:val="32"/>
          <w:szCs w:val="32"/>
        </w:rPr>
        <w:t>儿童养成健康行为习惯。发挥健康科普专家库和资源</w:t>
      </w:r>
      <w:r>
        <w:rPr>
          <w:rFonts w:hint="default" w:ascii="Times New Roman" w:hAnsi="Times New Roman" w:eastAsia="方正仿宋_GBK" w:cs="Times New Roman"/>
          <w:color w:val="auto"/>
          <w:sz w:val="32"/>
          <w:szCs w:val="32"/>
        </w:rPr>
        <w:t>库作用</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鼓励医疗机构</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医务人员、相关社会组织等</w:t>
      </w:r>
      <w:r>
        <w:rPr>
          <w:rFonts w:hint="default" w:ascii="Times New Roman" w:hAnsi="Times New Roman" w:eastAsia="方正仿宋_GBK" w:cs="Times New Roman"/>
          <w:color w:val="auto"/>
          <w:spacing w:val="12"/>
          <w:sz w:val="32"/>
          <w:szCs w:val="32"/>
        </w:rPr>
        <w:t>开展健康科普活动</w:t>
      </w:r>
      <w:r>
        <w:rPr>
          <w:rFonts w:hint="eastAsia" w:ascii="Times New Roman" w:hAnsi="Times New Roman" w:eastAsia="方正仿宋_GBK" w:cs="Times New Roman"/>
          <w:color w:val="auto"/>
          <w:spacing w:val="12"/>
          <w:sz w:val="32"/>
          <w:szCs w:val="32"/>
          <w:lang w:eastAsia="zh-CN"/>
        </w:rPr>
        <w:t>，</w:t>
      </w:r>
      <w:r>
        <w:rPr>
          <w:rFonts w:hint="default" w:ascii="Times New Roman" w:hAnsi="Times New Roman" w:eastAsia="方正仿宋_GBK" w:cs="Times New Roman"/>
          <w:color w:val="auto"/>
          <w:spacing w:val="12"/>
          <w:sz w:val="32"/>
          <w:szCs w:val="32"/>
        </w:rPr>
        <w:t>发挥好</w:t>
      </w:r>
      <w:r>
        <w:rPr>
          <w:rFonts w:hint="default" w:ascii="Times New Roman" w:hAnsi="Times New Roman" w:eastAsia="方正仿宋_GBK" w:cs="Times New Roman"/>
          <w:color w:val="auto"/>
          <w:spacing w:val="12"/>
          <w:sz w:val="32"/>
          <w:szCs w:val="32"/>
          <w:lang w:eastAsia="zh-CN"/>
        </w:rPr>
        <w:t>“</w:t>
      </w:r>
      <w:r>
        <w:rPr>
          <w:rFonts w:hint="default" w:ascii="Times New Roman" w:hAnsi="Times New Roman" w:eastAsia="方正仿宋_GBK" w:cs="Times New Roman"/>
          <w:color w:val="auto"/>
          <w:spacing w:val="12"/>
          <w:sz w:val="32"/>
          <w:szCs w:val="32"/>
        </w:rPr>
        <w:t>孕妇学校</w:t>
      </w:r>
      <w:r>
        <w:rPr>
          <w:rFonts w:hint="default" w:ascii="Times New Roman" w:hAnsi="Times New Roman" w:eastAsia="方正仿宋_GBK" w:cs="Times New Roman"/>
          <w:color w:val="auto"/>
          <w:spacing w:val="12"/>
          <w:sz w:val="32"/>
          <w:szCs w:val="32"/>
          <w:lang w:eastAsia="zh-CN"/>
        </w:rPr>
        <w:t>”</w:t>
      </w:r>
      <w:r>
        <w:rPr>
          <w:rFonts w:hint="default" w:ascii="Times New Roman" w:hAnsi="Times New Roman" w:eastAsia="方正仿宋_GBK" w:cs="Times New Roman"/>
          <w:color w:val="auto"/>
          <w:spacing w:val="12"/>
          <w:sz w:val="32"/>
          <w:szCs w:val="32"/>
        </w:rPr>
        <w:t>和家长课堂</w:t>
      </w:r>
      <w:r>
        <w:rPr>
          <w:rFonts w:hint="default" w:ascii="Times New Roman" w:hAnsi="Times New Roman" w:eastAsia="方正仿宋_GBK" w:cs="Times New Roman"/>
          <w:color w:val="auto"/>
          <w:spacing w:val="-5"/>
          <w:sz w:val="32"/>
          <w:szCs w:val="32"/>
          <w:lang w:eastAsia="zh-CN"/>
        </w:rPr>
        <w:t>健康</w:t>
      </w:r>
      <w:r>
        <w:rPr>
          <w:rFonts w:hint="default" w:ascii="Times New Roman" w:hAnsi="Times New Roman" w:eastAsia="方正仿宋_GBK" w:cs="Times New Roman"/>
          <w:color w:val="auto"/>
          <w:spacing w:val="-5"/>
          <w:sz w:val="32"/>
          <w:szCs w:val="32"/>
        </w:rPr>
        <w:t>科普阵地作用。积极构建全媒体健康知识传播机</w:t>
      </w:r>
      <w:r>
        <w:rPr>
          <w:rFonts w:hint="default" w:ascii="Times New Roman" w:hAnsi="Times New Roman" w:eastAsia="方正仿宋_GBK" w:cs="Times New Roman"/>
          <w:color w:val="auto"/>
          <w:spacing w:val="13"/>
          <w:w w:val="101"/>
          <w:sz w:val="32"/>
          <w:szCs w:val="32"/>
        </w:rPr>
        <w:t>制</w:t>
      </w:r>
      <w:r>
        <w:rPr>
          <w:rFonts w:hint="default" w:ascii="Times New Roman" w:hAnsi="Times New Roman" w:eastAsia="方正仿宋_GBK" w:cs="Times New Roman"/>
          <w:color w:val="auto"/>
          <w:spacing w:val="13"/>
          <w:w w:val="101"/>
          <w:sz w:val="32"/>
          <w:szCs w:val="32"/>
          <w:lang w:eastAsia="zh-CN"/>
        </w:rPr>
        <w:t>。</w:t>
      </w:r>
      <w:r>
        <w:rPr>
          <w:rFonts w:hint="default" w:ascii="Times New Roman" w:hAnsi="Times New Roman" w:eastAsia="方正仿宋_GBK" w:cs="Times New Roman"/>
          <w:color w:val="auto"/>
          <w:spacing w:val="13"/>
          <w:w w:val="101"/>
          <w:sz w:val="32"/>
          <w:szCs w:val="32"/>
        </w:rPr>
        <w:t>预防和制止儿童吸烟</w:t>
      </w:r>
      <w:r>
        <w:rPr>
          <w:rFonts w:hint="default" w:ascii="Times New Roman" w:hAnsi="Times New Roman" w:eastAsia="方正仿宋_GBK" w:cs="Times New Roman"/>
          <w:color w:val="auto"/>
          <w:spacing w:val="13"/>
          <w:w w:val="101"/>
          <w:sz w:val="32"/>
          <w:szCs w:val="32"/>
          <w:lang w:eastAsia="zh-CN"/>
        </w:rPr>
        <w:t>（</w:t>
      </w:r>
      <w:r>
        <w:rPr>
          <w:rFonts w:hint="default" w:ascii="Times New Roman" w:hAnsi="Times New Roman" w:eastAsia="方正仿宋_GBK" w:cs="Times New Roman"/>
          <w:color w:val="auto"/>
          <w:spacing w:val="13"/>
          <w:w w:val="101"/>
          <w:sz w:val="32"/>
          <w:szCs w:val="32"/>
        </w:rPr>
        <w:t>含电子烟</w:t>
      </w:r>
      <w:r>
        <w:rPr>
          <w:rFonts w:hint="default" w:ascii="Times New Roman" w:hAnsi="Times New Roman" w:eastAsia="方正仿宋_GBK" w:cs="Times New Roman"/>
          <w:color w:val="auto"/>
          <w:spacing w:val="13"/>
          <w:w w:val="101"/>
          <w:sz w:val="32"/>
          <w:szCs w:val="32"/>
          <w:lang w:eastAsia="zh-CN"/>
        </w:rPr>
        <w:t>）、</w:t>
      </w:r>
      <w:r>
        <w:rPr>
          <w:rFonts w:hint="default" w:ascii="Times New Roman" w:hAnsi="Times New Roman" w:eastAsia="方正仿宋_GBK" w:cs="Times New Roman"/>
          <w:color w:val="auto"/>
          <w:spacing w:val="13"/>
          <w:w w:val="101"/>
          <w:sz w:val="32"/>
          <w:szCs w:val="32"/>
        </w:rPr>
        <w:t>饮酒</w:t>
      </w:r>
      <w:r>
        <w:rPr>
          <w:rFonts w:hint="default" w:ascii="Times New Roman" w:hAnsi="Times New Roman" w:eastAsia="方正仿宋_GBK" w:cs="Times New Roman"/>
          <w:color w:val="auto"/>
          <w:spacing w:val="-67"/>
          <w:sz w:val="32"/>
          <w:szCs w:val="32"/>
        </w:rPr>
        <w:t xml:space="preserve"> </w:t>
      </w:r>
      <w:r>
        <w:rPr>
          <w:rFonts w:hint="eastAsia" w:ascii="Times New Roman" w:hAnsi="Times New Roman" w:eastAsia="方正仿宋_GBK" w:cs="Times New Roman"/>
          <w:color w:val="auto"/>
          <w:spacing w:val="13"/>
          <w:w w:val="101"/>
          <w:sz w:val="32"/>
          <w:szCs w:val="32"/>
          <w:lang w:eastAsia="zh-CN"/>
        </w:rPr>
        <w:t>，</w:t>
      </w:r>
      <w:r>
        <w:rPr>
          <w:rFonts w:hint="default" w:ascii="Times New Roman" w:hAnsi="Times New Roman" w:eastAsia="方正仿宋_GBK" w:cs="Times New Roman"/>
          <w:color w:val="auto"/>
          <w:spacing w:val="13"/>
          <w:w w:val="101"/>
          <w:sz w:val="32"/>
          <w:szCs w:val="32"/>
        </w:rPr>
        <w:t>保护</w:t>
      </w:r>
      <w:r>
        <w:rPr>
          <w:rFonts w:hint="default" w:ascii="Times New Roman" w:hAnsi="Times New Roman" w:eastAsia="方正仿宋_GBK" w:cs="Times New Roman"/>
          <w:color w:val="auto"/>
          <w:spacing w:val="-7"/>
          <w:sz w:val="32"/>
          <w:szCs w:val="32"/>
        </w:rPr>
        <w:t>儿童远离毒品。</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4</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保障新生儿安全与健康</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4"/>
          <w:sz w:val="32"/>
          <w:szCs w:val="32"/>
        </w:rPr>
        <w:t>建立健全区域危重新</w:t>
      </w:r>
      <w:r>
        <w:rPr>
          <w:rFonts w:hint="default" w:ascii="Times New Roman" w:hAnsi="Times New Roman" w:eastAsia="方正仿宋_GBK" w:cs="Times New Roman"/>
          <w:color w:val="auto"/>
          <w:spacing w:val="14"/>
          <w:sz w:val="32"/>
          <w:szCs w:val="32"/>
        </w:rPr>
        <w:t>生儿救治网络</w:t>
      </w:r>
      <w:r>
        <w:rPr>
          <w:rFonts w:hint="eastAsia" w:ascii="Times New Roman" w:hAnsi="Times New Roman" w:eastAsia="方正仿宋_GBK" w:cs="Times New Roman"/>
          <w:color w:val="auto"/>
          <w:spacing w:val="14"/>
          <w:sz w:val="32"/>
          <w:szCs w:val="32"/>
          <w:lang w:eastAsia="zh-CN"/>
        </w:rPr>
        <w:t>，</w:t>
      </w:r>
      <w:r>
        <w:rPr>
          <w:rFonts w:hint="default" w:ascii="Times New Roman" w:hAnsi="Times New Roman" w:eastAsia="方正仿宋_GBK" w:cs="Times New Roman"/>
          <w:color w:val="auto"/>
          <w:spacing w:val="14"/>
          <w:sz w:val="32"/>
          <w:szCs w:val="32"/>
        </w:rPr>
        <w:t>加强县</w:t>
      </w:r>
      <w:r>
        <w:rPr>
          <w:rFonts w:hint="default" w:ascii="Times New Roman" w:hAnsi="Times New Roman" w:eastAsia="方正仿宋_GBK" w:cs="Times New Roman"/>
          <w:color w:val="auto"/>
          <w:spacing w:val="14"/>
          <w:sz w:val="32"/>
          <w:szCs w:val="32"/>
          <w:lang w:eastAsia="zh-CN"/>
        </w:rPr>
        <w:t>（</w:t>
      </w:r>
      <w:r>
        <w:rPr>
          <w:rFonts w:hint="default" w:ascii="Times New Roman" w:hAnsi="Times New Roman" w:eastAsia="方正仿宋_GBK" w:cs="Times New Roman"/>
          <w:color w:val="auto"/>
          <w:spacing w:val="14"/>
          <w:sz w:val="32"/>
          <w:szCs w:val="32"/>
        </w:rPr>
        <w:t>市</w:t>
      </w:r>
      <w:r>
        <w:rPr>
          <w:rFonts w:hint="default" w:ascii="Times New Roman" w:hAnsi="Times New Roman" w:eastAsia="方正仿宋_GBK" w:cs="Times New Roman"/>
          <w:color w:val="auto"/>
          <w:spacing w:val="14"/>
          <w:sz w:val="32"/>
          <w:szCs w:val="32"/>
          <w:lang w:eastAsia="zh-CN"/>
        </w:rPr>
        <w:t>）</w:t>
      </w:r>
      <w:r>
        <w:rPr>
          <w:rFonts w:hint="default" w:ascii="Times New Roman" w:hAnsi="Times New Roman" w:eastAsia="方正仿宋_GBK" w:cs="Times New Roman"/>
          <w:color w:val="auto"/>
          <w:spacing w:val="14"/>
          <w:sz w:val="32"/>
          <w:szCs w:val="32"/>
        </w:rPr>
        <w:t>级</w:t>
      </w:r>
      <w:r>
        <w:rPr>
          <w:rFonts w:hint="default" w:ascii="Times New Roman" w:hAnsi="Times New Roman" w:eastAsia="方正仿宋_GBK" w:cs="Times New Roman"/>
          <w:color w:val="auto"/>
          <w:spacing w:val="13"/>
          <w:sz w:val="32"/>
          <w:szCs w:val="32"/>
        </w:rPr>
        <w:t>危重新生儿救治中心标准化建设</w:t>
      </w:r>
      <w:r>
        <w:rPr>
          <w:rFonts w:hint="eastAsia" w:ascii="Times New Roman" w:hAnsi="Times New Roman" w:eastAsia="方正仿宋_GBK" w:cs="Times New Roman"/>
          <w:color w:val="auto"/>
          <w:spacing w:val="13"/>
          <w:sz w:val="32"/>
          <w:szCs w:val="32"/>
          <w:lang w:eastAsia="zh-CN"/>
        </w:rPr>
        <w:t>，</w:t>
      </w:r>
      <w:r>
        <w:rPr>
          <w:rFonts w:hint="default" w:ascii="Times New Roman" w:hAnsi="Times New Roman" w:eastAsia="方正仿宋_GBK" w:cs="Times New Roman"/>
          <w:color w:val="auto"/>
          <w:spacing w:val="13"/>
          <w:sz w:val="32"/>
          <w:szCs w:val="32"/>
        </w:rPr>
        <w:t>完善医疗机构产</w:t>
      </w:r>
      <w:r>
        <w:rPr>
          <w:rFonts w:hint="default" w:ascii="Times New Roman" w:hAnsi="Times New Roman" w:eastAsia="方正仿宋_GBK" w:cs="Times New Roman"/>
          <w:color w:val="auto"/>
          <w:spacing w:val="-3"/>
          <w:sz w:val="32"/>
          <w:szCs w:val="32"/>
        </w:rPr>
        <w:t>科、新生儿科质量管理体系。规范开展高危儿管理</w:t>
      </w:r>
      <w:r>
        <w:rPr>
          <w:rFonts w:hint="default" w:ascii="Times New Roman" w:hAnsi="Times New Roman" w:eastAsia="方正仿宋_GBK" w:cs="Times New Roman"/>
          <w:color w:val="auto"/>
          <w:spacing w:val="-3"/>
          <w:sz w:val="32"/>
          <w:szCs w:val="32"/>
          <w:lang w:eastAsia="zh-CN"/>
        </w:rPr>
        <w:t>、</w:t>
      </w:r>
      <w:r>
        <w:rPr>
          <w:rFonts w:hint="default" w:ascii="Times New Roman" w:hAnsi="Times New Roman" w:eastAsia="方正仿宋_GBK" w:cs="Times New Roman"/>
          <w:color w:val="auto"/>
          <w:spacing w:val="-5"/>
          <w:sz w:val="32"/>
          <w:szCs w:val="32"/>
        </w:rPr>
        <w:t>危急重症救治、新生儿死亡评审。加强新生儿规范化</w:t>
      </w:r>
      <w:r>
        <w:rPr>
          <w:rFonts w:hint="default" w:ascii="Times New Roman" w:hAnsi="Times New Roman" w:eastAsia="方正仿宋_GBK" w:cs="Times New Roman"/>
          <w:color w:val="auto"/>
          <w:spacing w:val="9"/>
          <w:sz w:val="32"/>
          <w:szCs w:val="32"/>
        </w:rPr>
        <w:t>访视</w:t>
      </w:r>
      <w:r>
        <w:rPr>
          <w:rFonts w:hint="eastAsia" w:ascii="Times New Roman" w:hAnsi="Times New Roman" w:eastAsia="方正仿宋_GBK" w:cs="Times New Roman"/>
          <w:color w:val="auto"/>
          <w:spacing w:val="9"/>
          <w:sz w:val="32"/>
          <w:szCs w:val="32"/>
          <w:lang w:eastAsia="zh-CN"/>
        </w:rPr>
        <w:t>，</w:t>
      </w:r>
      <w:r>
        <w:rPr>
          <w:rFonts w:hint="default" w:ascii="Times New Roman" w:hAnsi="Times New Roman" w:eastAsia="方正仿宋_GBK" w:cs="Times New Roman"/>
          <w:color w:val="auto"/>
          <w:spacing w:val="9"/>
          <w:sz w:val="32"/>
          <w:szCs w:val="32"/>
        </w:rPr>
        <w:t>新生儿访视率保持在90%</w:t>
      </w:r>
      <w:r>
        <w:rPr>
          <w:rFonts w:hint="default" w:ascii="Times New Roman" w:hAnsi="Times New Roman" w:eastAsia="方正仿宋_GBK" w:cs="Times New Roman"/>
          <w:color w:val="auto"/>
          <w:spacing w:val="-50"/>
          <w:sz w:val="32"/>
          <w:szCs w:val="32"/>
        </w:rPr>
        <w:t xml:space="preserve"> </w:t>
      </w:r>
      <w:r>
        <w:rPr>
          <w:rFonts w:hint="default" w:ascii="Times New Roman" w:hAnsi="Times New Roman" w:eastAsia="方正仿宋_GBK" w:cs="Times New Roman"/>
          <w:color w:val="auto"/>
          <w:spacing w:val="9"/>
          <w:sz w:val="32"/>
          <w:szCs w:val="32"/>
        </w:rPr>
        <w:t>以上</w:t>
      </w:r>
      <w:r>
        <w:rPr>
          <w:rFonts w:hint="eastAsia" w:ascii="Times New Roman" w:hAnsi="Times New Roman" w:eastAsia="方正仿宋_GBK" w:cs="Times New Roman"/>
          <w:color w:val="auto"/>
          <w:spacing w:val="9"/>
          <w:sz w:val="32"/>
          <w:szCs w:val="32"/>
          <w:lang w:eastAsia="zh-CN"/>
        </w:rPr>
        <w:t>，</w:t>
      </w:r>
      <w:r>
        <w:rPr>
          <w:rFonts w:hint="default" w:ascii="Times New Roman" w:hAnsi="Times New Roman" w:eastAsia="方正仿宋_GBK" w:cs="Times New Roman"/>
          <w:color w:val="auto"/>
          <w:spacing w:val="9"/>
          <w:sz w:val="32"/>
          <w:szCs w:val="32"/>
        </w:rPr>
        <w:t>指导家长做好</w:t>
      </w:r>
      <w:r>
        <w:rPr>
          <w:rFonts w:hint="default" w:ascii="Times New Roman" w:hAnsi="Times New Roman" w:eastAsia="方正仿宋_GBK" w:cs="Times New Roman"/>
          <w:color w:val="auto"/>
          <w:spacing w:val="-5"/>
          <w:sz w:val="32"/>
          <w:szCs w:val="32"/>
        </w:rPr>
        <w:t>新生儿喂养、护理和疾病预防</w:t>
      </w:r>
      <w:r>
        <w:rPr>
          <w:rFonts w:hint="eastAsia"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早期发现异常和疾病</w:t>
      </w:r>
      <w:r>
        <w:rPr>
          <w:rFonts w:hint="eastAsia"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11"/>
          <w:sz w:val="32"/>
          <w:szCs w:val="32"/>
        </w:rPr>
        <w:t xml:space="preserve"> </w:t>
      </w:r>
      <w:r>
        <w:rPr>
          <w:rFonts w:hint="default" w:ascii="Times New Roman" w:hAnsi="Times New Roman" w:eastAsia="方正仿宋_GBK" w:cs="Times New Roman"/>
          <w:color w:val="auto"/>
          <w:spacing w:val="-7"/>
          <w:sz w:val="32"/>
          <w:szCs w:val="32"/>
        </w:rPr>
        <w:t>确保及时诊治。</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5</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加强出生缺陷综合防治</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3"/>
          <w:sz w:val="32"/>
          <w:szCs w:val="32"/>
        </w:rPr>
        <w:t>建立多部门联动防治</w:t>
      </w:r>
      <w:r>
        <w:rPr>
          <w:rFonts w:hint="default" w:ascii="Times New Roman" w:hAnsi="Times New Roman" w:eastAsia="方正仿宋_GBK" w:cs="Times New Roman"/>
          <w:color w:val="auto"/>
          <w:spacing w:val="6"/>
          <w:sz w:val="32"/>
          <w:szCs w:val="32"/>
        </w:rPr>
        <w:t>出生缺陷工作机制</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落实出生缺陷三级防治措施</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加</w:t>
      </w:r>
      <w:r>
        <w:rPr>
          <w:rFonts w:hint="default" w:ascii="Times New Roman" w:hAnsi="Times New Roman" w:eastAsia="方正仿宋_GBK" w:cs="Times New Roman"/>
          <w:color w:val="auto"/>
          <w:sz w:val="32"/>
          <w:szCs w:val="32"/>
        </w:rPr>
        <w:t>强知识普及和出生缺陷防控咨询</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推广婚姻登记、婚</w:t>
      </w:r>
      <w:r>
        <w:rPr>
          <w:rFonts w:hint="default" w:ascii="Times New Roman" w:hAnsi="Times New Roman" w:eastAsia="方正仿宋_GBK" w:cs="Times New Roman"/>
          <w:color w:val="auto"/>
          <w:spacing w:val="6"/>
          <w:sz w:val="32"/>
          <w:szCs w:val="32"/>
        </w:rPr>
        <w:t>育健康宣传教育、生育指导</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一站式</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lang w:val="en-US" w:eastAsia="zh-CN"/>
        </w:rPr>
        <w:t>服务</w:t>
      </w:r>
      <w:r>
        <w:rPr>
          <w:rFonts w:hint="default" w:ascii="Times New Roman" w:hAnsi="Times New Roman" w:eastAsia="方正仿宋_GBK" w:cs="Times New Roman"/>
          <w:color w:val="auto"/>
          <w:spacing w:val="6"/>
          <w:sz w:val="32"/>
          <w:szCs w:val="32"/>
        </w:rPr>
        <w:t>。强化婚</w:t>
      </w:r>
      <w:r>
        <w:rPr>
          <w:rFonts w:hint="default" w:ascii="Times New Roman" w:hAnsi="Times New Roman" w:eastAsia="方正仿宋_GBK" w:cs="Times New Roman"/>
          <w:color w:val="auto"/>
          <w:sz w:val="32"/>
          <w:szCs w:val="32"/>
        </w:rPr>
        <w:t>前孕前保健</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提升产前筛查和诊断能力</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推动围孕期</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pacing w:val="1"/>
          <w:sz w:val="32"/>
          <w:szCs w:val="32"/>
        </w:rPr>
        <w:t>产前产后一体化和多学科诊疗协作</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规范服务与质量</w:t>
      </w:r>
      <w:r>
        <w:rPr>
          <w:rFonts w:hint="default" w:ascii="Times New Roman" w:hAnsi="Times New Roman" w:eastAsia="方正仿宋_GBK" w:cs="Times New Roman"/>
          <w:color w:val="auto"/>
          <w:spacing w:val="5"/>
          <w:sz w:val="32"/>
          <w:szCs w:val="32"/>
        </w:rPr>
        <w:t>监管</w:t>
      </w:r>
      <w:r>
        <w:rPr>
          <w:rFonts w:hint="default"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扩大新生儿疾病筛查病种范围</w:t>
      </w:r>
      <w:r>
        <w:rPr>
          <w:rFonts w:hint="eastAsia"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建立筛查、阳</w:t>
      </w:r>
      <w:r>
        <w:rPr>
          <w:rFonts w:hint="default" w:ascii="Times New Roman" w:hAnsi="Times New Roman" w:eastAsia="方正仿宋_GBK" w:cs="Times New Roman"/>
          <w:color w:val="auto"/>
          <w:sz w:val="32"/>
          <w:szCs w:val="32"/>
        </w:rPr>
        <w:t>性病例召回、诊断、治疗和随访一体化服务模式</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促</w:t>
      </w:r>
      <w:r>
        <w:rPr>
          <w:rFonts w:hint="default" w:ascii="Times New Roman" w:hAnsi="Times New Roman" w:eastAsia="方正仿宋_GBK" w:cs="Times New Roman"/>
          <w:color w:val="auto"/>
          <w:spacing w:val="6"/>
          <w:sz w:val="32"/>
          <w:szCs w:val="32"/>
        </w:rPr>
        <w:t>进早筛早诊早治</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健全出生缺陷防治网络</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加强出生</w:t>
      </w:r>
      <w:r>
        <w:rPr>
          <w:rFonts w:hint="default" w:ascii="Times New Roman" w:hAnsi="Times New Roman" w:eastAsia="方正仿宋_GBK" w:cs="Times New Roman"/>
          <w:color w:val="auto"/>
          <w:spacing w:val="10"/>
          <w:sz w:val="32"/>
          <w:szCs w:val="32"/>
        </w:rPr>
        <w:t>缺陷监测</w:t>
      </w:r>
      <w:r>
        <w:rPr>
          <w:rFonts w:hint="eastAsia" w:ascii="Times New Roman" w:hAnsi="Times New Roman" w:eastAsia="方正仿宋_GBK" w:cs="Times New Roman"/>
          <w:color w:val="auto"/>
          <w:spacing w:val="10"/>
          <w:sz w:val="32"/>
          <w:szCs w:val="32"/>
          <w:lang w:eastAsia="zh-CN"/>
        </w:rPr>
        <w:t>，</w:t>
      </w:r>
      <w:r>
        <w:rPr>
          <w:rFonts w:hint="default" w:ascii="Times New Roman" w:hAnsi="Times New Roman" w:eastAsia="方正仿宋_GBK" w:cs="Times New Roman"/>
          <w:color w:val="auto"/>
          <w:spacing w:val="10"/>
          <w:sz w:val="32"/>
          <w:szCs w:val="32"/>
        </w:rPr>
        <w:t>促进出生缺陷防治领域新技术运用</w:t>
      </w:r>
      <w:r>
        <w:rPr>
          <w:rFonts w:hint="default" w:ascii="Times New Roman" w:hAnsi="Times New Roman" w:eastAsia="方正仿宋_GBK" w:cs="Times New Roman"/>
          <w:color w:val="auto"/>
          <w:spacing w:val="10"/>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6</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加强儿童保健服务和管理</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2"/>
          <w:sz w:val="32"/>
          <w:szCs w:val="32"/>
        </w:rPr>
        <w:t>加强儿童保健门诊</w:t>
      </w:r>
      <w:r>
        <w:rPr>
          <w:rFonts w:hint="default" w:ascii="Times New Roman" w:hAnsi="Times New Roman" w:eastAsia="方正仿宋_GBK" w:cs="Times New Roman"/>
          <w:color w:val="auto"/>
          <w:spacing w:val="6"/>
          <w:sz w:val="32"/>
          <w:szCs w:val="32"/>
        </w:rPr>
        <w:t>标准化、规范化建设</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提升儿童保健服务质量</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扎实</w:t>
      </w:r>
      <w:r>
        <w:rPr>
          <w:rFonts w:hint="default" w:ascii="Times New Roman" w:hAnsi="Times New Roman" w:eastAsia="方正仿宋_GBK" w:cs="Times New Roman"/>
          <w:color w:val="auto"/>
          <w:spacing w:val="14"/>
          <w:w w:val="101"/>
          <w:sz w:val="32"/>
          <w:szCs w:val="32"/>
        </w:rPr>
        <w:t>开展0至6岁儿童健康管理工作</w:t>
      </w:r>
      <w:r>
        <w:rPr>
          <w:rFonts w:hint="eastAsia" w:ascii="Times New Roman" w:hAnsi="Times New Roman" w:eastAsia="方正仿宋_GBK" w:cs="Times New Roman"/>
          <w:color w:val="auto"/>
          <w:spacing w:val="14"/>
          <w:w w:val="101"/>
          <w:sz w:val="32"/>
          <w:szCs w:val="32"/>
          <w:lang w:eastAsia="zh-CN"/>
        </w:rPr>
        <w:t>，</w:t>
      </w:r>
      <w:r>
        <w:rPr>
          <w:rFonts w:hint="default" w:ascii="Times New Roman" w:hAnsi="Times New Roman" w:eastAsia="方正仿宋_GBK" w:cs="Times New Roman"/>
          <w:color w:val="auto"/>
          <w:spacing w:val="14"/>
          <w:w w:val="101"/>
          <w:sz w:val="32"/>
          <w:szCs w:val="32"/>
        </w:rPr>
        <w:t>3岁以下儿童系统</w:t>
      </w:r>
      <w:r>
        <w:rPr>
          <w:rFonts w:hint="default" w:ascii="Times New Roman" w:hAnsi="Times New Roman" w:eastAsia="方正仿宋_GBK" w:cs="Times New Roman"/>
          <w:color w:val="auto"/>
          <w:spacing w:val="13"/>
          <w:w w:val="101"/>
          <w:sz w:val="32"/>
          <w:szCs w:val="32"/>
        </w:rPr>
        <w:t>管理率和7岁以下儿童健康管理率均保持在90%</w:t>
      </w:r>
      <w:r>
        <w:rPr>
          <w:rFonts w:hint="default" w:ascii="Times New Roman" w:hAnsi="Times New Roman" w:eastAsia="方正仿宋_GBK" w:cs="Times New Roman"/>
          <w:color w:val="auto"/>
          <w:spacing w:val="-40"/>
          <w:sz w:val="32"/>
          <w:szCs w:val="32"/>
        </w:rPr>
        <w:t xml:space="preserve"> </w:t>
      </w:r>
      <w:r>
        <w:rPr>
          <w:rFonts w:hint="default" w:ascii="Times New Roman" w:hAnsi="Times New Roman" w:eastAsia="方正仿宋_GBK" w:cs="Times New Roman"/>
          <w:color w:val="auto"/>
          <w:spacing w:val="13"/>
          <w:w w:val="101"/>
          <w:sz w:val="32"/>
          <w:szCs w:val="32"/>
        </w:rPr>
        <w:t>以</w:t>
      </w:r>
      <w:r>
        <w:rPr>
          <w:rFonts w:hint="default" w:ascii="Times New Roman" w:hAnsi="Times New Roman" w:eastAsia="方正仿宋_GBK" w:cs="Times New Roman"/>
          <w:color w:val="auto"/>
          <w:spacing w:val="-9"/>
          <w:sz w:val="32"/>
          <w:szCs w:val="32"/>
        </w:rPr>
        <w:t>上。推进以视力、听力、肢体、智力、孤独症等五类</w:t>
      </w:r>
      <w:r>
        <w:rPr>
          <w:rFonts w:hint="default" w:ascii="Times New Roman" w:hAnsi="Times New Roman" w:eastAsia="方正仿宋_GBK" w:cs="Times New Roman"/>
          <w:color w:val="auto"/>
          <w:spacing w:val="11"/>
          <w:sz w:val="32"/>
          <w:szCs w:val="32"/>
        </w:rPr>
        <w:t>残疾为重点的0至6岁儿童残疾筛查</w:t>
      </w:r>
      <w:r>
        <w:rPr>
          <w:rFonts w:hint="eastAsia" w:ascii="Times New Roman" w:hAnsi="Times New Roman" w:eastAsia="方正仿宋_GBK" w:cs="Times New Roman"/>
          <w:color w:val="auto"/>
          <w:spacing w:val="11"/>
          <w:sz w:val="32"/>
          <w:szCs w:val="32"/>
          <w:lang w:eastAsia="zh-CN"/>
        </w:rPr>
        <w:t>，</w:t>
      </w:r>
      <w:r>
        <w:rPr>
          <w:rFonts w:hint="default" w:ascii="Times New Roman" w:hAnsi="Times New Roman" w:eastAsia="方正仿宋_GBK" w:cs="Times New Roman"/>
          <w:color w:val="auto"/>
          <w:spacing w:val="11"/>
          <w:sz w:val="32"/>
          <w:szCs w:val="32"/>
        </w:rPr>
        <w:t>完善筛查、诊</w:t>
      </w:r>
      <w:r>
        <w:rPr>
          <w:rFonts w:hint="default" w:ascii="Times New Roman" w:hAnsi="Times New Roman" w:eastAsia="方正仿宋_GBK" w:cs="Times New Roman"/>
          <w:color w:val="auto"/>
          <w:spacing w:val="-6"/>
          <w:sz w:val="32"/>
          <w:szCs w:val="32"/>
        </w:rPr>
        <w:t>断、康复、救助相衔接的工作机制。提高儿童康复服务能力水平。增强学校、幼儿园、托育机构常见病预</w:t>
      </w:r>
      <w:r>
        <w:rPr>
          <w:rFonts w:hint="default" w:ascii="Times New Roman" w:hAnsi="Times New Roman" w:eastAsia="方正仿宋_GBK" w:cs="Times New Roman"/>
          <w:color w:val="auto"/>
          <w:sz w:val="32"/>
          <w:szCs w:val="32"/>
        </w:rPr>
        <w:t>防保健能力</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按照标准配备校医、幼儿园及托育机构</w:t>
      </w:r>
      <w:r>
        <w:rPr>
          <w:rFonts w:hint="default" w:ascii="Times New Roman" w:hAnsi="Times New Roman" w:eastAsia="方正仿宋_GBK" w:cs="Times New Roman"/>
          <w:color w:val="auto"/>
          <w:spacing w:val="-12"/>
          <w:sz w:val="32"/>
          <w:szCs w:val="32"/>
        </w:rPr>
        <w:t>卫生保健人员和必要保健设备。加强孤儿、流动儿童</w:t>
      </w:r>
      <w:r>
        <w:rPr>
          <w:rFonts w:hint="default" w:ascii="Times New Roman" w:hAnsi="Times New Roman" w:eastAsia="方正仿宋_GBK" w:cs="Times New Roman"/>
          <w:color w:val="auto"/>
          <w:spacing w:val="-12"/>
          <w:sz w:val="32"/>
          <w:szCs w:val="32"/>
          <w:lang w:eastAsia="zh-CN"/>
        </w:rPr>
        <w:t>、</w:t>
      </w:r>
      <w:r>
        <w:rPr>
          <w:rFonts w:hint="default" w:ascii="Times New Roman" w:hAnsi="Times New Roman" w:eastAsia="方正仿宋_GBK" w:cs="Times New Roman"/>
          <w:color w:val="auto"/>
          <w:spacing w:val="-3"/>
          <w:sz w:val="32"/>
          <w:szCs w:val="32"/>
        </w:rPr>
        <w:t>留守儿童和困境儿童等儿童群体的健康管理。</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方正仿宋_GBK" w:cs="Times New Roman"/>
          <w:color w:val="auto"/>
          <w:spacing w:val="-2"/>
          <w:sz w:val="32"/>
          <w:szCs w:val="32"/>
        </w:rPr>
      </w:pPr>
      <w:r>
        <w:rPr>
          <w:rFonts w:hint="default" w:ascii="Times New Roman" w:hAnsi="Times New Roman" w:eastAsia="方正仿宋_GBK" w:cs="Times New Roman"/>
          <w:b/>
          <w:bCs/>
          <w:color w:val="auto"/>
          <w:sz w:val="32"/>
          <w:szCs w:val="32"/>
        </w:rPr>
        <w:t>7</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强化儿童疾病防治</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2"/>
          <w:sz w:val="32"/>
          <w:szCs w:val="32"/>
        </w:rPr>
        <w:t>以早产、低出生体重、贫</w:t>
      </w:r>
      <w:r>
        <w:rPr>
          <w:rFonts w:hint="default" w:ascii="Times New Roman" w:hAnsi="Times New Roman" w:eastAsia="方正仿宋_GBK" w:cs="Times New Roman"/>
          <w:color w:val="auto"/>
          <w:spacing w:val="-3"/>
          <w:sz w:val="32"/>
          <w:szCs w:val="32"/>
        </w:rPr>
        <w:t>血、肺炎、腹泻、肥胖、心理行为异常、视力不良</w:t>
      </w:r>
      <w:r>
        <w:rPr>
          <w:rFonts w:hint="default" w:ascii="Times New Roman" w:hAnsi="Times New Roman" w:eastAsia="方正仿宋_GBK" w:cs="Times New Roman"/>
          <w:color w:val="auto"/>
          <w:spacing w:val="-3"/>
          <w:sz w:val="32"/>
          <w:szCs w:val="32"/>
          <w:lang w:eastAsia="zh-CN"/>
        </w:rPr>
        <w:t>、</w:t>
      </w:r>
      <w:r>
        <w:rPr>
          <w:rFonts w:hint="default" w:ascii="Times New Roman" w:hAnsi="Times New Roman" w:eastAsia="方正仿宋_GBK" w:cs="Times New Roman"/>
          <w:color w:val="auto"/>
          <w:spacing w:val="1"/>
          <w:sz w:val="32"/>
          <w:szCs w:val="32"/>
        </w:rPr>
        <w:t>龋齿等儿童健康问题为重点</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推广儿童疾病防治适宜</w:t>
      </w:r>
      <w:r>
        <w:rPr>
          <w:rFonts w:hint="default" w:ascii="Times New Roman" w:hAnsi="Times New Roman" w:eastAsia="方正仿宋_GBK" w:cs="Times New Roman"/>
          <w:color w:val="auto"/>
          <w:spacing w:val="7"/>
          <w:sz w:val="32"/>
          <w:szCs w:val="32"/>
        </w:rPr>
        <w:t>技术</w:t>
      </w:r>
      <w:r>
        <w:rPr>
          <w:rFonts w:hint="eastAsia"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建立早期筛查</w:t>
      </w:r>
      <w:r>
        <w:rPr>
          <w:rFonts w:hint="default"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诊断和干预服务机制</w:t>
      </w:r>
      <w:r>
        <w:rPr>
          <w:rFonts w:hint="default"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加强儿</w:t>
      </w:r>
      <w:r>
        <w:rPr>
          <w:rFonts w:hint="default" w:ascii="Times New Roman" w:hAnsi="Times New Roman" w:eastAsia="方正仿宋_GBK" w:cs="Times New Roman"/>
          <w:color w:val="auto"/>
          <w:spacing w:val="14"/>
          <w:sz w:val="32"/>
          <w:szCs w:val="32"/>
        </w:rPr>
        <w:t>童口腔保健</w:t>
      </w:r>
      <w:r>
        <w:rPr>
          <w:rFonts w:hint="eastAsia" w:ascii="Times New Roman" w:hAnsi="Times New Roman" w:eastAsia="方正仿宋_GBK" w:cs="Times New Roman"/>
          <w:color w:val="auto"/>
          <w:spacing w:val="14"/>
          <w:sz w:val="32"/>
          <w:szCs w:val="32"/>
          <w:lang w:eastAsia="zh-CN"/>
        </w:rPr>
        <w:t>，</w:t>
      </w:r>
      <w:r>
        <w:rPr>
          <w:rFonts w:hint="default" w:ascii="Times New Roman" w:hAnsi="Times New Roman" w:eastAsia="方正仿宋_GBK" w:cs="Times New Roman"/>
          <w:color w:val="auto"/>
          <w:spacing w:val="14"/>
          <w:sz w:val="32"/>
          <w:szCs w:val="32"/>
        </w:rPr>
        <w:t>12岁儿童龋患率上升趋势有所减缓</w:t>
      </w:r>
      <w:r>
        <w:rPr>
          <w:rFonts w:hint="default" w:ascii="Times New Roman" w:hAnsi="Times New Roman" w:eastAsia="方正仿宋_GBK" w:cs="Times New Roman"/>
          <w:color w:val="auto"/>
          <w:spacing w:val="14"/>
          <w:sz w:val="32"/>
          <w:szCs w:val="32"/>
          <w:lang w:eastAsia="zh-CN"/>
        </w:rPr>
        <w:t>。</w:t>
      </w:r>
      <w:r>
        <w:rPr>
          <w:rFonts w:hint="default" w:ascii="Times New Roman" w:hAnsi="Times New Roman" w:eastAsia="方正仿宋_GBK" w:cs="Times New Roman"/>
          <w:color w:val="auto"/>
          <w:spacing w:val="-5"/>
          <w:sz w:val="32"/>
          <w:szCs w:val="32"/>
        </w:rPr>
        <w:t>加强儿童重大传染性疾病、新发传染病管理以及艾滋</w:t>
      </w:r>
      <w:r>
        <w:rPr>
          <w:rFonts w:hint="default" w:ascii="Times New Roman" w:hAnsi="Times New Roman" w:eastAsia="方正仿宋_GBK" w:cs="Times New Roman"/>
          <w:color w:val="auto"/>
          <w:spacing w:val="-6"/>
          <w:sz w:val="32"/>
          <w:szCs w:val="32"/>
        </w:rPr>
        <w:t>病、梅毒、乙肝母婴阻断工作。完善儿童血液病</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恶性肿瘤等重病诊疗体系、药品供应制度、综合保障制</w:t>
      </w:r>
      <w:r>
        <w:rPr>
          <w:rFonts w:hint="default" w:ascii="Times New Roman" w:hAnsi="Times New Roman" w:eastAsia="方正仿宋_GBK" w:cs="Times New Roman"/>
          <w:color w:val="auto"/>
          <w:spacing w:val="-2"/>
          <w:sz w:val="32"/>
          <w:szCs w:val="32"/>
        </w:rPr>
        <w:t>度。推广应用中医儿科适宜技术。</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8</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加强儿童免疫规划疫苗管理、预防接种</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z w:val="32"/>
          <w:szCs w:val="32"/>
          <w:lang w:val="en-US" w:eastAsia="zh-CN"/>
        </w:rPr>
        <w:t>扩大喀什地区</w:t>
      </w:r>
      <w:r>
        <w:rPr>
          <w:rFonts w:hint="default" w:ascii="Times New Roman" w:hAnsi="Times New Roman" w:eastAsia="方正仿宋_GBK" w:cs="Times New Roman"/>
          <w:color w:val="auto"/>
          <w:spacing w:val="11"/>
          <w:sz w:val="32"/>
          <w:szCs w:val="32"/>
        </w:rPr>
        <w:t>免疫规划</w:t>
      </w:r>
      <w:r>
        <w:rPr>
          <w:rFonts w:hint="eastAsia" w:ascii="Times New Roman" w:hAnsi="Times New Roman" w:eastAsia="方正仿宋_GBK" w:cs="Times New Roman"/>
          <w:color w:val="auto"/>
          <w:spacing w:val="11"/>
          <w:sz w:val="32"/>
          <w:szCs w:val="32"/>
          <w:lang w:eastAsia="zh-CN"/>
        </w:rPr>
        <w:t>，</w:t>
      </w:r>
      <w:r>
        <w:rPr>
          <w:rFonts w:hint="default" w:ascii="Times New Roman" w:hAnsi="Times New Roman" w:eastAsia="方正仿宋_GBK" w:cs="Times New Roman"/>
          <w:color w:val="auto"/>
          <w:spacing w:val="11"/>
          <w:sz w:val="32"/>
          <w:szCs w:val="32"/>
        </w:rPr>
        <w:t>维持较高水平国家免疫规划疫</w:t>
      </w:r>
      <w:r>
        <w:rPr>
          <w:rFonts w:hint="default" w:ascii="Times New Roman" w:hAnsi="Times New Roman" w:eastAsia="方正仿宋_GBK" w:cs="Times New Roman"/>
          <w:color w:val="auto"/>
          <w:spacing w:val="5"/>
          <w:sz w:val="32"/>
          <w:szCs w:val="32"/>
        </w:rPr>
        <w:t>苗接种率</w:t>
      </w:r>
      <w:r>
        <w:rPr>
          <w:rFonts w:hint="default"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加强疫苗流通和预防接种管理。完善预防接</w:t>
      </w:r>
      <w:r>
        <w:rPr>
          <w:rFonts w:hint="default" w:ascii="Times New Roman" w:hAnsi="Times New Roman" w:eastAsia="方正仿宋_GBK" w:cs="Times New Roman"/>
          <w:color w:val="auto"/>
          <w:spacing w:val="-5"/>
          <w:sz w:val="32"/>
          <w:szCs w:val="32"/>
        </w:rPr>
        <w:t>种异常反应补偿相关政策。</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9</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加强儿童早期发展服务</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14"/>
          <w:w w:val="101"/>
          <w:sz w:val="32"/>
          <w:szCs w:val="32"/>
        </w:rPr>
        <w:t>建立健全多部门协</w:t>
      </w:r>
      <w:r>
        <w:rPr>
          <w:rFonts w:hint="default" w:ascii="Times New Roman" w:hAnsi="Times New Roman" w:eastAsia="方正仿宋_GBK" w:cs="Times New Roman"/>
          <w:color w:val="auto"/>
          <w:spacing w:val="13"/>
          <w:sz w:val="32"/>
          <w:szCs w:val="32"/>
        </w:rPr>
        <w:t>作儿童早期发展工作机制</w:t>
      </w:r>
      <w:r>
        <w:rPr>
          <w:rFonts w:hint="eastAsia" w:ascii="Times New Roman" w:hAnsi="Times New Roman" w:eastAsia="方正仿宋_GBK" w:cs="Times New Roman"/>
          <w:color w:val="auto"/>
          <w:spacing w:val="13"/>
          <w:sz w:val="32"/>
          <w:szCs w:val="32"/>
          <w:lang w:eastAsia="zh-CN"/>
        </w:rPr>
        <w:t>，</w:t>
      </w:r>
      <w:r>
        <w:rPr>
          <w:rFonts w:hint="default" w:ascii="Times New Roman" w:hAnsi="Times New Roman" w:eastAsia="方正仿宋_GBK" w:cs="Times New Roman"/>
          <w:color w:val="auto"/>
          <w:spacing w:val="13"/>
          <w:sz w:val="32"/>
          <w:szCs w:val="32"/>
        </w:rPr>
        <w:t>开展涵盖良好健康、充</w:t>
      </w:r>
      <w:r>
        <w:rPr>
          <w:rFonts w:hint="default" w:ascii="Times New Roman" w:hAnsi="Times New Roman" w:eastAsia="方正仿宋_GBK" w:cs="Times New Roman"/>
          <w:color w:val="auto"/>
          <w:spacing w:val="7"/>
          <w:sz w:val="32"/>
          <w:szCs w:val="32"/>
        </w:rPr>
        <w:t>足营养</w:t>
      </w:r>
      <w:r>
        <w:rPr>
          <w:rFonts w:hint="default"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回应性照护、早期学习、安全保障等多维度儿童早期发展综合服务。加强对家庭和托育机构</w:t>
      </w:r>
      <w:r>
        <w:rPr>
          <w:rFonts w:hint="default" w:ascii="Times New Roman" w:hAnsi="Times New Roman" w:eastAsia="方正仿宋_GBK" w:cs="Times New Roman"/>
          <w:color w:val="auto"/>
          <w:spacing w:val="5"/>
          <w:sz w:val="32"/>
          <w:szCs w:val="32"/>
        </w:rPr>
        <w:t>婴幼儿早期发展指导服务。促进儿童早期发展服务</w:t>
      </w:r>
      <w:r>
        <w:rPr>
          <w:rFonts w:hint="default" w:ascii="Times New Roman" w:hAnsi="Times New Roman" w:eastAsia="方正仿宋_GBK" w:cs="Times New Roman"/>
          <w:color w:val="auto"/>
          <w:spacing w:val="13"/>
          <w:sz w:val="32"/>
          <w:szCs w:val="32"/>
        </w:rPr>
        <w:t>进农村、进社区、进家庭</w:t>
      </w:r>
      <w:r>
        <w:rPr>
          <w:rFonts w:hint="eastAsia" w:ascii="Times New Roman" w:hAnsi="Times New Roman" w:eastAsia="方正仿宋_GBK" w:cs="Times New Roman"/>
          <w:color w:val="auto"/>
          <w:spacing w:val="13"/>
          <w:sz w:val="32"/>
          <w:szCs w:val="32"/>
          <w:lang w:eastAsia="zh-CN"/>
        </w:rPr>
        <w:t>，</w:t>
      </w:r>
      <w:r>
        <w:rPr>
          <w:rFonts w:hint="default" w:ascii="Times New Roman" w:hAnsi="Times New Roman" w:eastAsia="方正仿宋_GBK" w:cs="Times New Roman"/>
          <w:color w:val="auto"/>
          <w:spacing w:val="13"/>
          <w:sz w:val="32"/>
          <w:szCs w:val="32"/>
        </w:rPr>
        <w:t>探索推广入户家访指导</w:t>
      </w:r>
      <w:r>
        <w:rPr>
          <w:rFonts w:hint="default" w:ascii="Times New Roman" w:hAnsi="Times New Roman" w:eastAsia="方正仿宋_GBK" w:cs="Times New Roman"/>
          <w:color w:val="auto"/>
          <w:spacing w:val="18"/>
          <w:sz w:val="32"/>
          <w:szCs w:val="32"/>
        </w:rPr>
        <w:t>等适合偏远地区儿童、困境儿童早期发展服务模</w:t>
      </w:r>
      <w:r>
        <w:rPr>
          <w:rFonts w:hint="default" w:ascii="Times New Roman" w:hAnsi="Times New Roman" w:eastAsia="方正仿宋_GBK" w:cs="Times New Roman"/>
          <w:color w:val="auto"/>
          <w:spacing w:val="-15"/>
          <w:sz w:val="32"/>
          <w:szCs w:val="32"/>
        </w:rPr>
        <w:t>式</w:t>
      </w:r>
      <w:r>
        <w:rPr>
          <w:rFonts w:hint="default" w:ascii="Times New Roman" w:hAnsi="Times New Roman" w:eastAsia="方正仿宋_GBK" w:cs="Times New Roman"/>
          <w:color w:val="auto"/>
          <w:spacing w:val="-15"/>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10</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改善儿童营养状况</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5"/>
          <w:sz w:val="32"/>
          <w:szCs w:val="32"/>
        </w:rPr>
        <w:t>关注儿童生命早期1000</w:t>
      </w:r>
      <w:r>
        <w:rPr>
          <w:rFonts w:hint="default" w:ascii="Times New Roman" w:hAnsi="Times New Roman" w:eastAsia="方正仿宋_GBK" w:cs="Times New Roman"/>
          <w:color w:val="auto"/>
          <w:spacing w:val="13"/>
          <w:w w:val="101"/>
          <w:sz w:val="32"/>
          <w:szCs w:val="32"/>
        </w:rPr>
        <w:t>天营养</w:t>
      </w:r>
      <w:r>
        <w:rPr>
          <w:rFonts w:hint="eastAsia" w:ascii="Times New Roman" w:hAnsi="Times New Roman" w:eastAsia="方正仿宋_GBK" w:cs="Times New Roman"/>
          <w:color w:val="auto"/>
          <w:spacing w:val="13"/>
          <w:w w:val="101"/>
          <w:sz w:val="32"/>
          <w:szCs w:val="32"/>
          <w:lang w:eastAsia="zh-CN"/>
        </w:rPr>
        <w:t>，</w:t>
      </w:r>
      <w:r>
        <w:rPr>
          <w:rFonts w:hint="default" w:ascii="Times New Roman" w:hAnsi="Times New Roman" w:eastAsia="方正仿宋_GBK" w:cs="Times New Roman"/>
          <w:color w:val="auto"/>
          <w:spacing w:val="13"/>
          <w:w w:val="101"/>
          <w:sz w:val="32"/>
          <w:szCs w:val="32"/>
        </w:rPr>
        <w:t>开展孕前、孕产期营养与膳食评价指导</w:t>
      </w:r>
      <w:r>
        <w:rPr>
          <w:rFonts w:hint="default" w:ascii="Times New Roman" w:hAnsi="Times New Roman" w:eastAsia="方正仿宋_GBK" w:cs="Times New Roman"/>
          <w:color w:val="auto"/>
          <w:spacing w:val="13"/>
          <w:w w:val="101"/>
          <w:sz w:val="32"/>
          <w:szCs w:val="32"/>
          <w:lang w:eastAsia="zh-CN"/>
        </w:rPr>
        <w:t>。</w:t>
      </w:r>
      <w:r>
        <w:rPr>
          <w:rFonts w:hint="default" w:ascii="Times New Roman" w:hAnsi="Times New Roman" w:eastAsia="方正仿宋_GBK" w:cs="Times New Roman"/>
          <w:color w:val="auto"/>
          <w:spacing w:val="15"/>
          <w:w w:val="101"/>
          <w:sz w:val="32"/>
          <w:szCs w:val="32"/>
        </w:rPr>
        <w:t>实施母乳喂养促进行动</w:t>
      </w:r>
      <w:r>
        <w:rPr>
          <w:rFonts w:hint="eastAsia" w:ascii="Times New Roman" w:hAnsi="Times New Roman" w:eastAsia="方正仿宋_GBK" w:cs="Times New Roman"/>
          <w:color w:val="auto"/>
          <w:spacing w:val="15"/>
          <w:w w:val="101"/>
          <w:sz w:val="32"/>
          <w:szCs w:val="32"/>
          <w:lang w:eastAsia="zh-CN"/>
        </w:rPr>
        <w:t>，</w:t>
      </w:r>
      <w:r>
        <w:rPr>
          <w:rFonts w:hint="default" w:ascii="Times New Roman" w:hAnsi="Times New Roman" w:eastAsia="方正仿宋_GBK" w:cs="Times New Roman"/>
          <w:color w:val="auto"/>
          <w:spacing w:val="15"/>
          <w:w w:val="101"/>
          <w:sz w:val="32"/>
          <w:szCs w:val="32"/>
        </w:rPr>
        <w:t>强化爱婴医院管理</w:t>
      </w:r>
      <w:r>
        <w:rPr>
          <w:rFonts w:hint="eastAsia" w:ascii="Times New Roman" w:hAnsi="Times New Roman" w:eastAsia="方正仿宋_GBK" w:cs="Times New Roman"/>
          <w:color w:val="auto"/>
          <w:spacing w:val="15"/>
          <w:w w:val="101"/>
          <w:sz w:val="32"/>
          <w:szCs w:val="32"/>
          <w:lang w:eastAsia="zh-CN"/>
        </w:rPr>
        <w:t>，</w:t>
      </w:r>
      <w:r>
        <w:rPr>
          <w:rFonts w:hint="default" w:ascii="Times New Roman" w:hAnsi="Times New Roman" w:eastAsia="方正仿宋_GBK" w:cs="Times New Roman"/>
          <w:color w:val="auto"/>
          <w:spacing w:val="15"/>
          <w:w w:val="101"/>
          <w:sz w:val="32"/>
          <w:szCs w:val="32"/>
        </w:rPr>
        <w:t>加强</w:t>
      </w:r>
      <w:r>
        <w:rPr>
          <w:rFonts w:hint="default" w:ascii="Times New Roman" w:hAnsi="Times New Roman" w:eastAsia="方正仿宋_GBK" w:cs="Times New Roman"/>
          <w:color w:val="auto"/>
          <w:spacing w:val="7"/>
          <w:sz w:val="32"/>
          <w:szCs w:val="32"/>
        </w:rPr>
        <w:t>公共场所和工作场所母婴设施建设</w:t>
      </w:r>
      <w:r>
        <w:rPr>
          <w:rFonts w:hint="eastAsia"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6个月内婴儿纯</w:t>
      </w:r>
      <w:r>
        <w:rPr>
          <w:rFonts w:hint="default" w:ascii="Times New Roman" w:hAnsi="Times New Roman" w:eastAsia="方正仿宋_GBK" w:cs="Times New Roman"/>
          <w:color w:val="auto"/>
          <w:spacing w:val="14"/>
          <w:sz w:val="32"/>
          <w:szCs w:val="32"/>
        </w:rPr>
        <w:t>母乳喂养率达到50%</w:t>
      </w:r>
      <w:r>
        <w:rPr>
          <w:rFonts w:hint="default" w:ascii="Times New Roman" w:hAnsi="Times New Roman" w:eastAsia="方正仿宋_GBK" w:cs="Times New Roman"/>
          <w:color w:val="auto"/>
          <w:spacing w:val="-38"/>
          <w:sz w:val="32"/>
          <w:szCs w:val="32"/>
        </w:rPr>
        <w:t xml:space="preserve"> </w:t>
      </w:r>
      <w:r>
        <w:rPr>
          <w:rFonts w:hint="default" w:ascii="Times New Roman" w:hAnsi="Times New Roman" w:eastAsia="方正仿宋_GBK" w:cs="Times New Roman"/>
          <w:color w:val="auto"/>
          <w:spacing w:val="14"/>
          <w:sz w:val="32"/>
          <w:szCs w:val="32"/>
        </w:rPr>
        <w:t>以上。普及6月龄以上儿童合</w:t>
      </w:r>
      <w:r>
        <w:rPr>
          <w:rFonts w:hint="default" w:ascii="Times New Roman" w:hAnsi="Times New Roman" w:eastAsia="方正仿宋_GBK" w:cs="Times New Roman"/>
          <w:color w:val="auto"/>
          <w:spacing w:val="7"/>
          <w:sz w:val="32"/>
          <w:szCs w:val="32"/>
        </w:rPr>
        <w:t>理添加辅食知识技能。开展儿童生长发育监测和评</w:t>
      </w:r>
      <w:r>
        <w:rPr>
          <w:rFonts w:hint="default" w:ascii="Times New Roman" w:hAnsi="Times New Roman" w:eastAsia="方正仿宋_GBK" w:cs="Times New Roman"/>
          <w:color w:val="auto"/>
          <w:spacing w:val="13"/>
          <w:w w:val="105"/>
          <w:sz w:val="32"/>
          <w:szCs w:val="32"/>
        </w:rPr>
        <w:t>价</w:t>
      </w:r>
      <w:r>
        <w:rPr>
          <w:rFonts w:hint="eastAsia" w:ascii="Times New Roman" w:hAnsi="Times New Roman" w:eastAsia="方正仿宋_GBK" w:cs="Times New Roman"/>
          <w:color w:val="auto"/>
          <w:spacing w:val="13"/>
          <w:w w:val="105"/>
          <w:sz w:val="32"/>
          <w:szCs w:val="32"/>
          <w:lang w:eastAsia="zh-CN"/>
        </w:rPr>
        <w:t>，</w:t>
      </w:r>
      <w:r>
        <w:rPr>
          <w:rFonts w:hint="default" w:ascii="Times New Roman" w:hAnsi="Times New Roman" w:eastAsia="方正仿宋_GBK" w:cs="Times New Roman"/>
          <w:color w:val="auto"/>
          <w:spacing w:val="13"/>
          <w:w w:val="105"/>
          <w:sz w:val="32"/>
          <w:szCs w:val="32"/>
        </w:rPr>
        <w:t>加强个性化营养指导</w:t>
      </w:r>
      <w:r>
        <w:rPr>
          <w:rFonts w:hint="eastAsia" w:ascii="Times New Roman" w:hAnsi="Times New Roman" w:eastAsia="方正仿宋_GBK" w:cs="Times New Roman"/>
          <w:color w:val="auto"/>
          <w:spacing w:val="13"/>
          <w:w w:val="105"/>
          <w:sz w:val="32"/>
          <w:szCs w:val="32"/>
          <w:lang w:eastAsia="zh-CN"/>
        </w:rPr>
        <w:t>，</w:t>
      </w:r>
      <w:r>
        <w:rPr>
          <w:rFonts w:hint="default" w:ascii="Times New Roman" w:hAnsi="Times New Roman" w:eastAsia="方正仿宋_GBK" w:cs="Times New Roman"/>
          <w:color w:val="auto"/>
          <w:spacing w:val="13"/>
          <w:w w:val="105"/>
          <w:sz w:val="32"/>
          <w:szCs w:val="32"/>
        </w:rPr>
        <w:t>保障儿童充足营养</w:t>
      </w:r>
      <w:r>
        <w:rPr>
          <w:rFonts w:hint="default" w:ascii="Times New Roman" w:hAnsi="Times New Roman" w:eastAsia="方正仿宋_GBK" w:cs="Times New Roman"/>
          <w:color w:val="auto"/>
          <w:spacing w:val="13"/>
          <w:w w:val="105"/>
          <w:sz w:val="32"/>
          <w:szCs w:val="32"/>
          <w:lang w:eastAsia="zh-CN"/>
        </w:rPr>
        <w:t>。</w:t>
      </w:r>
      <w:r>
        <w:rPr>
          <w:rFonts w:hint="default" w:ascii="Times New Roman" w:hAnsi="Times New Roman" w:eastAsia="方正仿宋_GBK" w:cs="Times New Roman"/>
          <w:color w:val="auto"/>
          <w:spacing w:val="13"/>
          <w:w w:val="105"/>
          <w:sz w:val="32"/>
          <w:szCs w:val="32"/>
        </w:rPr>
        <w:t>加</w:t>
      </w:r>
      <w:r>
        <w:rPr>
          <w:rFonts w:hint="default" w:ascii="Times New Roman" w:hAnsi="Times New Roman" w:eastAsia="方正仿宋_GBK" w:cs="Times New Roman"/>
          <w:color w:val="auto"/>
          <w:spacing w:val="15"/>
          <w:w w:val="101"/>
          <w:sz w:val="32"/>
          <w:szCs w:val="32"/>
        </w:rPr>
        <w:t>强食育教育</w:t>
      </w:r>
      <w:r>
        <w:rPr>
          <w:rFonts w:hint="eastAsia" w:ascii="Times New Roman" w:hAnsi="Times New Roman" w:eastAsia="方正仿宋_GBK" w:cs="Times New Roman"/>
          <w:color w:val="auto"/>
          <w:spacing w:val="15"/>
          <w:w w:val="101"/>
          <w:sz w:val="32"/>
          <w:szCs w:val="32"/>
          <w:lang w:eastAsia="zh-CN"/>
        </w:rPr>
        <w:t>，</w:t>
      </w:r>
      <w:r>
        <w:rPr>
          <w:rFonts w:hint="default" w:ascii="Times New Roman" w:hAnsi="Times New Roman" w:eastAsia="方正仿宋_GBK" w:cs="Times New Roman"/>
          <w:color w:val="auto"/>
          <w:spacing w:val="15"/>
          <w:w w:val="101"/>
          <w:sz w:val="32"/>
          <w:szCs w:val="32"/>
        </w:rPr>
        <w:t>引导科学均衡饮食</w:t>
      </w:r>
      <w:r>
        <w:rPr>
          <w:rFonts w:hint="default" w:ascii="Times New Roman" w:hAnsi="Times New Roman" w:eastAsia="方正仿宋_GBK" w:cs="Times New Roman"/>
          <w:color w:val="auto"/>
          <w:spacing w:val="15"/>
          <w:w w:val="101"/>
          <w:sz w:val="32"/>
          <w:szCs w:val="32"/>
          <w:lang w:eastAsia="zh-CN"/>
        </w:rPr>
        <w:t>、</w:t>
      </w:r>
      <w:r>
        <w:rPr>
          <w:rFonts w:hint="default" w:ascii="Times New Roman" w:hAnsi="Times New Roman" w:eastAsia="方正仿宋_GBK" w:cs="Times New Roman"/>
          <w:color w:val="auto"/>
          <w:spacing w:val="15"/>
          <w:w w:val="101"/>
          <w:sz w:val="32"/>
          <w:szCs w:val="32"/>
        </w:rPr>
        <w:t>吃动平衡</w:t>
      </w:r>
      <w:r>
        <w:rPr>
          <w:rFonts w:hint="eastAsia" w:ascii="Times New Roman" w:hAnsi="Times New Roman" w:eastAsia="方正仿宋_GBK" w:cs="Times New Roman"/>
          <w:color w:val="auto"/>
          <w:spacing w:val="15"/>
          <w:w w:val="101"/>
          <w:sz w:val="32"/>
          <w:szCs w:val="32"/>
          <w:lang w:eastAsia="zh-CN"/>
        </w:rPr>
        <w:t>，</w:t>
      </w:r>
      <w:r>
        <w:rPr>
          <w:rFonts w:hint="default" w:ascii="Times New Roman" w:hAnsi="Times New Roman" w:eastAsia="方正仿宋_GBK" w:cs="Times New Roman"/>
          <w:color w:val="auto"/>
          <w:spacing w:val="15"/>
          <w:w w:val="101"/>
          <w:sz w:val="32"/>
          <w:szCs w:val="32"/>
        </w:rPr>
        <w:t>预防</w:t>
      </w:r>
      <w:r>
        <w:rPr>
          <w:rFonts w:hint="default" w:ascii="Times New Roman" w:hAnsi="Times New Roman" w:eastAsia="方正仿宋_GBK" w:cs="Times New Roman"/>
          <w:color w:val="auto"/>
          <w:spacing w:val="8"/>
          <w:sz w:val="32"/>
          <w:szCs w:val="32"/>
        </w:rPr>
        <w:t>控制儿童超重和肥胖。加强学校、幼儿园、托育机</w:t>
      </w:r>
      <w:r>
        <w:rPr>
          <w:rFonts w:hint="default" w:ascii="Times New Roman" w:hAnsi="Times New Roman" w:eastAsia="方正仿宋_GBK" w:cs="Times New Roman"/>
          <w:color w:val="auto"/>
          <w:spacing w:val="7"/>
          <w:sz w:val="32"/>
          <w:szCs w:val="32"/>
        </w:rPr>
        <w:t>构营养健康教育和膳食指导。加大营养性疾病防治</w:t>
      </w:r>
      <w:r>
        <w:rPr>
          <w:rFonts w:hint="default" w:ascii="Times New Roman" w:hAnsi="Times New Roman" w:eastAsia="方正仿宋_GBK" w:cs="Times New Roman"/>
          <w:color w:val="auto"/>
          <w:spacing w:val="-3"/>
          <w:sz w:val="32"/>
          <w:szCs w:val="32"/>
        </w:rPr>
        <w:t>知识宣传普及力度。完善食品标签体系。</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11</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有效控制儿童近视</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7"/>
          <w:sz w:val="32"/>
          <w:szCs w:val="32"/>
        </w:rPr>
        <w:t>加强0至6</w:t>
      </w:r>
      <w:r>
        <w:rPr>
          <w:rFonts w:hint="default" w:ascii="Times New Roman" w:hAnsi="Times New Roman" w:eastAsia="方正仿宋_GBK" w:cs="Times New Roman"/>
          <w:color w:val="auto"/>
          <w:spacing w:val="-74"/>
          <w:sz w:val="32"/>
          <w:szCs w:val="32"/>
        </w:rPr>
        <w:t xml:space="preserve"> </w:t>
      </w:r>
      <w:r>
        <w:rPr>
          <w:rFonts w:hint="default" w:ascii="Times New Roman" w:hAnsi="Times New Roman" w:eastAsia="方正仿宋_GBK" w:cs="Times New Roman"/>
          <w:color w:val="auto"/>
          <w:spacing w:val="-7"/>
          <w:sz w:val="32"/>
          <w:szCs w:val="32"/>
        </w:rPr>
        <w:t>岁儿童眼保</w:t>
      </w:r>
      <w:r>
        <w:rPr>
          <w:rFonts w:hint="default" w:ascii="Times New Roman" w:hAnsi="Times New Roman" w:eastAsia="方正仿宋_GBK" w:cs="Times New Roman"/>
          <w:color w:val="auto"/>
          <w:spacing w:val="7"/>
          <w:sz w:val="32"/>
          <w:szCs w:val="32"/>
        </w:rPr>
        <w:t>健和视力检查工作</w:t>
      </w:r>
      <w:r>
        <w:rPr>
          <w:rFonts w:hint="eastAsia"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推动建立儿童视力电子档案</w:t>
      </w:r>
      <w:r>
        <w:rPr>
          <w:rFonts w:hint="default"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减</w:t>
      </w:r>
      <w:r>
        <w:rPr>
          <w:rFonts w:hint="default" w:ascii="Times New Roman" w:hAnsi="Times New Roman" w:eastAsia="方正仿宋_GBK" w:cs="Times New Roman"/>
          <w:color w:val="auto"/>
          <w:spacing w:val="6"/>
          <w:sz w:val="32"/>
          <w:szCs w:val="32"/>
        </w:rPr>
        <w:t>轻学生学业负担</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指导监督学生做好眼保健操</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纠正</w:t>
      </w:r>
      <w:r>
        <w:rPr>
          <w:rFonts w:hint="default" w:ascii="Times New Roman" w:hAnsi="Times New Roman" w:eastAsia="方正仿宋_GBK" w:cs="Times New Roman"/>
          <w:color w:val="auto"/>
          <w:spacing w:val="-5"/>
          <w:sz w:val="32"/>
          <w:szCs w:val="32"/>
        </w:rPr>
        <w:t>不良读写姿势。保障学校、幼儿园、托育机构室内采</w:t>
      </w:r>
      <w:r>
        <w:rPr>
          <w:rFonts w:hint="default" w:ascii="Times New Roman" w:hAnsi="Times New Roman" w:eastAsia="方正仿宋_GBK" w:cs="Times New Roman"/>
          <w:color w:val="auto"/>
          <w:spacing w:val="-6"/>
          <w:sz w:val="32"/>
          <w:szCs w:val="32"/>
        </w:rPr>
        <w:t>光、照明和课桌椅、黑板等达到规定标准。指导家长</w:t>
      </w:r>
      <w:r>
        <w:rPr>
          <w:rFonts w:hint="default" w:ascii="Times New Roman" w:hAnsi="Times New Roman" w:eastAsia="方正仿宋_GBK" w:cs="Times New Roman"/>
          <w:color w:val="auto"/>
          <w:spacing w:val="-5"/>
          <w:sz w:val="32"/>
          <w:szCs w:val="32"/>
        </w:rPr>
        <w:t>掌握科学用眼护眼知识并引导儿童科学用眼护眼。教育儿童按需科学规范合理使用电子产品</w:t>
      </w:r>
      <w:r>
        <w:rPr>
          <w:rFonts w:hint="default"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确保儿童每</w:t>
      </w:r>
      <w:r>
        <w:rPr>
          <w:rFonts w:hint="default" w:ascii="Times New Roman" w:hAnsi="Times New Roman" w:eastAsia="方正仿宋_GBK" w:cs="Times New Roman"/>
          <w:color w:val="auto"/>
          <w:spacing w:val="6"/>
          <w:sz w:val="32"/>
          <w:szCs w:val="32"/>
        </w:rPr>
        <w:t>天接触户外自然光不少于1小时。</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方正仿宋_GBK" w:cs="Times New Roman"/>
          <w:color w:val="auto"/>
          <w:spacing w:val="13"/>
          <w:w w:val="107"/>
          <w:sz w:val="32"/>
          <w:szCs w:val="32"/>
        </w:rPr>
      </w:pPr>
      <w:r>
        <w:rPr>
          <w:rFonts w:hint="default" w:ascii="Times New Roman" w:hAnsi="Times New Roman" w:eastAsia="方正仿宋_GBK" w:cs="Times New Roman"/>
          <w:b/>
          <w:bCs/>
          <w:color w:val="auto"/>
          <w:sz w:val="32"/>
          <w:szCs w:val="32"/>
        </w:rPr>
        <w:t>12</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增强儿童身体素质</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14"/>
          <w:sz w:val="32"/>
          <w:szCs w:val="32"/>
        </w:rPr>
        <w:t>推进阳光体育运动</w:t>
      </w:r>
      <w:r>
        <w:rPr>
          <w:rFonts w:hint="eastAsia" w:ascii="Times New Roman" w:hAnsi="Times New Roman" w:eastAsia="方正仿宋_GBK" w:cs="Times New Roman"/>
          <w:color w:val="auto"/>
          <w:spacing w:val="14"/>
          <w:sz w:val="32"/>
          <w:szCs w:val="32"/>
          <w:lang w:eastAsia="zh-CN"/>
        </w:rPr>
        <w:t>，</w:t>
      </w:r>
      <w:r>
        <w:rPr>
          <w:rFonts w:hint="default" w:ascii="Times New Roman" w:hAnsi="Times New Roman" w:eastAsia="方正仿宋_GBK" w:cs="Times New Roman"/>
          <w:color w:val="auto"/>
          <w:spacing w:val="14"/>
          <w:sz w:val="32"/>
          <w:szCs w:val="32"/>
        </w:rPr>
        <w:t>开</w:t>
      </w:r>
      <w:r>
        <w:rPr>
          <w:rFonts w:hint="default" w:ascii="Times New Roman" w:hAnsi="Times New Roman" w:eastAsia="方正仿宋_GBK" w:cs="Times New Roman"/>
          <w:color w:val="auto"/>
          <w:spacing w:val="6"/>
          <w:sz w:val="32"/>
          <w:szCs w:val="32"/>
        </w:rPr>
        <w:t>足开齐体育与健康课。保障儿童每天至少1小时中等</w:t>
      </w:r>
      <w:r>
        <w:rPr>
          <w:rFonts w:hint="default" w:ascii="Times New Roman" w:hAnsi="Times New Roman" w:eastAsia="方正仿宋_GBK" w:cs="Times New Roman"/>
          <w:color w:val="auto"/>
          <w:spacing w:val="12"/>
          <w:sz w:val="32"/>
          <w:szCs w:val="32"/>
        </w:rPr>
        <w:t>及以上强度运动</w:t>
      </w:r>
      <w:r>
        <w:rPr>
          <w:rFonts w:hint="eastAsia" w:ascii="Times New Roman" w:hAnsi="Times New Roman" w:eastAsia="方正仿宋_GBK" w:cs="Times New Roman"/>
          <w:color w:val="auto"/>
          <w:spacing w:val="12"/>
          <w:sz w:val="32"/>
          <w:szCs w:val="32"/>
          <w:lang w:eastAsia="zh-CN"/>
        </w:rPr>
        <w:t>，</w:t>
      </w:r>
      <w:r>
        <w:rPr>
          <w:rFonts w:hint="default" w:ascii="Times New Roman" w:hAnsi="Times New Roman" w:eastAsia="方正仿宋_GBK" w:cs="Times New Roman"/>
          <w:color w:val="auto"/>
          <w:spacing w:val="12"/>
          <w:sz w:val="32"/>
          <w:szCs w:val="32"/>
        </w:rPr>
        <w:t>培养儿童良好运动习惯</w:t>
      </w:r>
      <w:r>
        <w:rPr>
          <w:rFonts w:hint="default" w:ascii="Times New Roman" w:hAnsi="Times New Roman" w:eastAsia="方正仿宋_GBK" w:cs="Times New Roman"/>
          <w:color w:val="auto"/>
          <w:spacing w:val="12"/>
          <w:sz w:val="32"/>
          <w:szCs w:val="32"/>
          <w:lang w:eastAsia="zh-CN"/>
        </w:rPr>
        <w:t>。</w:t>
      </w:r>
      <w:r>
        <w:rPr>
          <w:rFonts w:hint="default" w:ascii="Times New Roman" w:hAnsi="Times New Roman" w:eastAsia="方正仿宋_GBK" w:cs="Times New Roman"/>
          <w:color w:val="auto"/>
          <w:spacing w:val="12"/>
          <w:sz w:val="32"/>
          <w:szCs w:val="32"/>
        </w:rPr>
        <w:t>全面实施</w:t>
      </w:r>
      <w:r>
        <w:rPr>
          <w:rFonts w:hint="default" w:ascii="Times New Roman" w:hAnsi="Times New Roman" w:eastAsia="方正仿宋_GBK" w:cs="Times New Roman"/>
          <w:color w:val="auto"/>
          <w:spacing w:val="-3"/>
          <w:sz w:val="32"/>
          <w:szCs w:val="32"/>
        </w:rPr>
        <w:t>《国家学生体质健康标准》</w:t>
      </w:r>
      <w:r>
        <w:rPr>
          <w:rFonts w:hint="eastAsia" w:ascii="Times New Roman" w:hAnsi="Times New Roman" w:eastAsia="方正仿宋_GBK" w:cs="Times New Roman"/>
          <w:color w:val="auto"/>
          <w:spacing w:val="-3"/>
          <w:sz w:val="32"/>
          <w:szCs w:val="32"/>
          <w:lang w:eastAsia="zh-CN"/>
        </w:rPr>
        <w:t>，</w:t>
      </w:r>
      <w:r>
        <w:rPr>
          <w:rFonts w:hint="default" w:ascii="Times New Roman" w:hAnsi="Times New Roman" w:eastAsia="方正仿宋_GBK" w:cs="Times New Roman"/>
          <w:color w:val="auto"/>
          <w:spacing w:val="-3"/>
          <w:sz w:val="32"/>
          <w:szCs w:val="32"/>
        </w:rPr>
        <w:t>完善学生健康体检和体质</w:t>
      </w:r>
      <w:r>
        <w:rPr>
          <w:rFonts w:hint="default" w:ascii="Times New Roman" w:hAnsi="Times New Roman" w:eastAsia="方正仿宋_GBK" w:cs="Times New Roman"/>
          <w:color w:val="auto"/>
          <w:sz w:val="32"/>
          <w:szCs w:val="32"/>
        </w:rPr>
        <w:t>监测制度。鼓励公共体育场馆设施免费或优惠向周边</w:t>
      </w:r>
      <w:r>
        <w:rPr>
          <w:rFonts w:hint="default" w:ascii="Times New Roman" w:hAnsi="Times New Roman" w:eastAsia="方正仿宋_GBK" w:cs="Times New Roman"/>
          <w:color w:val="auto"/>
          <w:spacing w:val="6"/>
          <w:sz w:val="32"/>
          <w:szCs w:val="32"/>
        </w:rPr>
        <w:t>学校和儿童开放</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落实学校体育场馆设施在课余和节</w:t>
      </w:r>
      <w:r>
        <w:rPr>
          <w:rFonts w:hint="default" w:ascii="Times New Roman" w:hAnsi="Times New Roman" w:eastAsia="方正仿宋_GBK" w:cs="Times New Roman"/>
          <w:color w:val="auto"/>
          <w:spacing w:val="7"/>
          <w:sz w:val="32"/>
          <w:szCs w:val="32"/>
        </w:rPr>
        <w:t>假日向学生开放政策</w:t>
      </w:r>
      <w:r>
        <w:rPr>
          <w:rFonts w:hint="eastAsia"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支持学校向体育类社会组织购</w:t>
      </w:r>
      <w:r>
        <w:rPr>
          <w:rFonts w:hint="default" w:ascii="Times New Roman" w:hAnsi="Times New Roman" w:eastAsia="方正仿宋_GBK" w:cs="Times New Roman"/>
          <w:color w:val="auto"/>
          <w:spacing w:val="1"/>
          <w:sz w:val="32"/>
          <w:szCs w:val="32"/>
        </w:rPr>
        <w:t>买课后体育服务。进一步加大户外运动</w:t>
      </w:r>
      <w:r>
        <w:rPr>
          <w:rFonts w:hint="default"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健身休闲等</w:t>
      </w:r>
      <w:r>
        <w:rPr>
          <w:rFonts w:hint="default" w:ascii="Times New Roman" w:hAnsi="Times New Roman" w:eastAsia="方正仿宋_GBK" w:cs="Times New Roman"/>
          <w:color w:val="auto"/>
          <w:spacing w:val="12"/>
          <w:sz w:val="32"/>
          <w:szCs w:val="32"/>
        </w:rPr>
        <w:t>配套公共基础设施建设力度</w:t>
      </w:r>
      <w:r>
        <w:rPr>
          <w:rFonts w:hint="default" w:ascii="Times New Roman" w:hAnsi="Times New Roman" w:eastAsia="方正仿宋_GBK" w:cs="Times New Roman"/>
          <w:color w:val="auto"/>
          <w:spacing w:val="12"/>
          <w:sz w:val="32"/>
          <w:szCs w:val="32"/>
          <w:lang w:eastAsia="zh-CN"/>
        </w:rPr>
        <w:t>。</w:t>
      </w:r>
      <w:r>
        <w:rPr>
          <w:rFonts w:hint="default" w:ascii="Times New Roman" w:hAnsi="Times New Roman" w:eastAsia="方正仿宋_GBK" w:cs="Times New Roman"/>
          <w:color w:val="auto"/>
          <w:spacing w:val="12"/>
          <w:sz w:val="32"/>
          <w:szCs w:val="32"/>
        </w:rPr>
        <w:t>合理安排儿童作息</w:t>
      </w:r>
      <w:r>
        <w:rPr>
          <w:rFonts w:hint="eastAsia" w:ascii="Times New Roman" w:hAnsi="Times New Roman" w:eastAsia="方正仿宋_GBK" w:cs="Times New Roman"/>
          <w:color w:val="auto"/>
          <w:spacing w:val="12"/>
          <w:sz w:val="32"/>
          <w:szCs w:val="32"/>
          <w:lang w:eastAsia="zh-CN"/>
        </w:rPr>
        <w:t>，</w:t>
      </w:r>
      <w:r>
        <w:rPr>
          <w:rFonts w:hint="default" w:ascii="Times New Roman" w:hAnsi="Times New Roman" w:eastAsia="方正仿宋_GBK" w:cs="Times New Roman"/>
          <w:color w:val="auto"/>
          <w:spacing w:val="12"/>
          <w:sz w:val="32"/>
          <w:szCs w:val="32"/>
        </w:rPr>
        <w:t>保</w:t>
      </w:r>
      <w:r>
        <w:rPr>
          <w:rFonts w:hint="default" w:ascii="Times New Roman" w:hAnsi="Times New Roman" w:eastAsia="方正仿宋_GBK" w:cs="Times New Roman"/>
          <w:color w:val="auto"/>
          <w:spacing w:val="10"/>
          <w:sz w:val="32"/>
          <w:szCs w:val="32"/>
        </w:rPr>
        <w:t>证每天睡眠时间达到小学生10小时、初中生9小时</w:t>
      </w:r>
      <w:r>
        <w:rPr>
          <w:rFonts w:hint="default" w:ascii="Times New Roman" w:hAnsi="Times New Roman" w:eastAsia="方正仿宋_GBK" w:cs="Times New Roman"/>
          <w:color w:val="auto"/>
          <w:spacing w:val="10"/>
          <w:sz w:val="32"/>
          <w:szCs w:val="32"/>
          <w:lang w:eastAsia="zh-CN"/>
        </w:rPr>
        <w:t>、</w:t>
      </w:r>
      <w:r>
        <w:rPr>
          <w:rFonts w:hint="default" w:ascii="Times New Roman" w:hAnsi="Times New Roman" w:eastAsia="方正仿宋_GBK" w:cs="Times New Roman"/>
          <w:color w:val="auto"/>
          <w:spacing w:val="13"/>
          <w:w w:val="107"/>
          <w:sz w:val="32"/>
          <w:szCs w:val="32"/>
        </w:rPr>
        <w:t>高中生8小时。</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13</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加强儿童心理健康服务</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8"/>
          <w:sz w:val="32"/>
          <w:szCs w:val="32"/>
        </w:rPr>
        <w:t>构建儿童心理健康</w:t>
      </w:r>
      <w:r>
        <w:rPr>
          <w:rFonts w:hint="default" w:ascii="Times New Roman" w:hAnsi="Times New Roman" w:eastAsia="方正仿宋_GBK" w:cs="Times New Roman"/>
          <w:color w:val="auto"/>
          <w:spacing w:val="-4"/>
          <w:sz w:val="32"/>
          <w:szCs w:val="32"/>
        </w:rPr>
        <w:t>教育</w:t>
      </w:r>
      <w:r>
        <w:rPr>
          <w:rFonts w:hint="default" w:ascii="Times New Roman" w:hAnsi="Times New Roman" w:eastAsia="方正仿宋_GBK" w:cs="Times New Roman"/>
          <w:color w:val="auto"/>
          <w:spacing w:val="-4"/>
          <w:sz w:val="32"/>
          <w:szCs w:val="32"/>
          <w:lang w:eastAsia="zh-CN"/>
        </w:rPr>
        <w:t>、</w:t>
      </w:r>
      <w:r>
        <w:rPr>
          <w:rFonts w:hint="default" w:ascii="Times New Roman" w:hAnsi="Times New Roman" w:eastAsia="方正仿宋_GBK" w:cs="Times New Roman"/>
          <w:color w:val="auto"/>
          <w:spacing w:val="-4"/>
          <w:sz w:val="32"/>
          <w:szCs w:val="32"/>
        </w:rPr>
        <w:t>咨询服务、评估治疗、危机干预和心理援助公</w:t>
      </w:r>
      <w:r>
        <w:rPr>
          <w:rFonts w:hint="default" w:ascii="Times New Roman" w:hAnsi="Times New Roman" w:eastAsia="方正仿宋_GBK" w:cs="Times New Roman"/>
          <w:color w:val="auto"/>
          <w:spacing w:val="-5"/>
          <w:sz w:val="32"/>
          <w:szCs w:val="32"/>
        </w:rPr>
        <w:t>共服务网络</w:t>
      </w:r>
      <w:r>
        <w:rPr>
          <w:rFonts w:hint="default"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中小学校配备心理健康教育教师。开展</w:t>
      </w:r>
      <w:r>
        <w:rPr>
          <w:rFonts w:hint="default" w:ascii="Times New Roman" w:hAnsi="Times New Roman" w:eastAsia="方正仿宋_GBK" w:cs="Times New Roman"/>
          <w:color w:val="auto"/>
          <w:spacing w:val="-13"/>
          <w:w w:val="97"/>
          <w:sz w:val="32"/>
          <w:szCs w:val="32"/>
        </w:rPr>
        <w:t>生命教育和挫折教育</w:t>
      </w:r>
      <w:r>
        <w:rPr>
          <w:rFonts w:hint="eastAsia" w:ascii="Times New Roman" w:hAnsi="Times New Roman" w:eastAsia="方正仿宋_GBK" w:cs="Times New Roman"/>
          <w:color w:val="auto"/>
          <w:spacing w:val="-13"/>
          <w:w w:val="97"/>
          <w:sz w:val="32"/>
          <w:szCs w:val="32"/>
          <w:lang w:eastAsia="zh-CN"/>
        </w:rPr>
        <w:t>，</w:t>
      </w:r>
      <w:r>
        <w:rPr>
          <w:rFonts w:hint="default" w:ascii="Times New Roman" w:hAnsi="Times New Roman" w:eastAsia="方正仿宋_GBK" w:cs="Times New Roman"/>
          <w:color w:val="auto"/>
          <w:spacing w:val="-13"/>
          <w:w w:val="97"/>
          <w:sz w:val="32"/>
          <w:szCs w:val="32"/>
        </w:rPr>
        <w:t>培养儿童珍爱生命意识和自我</w:t>
      </w:r>
      <w:r>
        <w:rPr>
          <w:rFonts w:hint="default" w:ascii="Times New Roman" w:hAnsi="Times New Roman" w:eastAsia="方正仿宋_GBK" w:cs="Times New Roman"/>
          <w:color w:val="auto"/>
          <w:spacing w:val="-25"/>
          <w:sz w:val="32"/>
          <w:szCs w:val="32"/>
        </w:rPr>
        <w:t>情绪调适能力。关注和满足孤儿</w:t>
      </w:r>
      <w:r>
        <w:rPr>
          <w:rFonts w:hint="default" w:ascii="Times New Roman" w:hAnsi="Times New Roman" w:eastAsia="方正仿宋_GBK" w:cs="Times New Roman"/>
          <w:color w:val="auto"/>
          <w:spacing w:val="-25"/>
          <w:sz w:val="32"/>
          <w:szCs w:val="32"/>
          <w:lang w:eastAsia="zh-CN"/>
        </w:rPr>
        <w:t>、</w:t>
      </w:r>
      <w:r>
        <w:rPr>
          <w:rFonts w:hint="default" w:ascii="Times New Roman" w:hAnsi="Times New Roman" w:eastAsia="方正仿宋_GBK" w:cs="Times New Roman"/>
          <w:color w:val="auto"/>
          <w:spacing w:val="-25"/>
          <w:sz w:val="32"/>
          <w:szCs w:val="32"/>
        </w:rPr>
        <w:t>留守儿童、困境儿童心理发展需要。提高教师、家长预防和识别儿童心</w:t>
      </w:r>
      <w:r>
        <w:rPr>
          <w:rFonts w:hint="default" w:ascii="Times New Roman" w:hAnsi="Times New Roman" w:eastAsia="方正仿宋_GBK" w:cs="Times New Roman"/>
          <w:color w:val="auto"/>
          <w:spacing w:val="-13"/>
          <w:w w:val="98"/>
          <w:sz w:val="32"/>
          <w:szCs w:val="32"/>
        </w:rPr>
        <w:t>理行为异常能力</w:t>
      </w:r>
      <w:r>
        <w:rPr>
          <w:rFonts w:hint="eastAsia" w:ascii="Times New Roman" w:hAnsi="Times New Roman" w:eastAsia="方正仿宋_GBK" w:cs="Times New Roman"/>
          <w:color w:val="auto"/>
          <w:spacing w:val="-13"/>
          <w:w w:val="98"/>
          <w:sz w:val="32"/>
          <w:szCs w:val="32"/>
          <w:lang w:eastAsia="zh-CN"/>
        </w:rPr>
        <w:t>，</w:t>
      </w:r>
      <w:r>
        <w:rPr>
          <w:rFonts w:hint="default" w:ascii="Times New Roman" w:hAnsi="Times New Roman" w:eastAsia="方正仿宋_GBK" w:cs="Times New Roman"/>
          <w:color w:val="auto"/>
          <w:spacing w:val="-13"/>
          <w:w w:val="98"/>
          <w:sz w:val="32"/>
          <w:szCs w:val="32"/>
        </w:rPr>
        <w:t>加强儿童医院、精神专科医院和妇</w:t>
      </w:r>
      <w:r>
        <w:rPr>
          <w:rFonts w:hint="default" w:ascii="Times New Roman" w:hAnsi="Times New Roman" w:eastAsia="方正仿宋_GBK" w:cs="Times New Roman"/>
          <w:color w:val="auto"/>
          <w:spacing w:val="-25"/>
          <w:sz w:val="32"/>
          <w:szCs w:val="32"/>
        </w:rPr>
        <w:t>幼保健机构儿童心理咨询及专科门诊建设。大力培养</w:t>
      </w:r>
      <w:r>
        <w:rPr>
          <w:rFonts w:hint="default" w:ascii="Times New Roman" w:hAnsi="Times New Roman" w:eastAsia="方正仿宋_GBK" w:cs="Times New Roman"/>
          <w:color w:val="auto"/>
          <w:spacing w:val="-22"/>
          <w:sz w:val="32"/>
          <w:szCs w:val="32"/>
        </w:rPr>
        <w:t>儿童心理健康服务人才。</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right="0" w:firstLine="640"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14</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为儿童提供性教育和性健康服务</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10"/>
          <w:sz w:val="32"/>
          <w:szCs w:val="32"/>
        </w:rPr>
        <w:t>引导儿童</w:t>
      </w:r>
      <w:r>
        <w:rPr>
          <w:rFonts w:hint="default" w:ascii="Times New Roman" w:hAnsi="Times New Roman" w:eastAsia="方正仿宋_GBK" w:cs="Times New Roman"/>
          <w:color w:val="auto"/>
          <w:spacing w:val="-12"/>
          <w:sz w:val="32"/>
          <w:szCs w:val="32"/>
        </w:rPr>
        <w:t>树立正确性别观念和道德观念</w:t>
      </w:r>
      <w:r>
        <w:rPr>
          <w:rFonts w:hint="eastAsia" w:ascii="Times New Roman" w:hAnsi="Times New Roman" w:eastAsia="方正仿宋_GBK" w:cs="Times New Roman"/>
          <w:color w:val="auto"/>
          <w:spacing w:val="-12"/>
          <w:sz w:val="32"/>
          <w:szCs w:val="32"/>
          <w:lang w:eastAsia="zh-CN"/>
        </w:rPr>
        <w:t>，</w:t>
      </w:r>
      <w:r>
        <w:rPr>
          <w:rFonts w:hint="default" w:ascii="Times New Roman" w:hAnsi="Times New Roman" w:eastAsia="方正仿宋_GBK" w:cs="Times New Roman"/>
          <w:color w:val="auto"/>
          <w:spacing w:val="-12"/>
          <w:sz w:val="32"/>
          <w:szCs w:val="32"/>
        </w:rPr>
        <w:t>正确认识两性关系</w:t>
      </w:r>
      <w:r>
        <w:rPr>
          <w:rFonts w:hint="default" w:ascii="Times New Roman" w:hAnsi="Times New Roman" w:eastAsia="方正仿宋_GBK" w:cs="Times New Roman"/>
          <w:color w:val="auto"/>
          <w:spacing w:val="-12"/>
          <w:sz w:val="32"/>
          <w:szCs w:val="32"/>
          <w:lang w:eastAsia="zh-CN"/>
        </w:rPr>
        <w:t>。</w:t>
      </w:r>
      <w:r>
        <w:rPr>
          <w:rFonts w:hint="default" w:ascii="Times New Roman" w:hAnsi="Times New Roman" w:eastAsia="方正仿宋_GBK" w:cs="Times New Roman"/>
          <w:color w:val="auto"/>
          <w:spacing w:val="-13"/>
          <w:sz w:val="32"/>
          <w:szCs w:val="32"/>
        </w:rPr>
        <w:t>将性教育纳入基础教育体系</w:t>
      </w:r>
      <w:r>
        <w:rPr>
          <w:rFonts w:hint="eastAsia" w:ascii="Times New Roman" w:hAnsi="Times New Roman" w:eastAsia="方正仿宋_GBK" w:cs="Times New Roman"/>
          <w:color w:val="auto"/>
          <w:spacing w:val="-13"/>
          <w:sz w:val="32"/>
          <w:szCs w:val="32"/>
          <w:lang w:eastAsia="zh-CN"/>
        </w:rPr>
        <w:t>，</w:t>
      </w:r>
      <w:r>
        <w:rPr>
          <w:rFonts w:hint="default" w:ascii="Times New Roman" w:hAnsi="Times New Roman" w:eastAsia="方正仿宋_GBK" w:cs="Times New Roman"/>
          <w:color w:val="auto"/>
          <w:spacing w:val="-13"/>
          <w:sz w:val="32"/>
          <w:szCs w:val="32"/>
        </w:rPr>
        <w:t>增强教育效果</w:t>
      </w:r>
      <w:r>
        <w:rPr>
          <w:rFonts w:hint="default" w:ascii="Times New Roman" w:hAnsi="Times New Roman" w:eastAsia="方正仿宋_GBK" w:cs="Times New Roman"/>
          <w:color w:val="auto"/>
          <w:spacing w:val="-13"/>
          <w:sz w:val="32"/>
          <w:szCs w:val="32"/>
          <w:lang w:eastAsia="zh-CN"/>
        </w:rPr>
        <w:t>。</w:t>
      </w:r>
      <w:r>
        <w:rPr>
          <w:rFonts w:hint="default" w:ascii="Times New Roman" w:hAnsi="Times New Roman" w:eastAsia="方正仿宋_GBK" w:cs="Times New Roman"/>
          <w:color w:val="auto"/>
          <w:spacing w:val="-13"/>
          <w:sz w:val="32"/>
          <w:szCs w:val="32"/>
        </w:rPr>
        <w:t>引导父</w:t>
      </w:r>
      <w:r>
        <w:rPr>
          <w:rFonts w:hint="default" w:ascii="Times New Roman" w:hAnsi="Times New Roman" w:eastAsia="方正仿宋_GBK" w:cs="Times New Roman"/>
          <w:color w:val="auto"/>
          <w:spacing w:val="-14"/>
          <w:sz w:val="32"/>
          <w:szCs w:val="32"/>
        </w:rPr>
        <w:t>母或其他监护人根据儿童年龄阶段和发展特点开展</w:t>
      </w:r>
      <w:r>
        <w:rPr>
          <w:rFonts w:hint="default" w:ascii="Times New Roman" w:hAnsi="Times New Roman" w:eastAsia="方正仿宋_GBK" w:cs="Times New Roman"/>
          <w:color w:val="auto"/>
          <w:spacing w:val="-13"/>
          <w:sz w:val="32"/>
          <w:szCs w:val="32"/>
        </w:rPr>
        <w:t>性教育</w:t>
      </w:r>
      <w:r>
        <w:rPr>
          <w:rFonts w:hint="eastAsia" w:ascii="Times New Roman" w:hAnsi="Times New Roman" w:eastAsia="方正仿宋_GBK" w:cs="Times New Roman"/>
          <w:color w:val="auto"/>
          <w:spacing w:val="-13"/>
          <w:sz w:val="32"/>
          <w:szCs w:val="32"/>
          <w:lang w:eastAsia="zh-CN"/>
        </w:rPr>
        <w:t>，</w:t>
      </w:r>
      <w:r>
        <w:rPr>
          <w:rFonts w:hint="default" w:ascii="Times New Roman" w:hAnsi="Times New Roman" w:eastAsia="方正仿宋_GBK" w:cs="Times New Roman"/>
          <w:color w:val="auto"/>
          <w:spacing w:val="-13"/>
          <w:sz w:val="32"/>
          <w:szCs w:val="32"/>
        </w:rPr>
        <w:t>加强防范性侵害教育</w:t>
      </w:r>
      <w:r>
        <w:rPr>
          <w:rFonts w:hint="eastAsia" w:ascii="Times New Roman" w:hAnsi="Times New Roman" w:eastAsia="方正仿宋_GBK" w:cs="Times New Roman"/>
          <w:color w:val="auto"/>
          <w:spacing w:val="-13"/>
          <w:sz w:val="32"/>
          <w:szCs w:val="32"/>
          <w:lang w:eastAsia="zh-CN"/>
        </w:rPr>
        <w:t>，</w:t>
      </w:r>
      <w:r>
        <w:rPr>
          <w:rFonts w:hint="default" w:ascii="Times New Roman" w:hAnsi="Times New Roman" w:eastAsia="方正仿宋_GBK" w:cs="Times New Roman"/>
          <w:color w:val="auto"/>
          <w:spacing w:val="-13"/>
          <w:sz w:val="32"/>
          <w:szCs w:val="32"/>
        </w:rPr>
        <w:t>提高儿童自我保护意识和能力</w:t>
      </w:r>
      <w:r>
        <w:rPr>
          <w:rFonts w:hint="default" w:ascii="Times New Roman" w:hAnsi="Times New Roman" w:eastAsia="方正仿宋_GBK" w:cs="Times New Roman"/>
          <w:color w:val="auto"/>
          <w:spacing w:val="-13"/>
          <w:sz w:val="32"/>
          <w:szCs w:val="32"/>
          <w:lang w:eastAsia="zh-CN"/>
        </w:rPr>
        <w:t>。</w:t>
      </w:r>
      <w:r>
        <w:rPr>
          <w:rFonts w:hint="default" w:ascii="Times New Roman" w:hAnsi="Times New Roman" w:eastAsia="方正仿宋_GBK" w:cs="Times New Roman"/>
          <w:color w:val="auto"/>
          <w:spacing w:val="-13"/>
          <w:sz w:val="32"/>
          <w:szCs w:val="32"/>
        </w:rPr>
        <w:t>促进学校与医疗机构密切协作</w:t>
      </w:r>
      <w:r>
        <w:rPr>
          <w:rFonts w:hint="eastAsia" w:ascii="Times New Roman" w:hAnsi="Times New Roman" w:eastAsia="方正仿宋_GBK" w:cs="Times New Roman"/>
          <w:color w:val="auto"/>
          <w:spacing w:val="-13"/>
          <w:sz w:val="32"/>
          <w:szCs w:val="32"/>
          <w:lang w:eastAsia="zh-CN"/>
        </w:rPr>
        <w:t>，</w:t>
      </w:r>
      <w:r>
        <w:rPr>
          <w:rFonts w:hint="default" w:ascii="Times New Roman" w:hAnsi="Times New Roman" w:eastAsia="方正仿宋_GBK" w:cs="Times New Roman"/>
          <w:color w:val="auto"/>
          <w:spacing w:val="-13"/>
          <w:sz w:val="32"/>
          <w:szCs w:val="32"/>
        </w:rPr>
        <w:t>提供适宜儿童的性健康服务</w:t>
      </w:r>
      <w:r>
        <w:rPr>
          <w:rFonts w:hint="eastAsia" w:ascii="Times New Roman" w:hAnsi="Times New Roman" w:eastAsia="方正仿宋_GBK" w:cs="Times New Roman"/>
          <w:color w:val="auto"/>
          <w:spacing w:val="-13"/>
          <w:sz w:val="32"/>
          <w:szCs w:val="32"/>
          <w:lang w:eastAsia="zh-CN"/>
        </w:rPr>
        <w:t>，</w:t>
      </w:r>
      <w:r>
        <w:rPr>
          <w:rFonts w:hint="default" w:ascii="Times New Roman" w:hAnsi="Times New Roman" w:eastAsia="方正仿宋_GBK" w:cs="Times New Roman"/>
          <w:color w:val="auto"/>
          <w:spacing w:val="-13"/>
          <w:sz w:val="32"/>
          <w:szCs w:val="32"/>
        </w:rPr>
        <w:t>保护就诊儿童隐私</w:t>
      </w:r>
      <w:r>
        <w:rPr>
          <w:rFonts w:hint="default" w:ascii="Times New Roman" w:hAnsi="Times New Roman" w:eastAsia="方正仿宋_GBK" w:cs="Times New Roman"/>
          <w:color w:val="auto"/>
          <w:spacing w:val="-13"/>
          <w:sz w:val="32"/>
          <w:szCs w:val="32"/>
          <w:lang w:eastAsia="zh-CN"/>
        </w:rPr>
        <w:t>。</w:t>
      </w:r>
      <w:r>
        <w:rPr>
          <w:rFonts w:hint="default" w:ascii="Times New Roman" w:hAnsi="Times New Roman" w:eastAsia="方正仿宋_GBK" w:cs="Times New Roman"/>
          <w:color w:val="auto"/>
          <w:spacing w:val="-13"/>
          <w:sz w:val="32"/>
          <w:szCs w:val="32"/>
        </w:rPr>
        <w:t>设立儿童性</w:t>
      </w:r>
      <w:r>
        <w:rPr>
          <w:rFonts w:hint="default" w:ascii="Times New Roman" w:hAnsi="Times New Roman" w:eastAsia="方正仿宋_GBK" w:cs="Times New Roman"/>
          <w:color w:val="auto"/>
          <w:spacing w:val="-20"/>
          <w:sz w:val="32"/>
          <w:szCs w:val="32"/>
        </w:rPr>
        <w:t>健康保护热线。</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484"/>
        <w:jc w:val="both"/>
        <w:textAlignment w:val="baseline"/>
        <w:rPr>
          <w:rFonts w:hint="default" w:ascii="Times New Roman" w:hAnsi="Times New Roman" w:eastAsia="方正楷体_GBK" w:cs="Times New Roman"/>
          <w:b/>
          <w:bCs/>
          <w:color w:val="auto"/>
          <w:spacing w:val="-11"/>
          <w:position w:val="11"/>
          <w:sz w:val="32"/>
          <w:szCs w:val="32"/>
          <w:lang w:eastAsia="zh-CN"/>
          <w14:textOutline w14:w="4724" w14:cap="flat" w14:cmpd="sng">
            <w14:solidFill>
              <w14:srgbClr w14:val="000000"/>
            </w14:solidFill>
            <w14:prstDash w14:val="solid"/>
            <w14:miter w14:val="0"/>
          </w14:textOutline>
        </w:rPr>
      </w:pPr>
      <w:r>
        <w:rPr>
          <w:rFonts w:hint="default" w:ascii="Times New Roman" w:hAnsi="Times New Roman" w:eastAsia="方正楷体_GBK" w:cs="Times New Roman"/>
          <w:b/>
          <w:bCs/>
          <w:color w:val="auto"/>
          <w:spacing w:val="-11"/>
          <w:position w:val="11"/>
          <w:sz w:val="32"/>
          <w:szCs w:val="32"/>
          <w:lang w:eastAsia="zh-CN"/>
          <w14:textOutline w14:w="4724" w14:cap="flat" w14:cmpd="sng">
            <w14:solidFill>
              <w14:srgbClr w14:val="000000"/>
            </w14:solidFill>
            <w14:prstDash w14:val="solid"/>
            <w14:miter w14:val="0"/>
          </w14:textOutline>
        </w:rPr>
        <w:t>（</w:t>
      </w:r>
      <w:r>
        <w:rPr>
          <w:rFonts w:hint="default" w:ascii="Times New Roman" w:hAnsi="Times New Roman" w:eastAsia="方正楷体_GBK" w:cs="Times New Roman"/>
          <w:b/>
          <w:bCs/>
          <w:color w:val="auto"/>
          <w:spacing w:val="-11"/>
          <w:position w:val="11"/>
          <w:sz w:val="32"/>
          <w:szCs w:val="32"/>
          <w14:textOutline w14:w="4724" w14:cap="flat" w14:cmpd="sng">
            <w14:solidFill>
              <w14:srgbClr w14:val="000000"/>
            </w14:solidFill>
            <w14:prstDash w14:val="solid"/>
            <w14:miter w14:val="0"/>
          </w14:textOutline>
        </w:rPr>
        <w:t>二</w:t>
      </w:r>
      <w:r>
        <w:rPr>
          <w:rFonts w:hint="default" w:ascii="Times New Roman" w:hAnsi="Times New Roman" w:eastAsia="方正楷体_GBK" w:cs="Times New Roman"/>
          <w:b/>
          <w:bCs/>
          <w:color w:val="auto"/>
          <w:spacing w:val="-11"/>
          <w:position w:val="11"/>
          <w:sz w:val="32"/>
          <w:szCs w:val="32"/>
          <w:lang w:eastAsia="zh-CN"/>
          <w14:textOutline w14:w="4724" w14:cap="flat" w14:cmpd="sng">
            <w14:solidFill>
              <w14:srgbClr w14:val="000000"/>
            </w14:solidFill>
            <w14:prstDash w14:val="solid"/>
            <w14:miter w14:val="0"/>
          </w14:textOutline>
        </w:rPr>
        <w:t>）</w:t>
      </w:r>
      <w:r>
        <w:rPr>
          <w:rFonts w:hint="default" w:ascii="Times New Roman" w:hAnsi="Times New Roman" w:eastAsia="方正楷体_GBK" w:cs="Times New Roman"/>
          <w:b/>
          <w:bCs/>
          <w:color w:val="auto"/>
          <w:spacing w:val="-11"/>
          <w:position w:val="11"/>
          <w:sz w:val="32"/>
          <w:szCs w:val="32"/>
          <w14:textOutline w14:w="4724" w14:cap="flat" w14:cmpd="sng">
            <w14:solidFill>
              <w14:srgbClr w14:val="000000"/>
            </w14:solidFill>
            <w14:prstDash w14:val="solid"/>
            <w14:miter w14:val="0"/>
          </w14:textOutline>
        </w:rPr>
        <w:t xml:space="preserve"> 儿童与安全</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16"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6"/>
          <w:sz w:val="32"/>
          <w:szCs w:val="32"/>
          <w14:textOutline w14:w="5080" w14:cap="flat" w14:cmpd="sng">
            <w14:solidFill>
              <w14:srgbClr w14:val="000000"/>
            </w14:solidFill>
            <w14:prstDash w14:val="solid"/>
            <w14:miter w14:val="0"/>
          </w14:textOutline>
        </w:rPr>
        <w:t>主要目标:</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574" w:firstLineChars="200"/>
        <w:jc w:val="both"/>
        <w:textAlignment w:val="baseline"/>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pacing w:val="-13"/>
          <w:w w:val="98"/>
          <w:sz w:val="32"/>
          <w:szCs w:val="32"/>
        </w:rPr>
        <w:t>1</w:t>
      </w:r>
      <w:r>
        <w:rPr>
          <w:rFonts w:hint="default" w:ascii="Times New Roman" w:hAnsi="Times New Roman" w:eastAsia="方正仿宋_GBK" w:cs="Times New Roman"/>
          <w:color w:val="auto"/>
          <w:spacing w:val="-13"/>
          <w:w w:val="98"/>
          <w:sz w:val="32"/>
          <w:szCs w:val="32"/>
          <w:lang w:eastAsia="zh-CN"/>
        </w:rPr>
        <w:t>.</w:t>
      </w:r>
      <w:r>
        <w:rPr>
          <w:rFonts w:hint="default" w:ascii="Times New Roman" w:hAnsi="Times New Roman" w:eastAsia="方正仿宋_GBK" w:cs="Times New Roman"/>
          <w:color w:val="auto"/>
          <w:spacing w:val="-13"/>
          <w:w w:val="98"/>
          <w:sz w:val="32"/>
          <w:szCs w:val="32"/>
        </w:rPr>
        <w:t>减少儿童伤害所致死亡和残疾</w:t>
      </w:r>
      <w:r>
        <w:rPr>
          <w:rFonts w:hint="default" w:ascii="Times New Roman" w:hAnsi="Times New Roman" w:eastAsia="方正仿宋_GBK" w:cs="Times New Roman"/>
          <w:color w:val="auto"/>
          <w:spacing w:val="-13"/>
          <w:w w:val="98"/>
          <w:sz w:val="32"/>
          <w:szCs w:val="32"/>
          <w:lang w:eastAsia="zh-CN"/>
        </w:rPr>
        <w:t>。</w:t>
      </w:r>
      <w:r>
        <w:rPr>
          <w:rFonts w:hint="default" w:ascii="Times New Roman" w:hAnsi="Times New Roman" w:eastAsia="方正仿宋_GBK" w:cs="Times New Roman"/>
          <w:color w:val="auto"/>
          <w:spacing w:val="-13"/>
          <w:w w:val="98"/>
          <w:sz w:val="32"/>
          <w:szCs w:val="32"/>
        </w:rPr>
        <w:t>儿童伤害死亡</w:t>
      </w:r>
      <w:r>
        <w:rPr>
          <w:rFonts w:hint="default" w:ascii="Times New Roman" w:hAnsi="Times New Roman" w:eastAsia="方正仿宋_GBK" w:cs="Times New Roman"/>
          <w:color w:val="auto"/>
          <w:spacing w:val="-2"/>
          <w:sz w:val="32"/>
          <w:szCs w:val="32"/>
        </w:rPr>
        <w:t>率以2020年数据为基数下降20%</w:t>
      </w:r>
      <w:r>
        <w:rPr>
          <w:rFonts w:hint="default" w:ascii="Times New Roman" w:hAnsi="Times New Roman" w:eastAsia="方正仿宋_GBK" w:cs="Times New Roman"/>
          <w:color w:val="auto"/>
          <w:spacing w:val="-2"/>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24" w:firstLineChars="200"/>
        <w:jc w:val="both"/>
        <w:textAlignment w:val="baseline"/>
        <w:rPr>
          <w:rFonts w:hint="default" w:ascii="Times New Roman" w:hAnsi="Times New Roman" w:eastAsia="方正仿宋_GBK" w:cs="Times New Roman"/>
          <w:color w:val="auto"/>
          <w:sz w:val="32"/>
          <w:szCs w:val="32"/>
          <w:u w:val="single"/>
        </w:rPr>
      </w:pPr>
      <w:r>
        <w:rPr>
          <w:rFonts w:hint="default" w:ascii="Times New Roman" w:hAnsi="Times New Roman" w:eastAsia="方正仿宋_GBK" w:cs="Times New Roman"/>
          <w:color w:val="auto"/>
          <w:spacing w:val="-4"/>
          <w:sz w:val="32"/>
          <w:szCs w:val="32"/>
        </w:rPr>
        <w:t>2</w:t>
      </w:r>
      <w:r>
        <w:rPr>
          <w:rFonts w:hint="default" w:ascii="Times New Roman" w:hAnsi="Times New Roman" w:eastAsia="方正仿宋_GBK" w:cs="Times New Roman"/>
          <w:color w:val="auto"/>
          <w:spacing w:val="-4"/>
          <w:sz w:val="32"/>
          <w:szCs w:val="32"/>
          <w:lang w:eastAsia="zh-CN"/>
        </w:rPr>
        <w:t>.</w:t>
      </w:r>
      <w:r>
        <w:rPr>
          <w:rFonts w:hint="default" w:ascii="Times New Roman" w:hAnsi="Times New Roman" w:eastAsia="方正仿宋_GBK" w:cs="Times New Roman"/>
          <w:color w:val="auto"/>
          <w:spacing w:val="-4"/>
          <w:sz w:val="32"/>
          <w:szCs w:val="32"/>
        </w:rPr>
        <w:t>排查</w:t>
      </w:r>
      <w:r>
        <w:rPr>
          <w:rFonts w:hint="default" w:ascii="Times New Roman" w:hAnsi="Times New Roman" w:eastAsia="方正仿宋_GBK" w:cs="Times New Roman"/>
          <w:color w:val="auto"/>
          <w:spacing w:val="-4"/>
          <w:sz w:val="32"/>
          <w:szCs w:val="32"/>
          <w:u w:val="none"/>
          <w:lang w:eastAsia="zh-CN"/>
        </w:rPr>
        <w:t>降低</w:t>
      </w:r>
      <w:r>
        <w:rPr>
          <w:rFonts w:hint="default" w:ascii="Times New Roman" w:hAnsi="Times New Roman" w:eastAsia="方正仿宋_GBK" w:cs="Times New Roman"/>
          <w:color w:val="auto"/>
          <w:spacing w:val="-4"/>
          <w:sz w:val="32"/>
          <w:szCs w:val="32"/>
        </w:rPr>
        <w:t>溺水隐患</w:t>
      </w:r>
      <w:r>
        <w:rPr>
          <w:rFonts w:hint="eastAsia" w:ascii="Times New Roman" w:hAnsi="Times New Roman" w:eastAsia="方正仿宋_GBK" w:cs="Times New Roman"/>
          <w:color w:val="auto"/>
          <w:spacing w:val="-4"/>
          <w:sz w:val="32"/>
          <w:szCs w:val="32"/>
          <w:lang w:eastAsia="zh-CN"/>
        </w:rPr>
        <w:t>，</w:t>
      </w:r>
      <w:r>
        <w:rPr>
          <w:rFonts w:hint="default" w:ascii="Times New Roman" w:hAnsi="Times New Roman" w:eastAsia="方正仿宋_GBK" w:cs="Times New Roman"/>
          <w:color w:val="auto"/>
          <w:spacing w:val="-4"/>
          <w:sz w:val="32"/>
          <w:szCs w:val="32"/>
        </w:rPr>
        <w:t>儿童溺水死亡率持续下</w:t>
      </w:r>
      <w:r>
        <w:rPr>
          <w:rFonts w:hint="default" w:ascii="Times New Roman" w:hAnsi="Times New Roman" w:eastAsia="方正仿宋_GBK" w:cs="Times New Roman"/>
          <w:color w:val="auto"/>
          <w:spacing w:val="-18"/>
          <w:sz w:val="32"/>
          <w:szCs w:val="32"/>
        </w:rPr>
        <w:t>降。</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574" w:firstLineChars="200"/>
        <w:jc w:val="both"/>
        <w:textAlignment w:val="baseline"/>
        <w:rPr>
          <w:rFonts w:hint="default" w:ascii="Times New Roman" w:hAnsi="Times New Roman" w:eastAsia="方正仿宋_GBK" w:cs="Times New Roman"/>
          <w:color w:val="auto"/>
          <w:spacing w:val="-22"/>
          <w:sz w:val="32"/>
          <w:szCs w:val="32"/>
        </w:rPr>
      </w:pPr>
      <w:r>
        <w:rPr>
          <w:rFonts w:hint="default" w:ascii="Times New Roman" w:hAnsi="Times New Roman" w:eastAsia="方正仿宋_GBK" w:cs="Times New Roman"/>
          <w:color w:val="auto"/>
          <w:spacing w:val="-13"/>
          <w:w w:val="98"/>
          <w:sz w:val="32"/>
          <w:szCs w:val="32"/>
        </w:rPr>
        <w:t>3</w:t>
      </w:r>
      <w:r>
        <w:rPr>
          <w:rFonts w:hint="default" w:ascii="Times New Roman" w:hAnsi="Times New Roman" w:eastAsia="方正仿宋_GBK" w:cs="Times New Roman"/>
          <w:color w:val="auto"/>
          <w:spacing w:val="-13"/>
          <w:w w:val="98"/>
          <w:sz w:val="32"/>
          <w:szCs w:val="32"/>
          <w:lang w:eastAsia="zh-CN"/>
        </w:rPr>
        <w:t>.</w:t>
      </w:r>
      <w:r>
        <w:rPr>
          <w:rFonts w:hint="default" w:ascii="Times New Roman" w:hAnsi="Times New Roman" w:eastAsia="方正仿宋_GBK" w:cs="Times New Roman"/>
          <w:color w:val="auto"/>
          <w:spacing w:val="-13"/>
          <w:w w:val="98"/>
          <w:sz w:val="32"/>
          <w:szCs w:val="32"/>
        </w:rPr>
        <w:t>推广使用儿童安全座椅、安全头盔</w:t>
      </w:r>
      <w:r>
        <w:rPr>
          <w:rFonts w:hint="eastAsia" w:ascii="Times New Roman" w:hAnsi="Times New Roman" w:eastAsia="方正仿宋_GBK" w:cs="Times New Roman"/>
          <w:color w:val="auto"/>
          <w:spacing w:val="-13"/>
          <w:w w:val="98"/>
          <w:sz w:val="32"/>
          <w:szCs w:val="32"/>
          <w:lang w:eastAsia="zh-CN"/>
        </w:rPr>
        <w:t>，</w:t>
      </w:r>
      <w:r>
        <w:rPr>
          <w:rFonts w:hint="default" w:ascii="Times New Roman" w:hAnsi="Times New Roman" w:eastAsia="方正仿宋_GBK" w:cs="Times New Roman"/>
          <w:color w:val="auto"/>
          <w:spacing w:val="-13"/>
          <w:w w:val="98"/>
          <w:sz w:val="32"/>
          <w:szCs w:val="32"/>
        </w:rPr>
        <w:t>儿童出行</w:t>
      </w:r>
      <w:r>
        <w:rPr>
          <w:rFonts w:hint="default" w:ascii="Times New Roman" w:hAnsi="Times New Roman" w:eastAsia="方正仿宋_GBK" w:cs="Times New Roman"/>
          <w:color w:val="auto"/>
          <w:spacing w:val="-22"/>
          <w:sz w:val="32"/>
          <w:szCs w:val="32"/>
        </w:rPr>
        <w:t>安全得到有效保障。</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20"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5"/>
          <w:sz w:val="32"/>
          <w:szCs w:val="32"/>
        </w:rPr>
        <w:t>4</w:t>
      </w:r>
      <w:r>
        <w:rPr>
          <w:rFonts w:hint="default"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减少儿童跌倒</w:t>
      </w:r>
      <w:r>
        <w:rPr>
          <w:rFonts w:hint="default"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跌落</w:t>
      </w:r>
      <w:r>
        <w:rPr>
          <w:rFonts w:hint="default"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烧烫伤和中毒等伤害发</w:t>
      </w:r>
      <w:r>
        <w:rPr>
          <w:rFonts w:hint="default" w:ascii="Times New Roman" w:hAnsi="Times New Roman" w:eastAsia="方正仿宋_GBK" w:cs="Times New Roman"/>
          <w:color w:val="auto"/>
          <w:spacing w:val="-8"/>
          <w:sz w:val="32"/>
          <w:szCs w:val="32"/>
        </w:rPr>
        <w:t>生、致残和死亡。</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56" w:firstLineChars="200"/>
        <w:jc w:val="both"/>
        <w:textAlignment w:val="baseline"/>
        <w:rPr>
          <w:rFonts w:hint="default" w:ascii="Times New Roman" w:hAnsi="Times New Roman" w:eastAsia="方正仿宋_GBK" w:cs="Times New Roman"/>
          <w:color w:val="auto"/>
          <w:spacing w:val="1"/>
          <w:sz w:val="32"/>
          <w:szCs w:val="32"/>
        </w:rPr>
      </w:pPr>
      <w:r>
        <w:rPr>
          <w:rFonts w:hint="default" w:ascii="Times New Roman" w:hAnsi="Times New Roman" w:eastAsia="方正仿宋_GBK" w:cs="Times New Roman"/>
          <w:color w:val="auto"/>
          <w:spacing w:val="4"/>
          <w:sz w:val="32"/>
          <w:szCs w:val="32"/>
        </w:rPr>
        <w:t>5</w:t>
      </w:r>
      <w:r>
        <w:rPr>
          <w:rFonts w:hint="default" w:ascii="Times New Roman" w:hAnsi="Times New Roman" w:eastAsia="方正仿宋_GBK" w:cs="Times New Roman"/>
          <w:color w:val="auto"/>
          <w:spacing w:val="4"/>
          <w:sz w:val="32"/>
          <w:szCs w:val="32"/>
          <w:lang w:eastAsia="zh-CN"/>
        </w:rPr>
        <w:t>.</w:t>
      </w:r>
      <w:r>
        <w:rPr>
          <w:rFonts w:hint="default" w:ascii="Times New Roman" w:hAnsi="Times New Roman" w:eastAsia="方正仿宋_GBK" w:cs="Times New Roman"/>
          <w:color w:val="auto"/>
          <w:spacing w:val="4"/>
          <w:sz w:val="32"/>
          <w:szCs w:val="32"/>
        </w:rPr>
        <w:t>儿童食品安全得到有效保障</w:t>
      </w:r>
      <w:r>
        <w:rPr>
          <w:rFonts w:hint="default" w:ascii="Times New Roman" w:hAnsi="Times New Roman" w:eastAsia="方正仿宋_GBK" w:cs="Times New Roman"/>
          <w:color w:val="auto"/>
          <w:spacing w:val="4"/>
          <w:sz w:val="32"/>
          <w:szCs w:val="32"/>
          <w:lang w:eastAsia="zh-CN"/>
        </w:rPr>
        <w:t>。</w:t>
      </w:r>
      <w:r>
        <w:rPr>
          <w:rFonts w:hint="default" w:ascii="Times New Roman" w:hAnsi="Times New Roman" w:eastAsia="方正仿宋_GBK" w:cs="Times New Roman"/>
          <w:color w:val="auto"/>
          <w:spacing w:val="1"/>
          <w:sz w:val="32"/>
          <w:szCs w:val="32"/>
        </w:rPr>
        <w:t xml:space="preserve">     </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56" w:firstLineChars="200"/>
        <w:jc w:val="both"/>
        <w:textAlignment w:val="baseline"/>
        <w:rPr>
          <w:rFonts w:hint="default" w:ascii="Times New Roman" w:hAnsi="Times New Roman" w:eastAsia="方正仿宋_GBK" w:cs="Times New Roman"/>
          <w:color w:val="auto"/>
          <w:spacing w:val="1"/>
          <w:sz w:val="32"/>
          <w:szCs w:val="32"/>
        </w:rPr>
      </w:pPr>
      <w:r>
        <w:rPr>
          <w:rFonts w:hint="default" w:ascii="Times New Roman" w:hAnsi="Times New Roman" w:eastAsia="方正仿宋_GBK" w:cs="Times New Roman"/>
          <w:color w:val="auto"/>
          <w:spacing w:val="4"/>
          <w:sz w:val="32"/>
          <w:szCs w:val="32"/>
        </w:rPr>
        <w:t>6</w:t>
      </w:r>
      <w:r>
        <w:rPr>
          <w:rFonts w:hint="default" w:ascii="Times New Roman" w:hAnsi="Times New Roman" w:eastAsia="方正仿宋_GBK" w:cs="Times New Roman"/>
          <w:color w:val="auto"/>
          <w:spacing w:val="4"/>
          <w:sz w:val="32"/>
          <w:szCs w:val="32"/>
          <w:lang w:val="en-US" w:eastAsia="zh-CN"/>
        </w:rPr>
        <w:t>.</w:t>
      </w:r>
      <w:r>
        <w:rPr>
          <w:rFonts w:hint="default" w:ascii="Times New Roman" w:hAnsi="Times New Roman" w:eastAsia="方正仿宋_GBK" w:cs="Times New Roman"/>
          <w:color w:val="auto"/>
          <w:spacing w:val="4"/>
          <w:sz w:val="32"/>
          <w:szCs w:val="32"/>
        </w:rPr>
        <w:t>提升儿童用品质量安全水平</w:t>
      </w:r>
      <w:r>
        <w:rPr>
          <w:rFonts w:hint="default" w:ascii="Times New Roman" w:hAnsi="Times New Roman" w:eastAsia="方正仿宋_GBK" w:cs="Times New Roman"/>
          <w:color w:val="auto"/>
          <w:spacing w:val="4"/>
          <w:sz w:val="32"/>
          <w:szCs w:val="32"/>
          <w:lang w:eastAsia="zh-CN"/>
        </w:rPr>
        <w:t>。</w:t>
      </w:r>
      <w:r>
        <w:rPr>
          <w:rFonts w:hint="default" w:ascii="Times New Roman" w:hAnsi="Times New Roman" w:eastAsia="方正仿宋_GBK" w:cs="Times New Roman"/>
          <w:color w:val="auto"/>
          <w:spacing w:val="1"/>
          <w:sz w:val="32"/>
          <w:szCs w:val="32"/>
        </w:rPr>
        <w:t xml:space="preserve">   </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8" w:firstLineChars="200"/>
        <w:jc w:val="both"/>
        <w:textAlignment w:val="baseline"/>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pacing w:val="2"/>
          <w:sz w:val="32"/>
          <w:szCs w:val="32"/>
        </w:rPr>
        <w:t>7</w:t>
      </w:r>
      <w:r>
        <w:rPr>
          <w:rFonts w:hint="default" w:ascii="Times New Roman" w:hAnsi="Times New Roman" w:eastAsia="方正仿宋_GBK" w:cs="Times New Roman"/>
          <w:color w:val="auto"/>
          <w:spacing w:val="2"/>
          <w:sz w:val="32"/>
          <w:szCs w:val="32"/>
          <w:lang w:val="en-US" w:eastAsia="zh-CN"/>
        </w:rPr>
        <w:t>.</w:t>
      </w:r>
      <w:r>
        <w:rPr>
          <w:rFonts w:hint="default" w:ascii="Times New Roman" w:hAnsi="Times New Roman" w:eastAsia="方正仿宋_GBK" w:cs="Times New Roman"/>
          <w:color w:val="auto"/>
          <w:spacing w:val="2"/>
          <w:sz w:val="32"/>
          <w:szCs w:val="32"/>
        </w:rPr>
        <w:t>预防和制止针对儿童一切形式的暴</w:t>
      </w:r>
      <w:r>
        <w:rPr>
          <w:rFonts w:hint="default" w:ascii="Times New Roman" w:hAnsi="Times New Roman" w:eastAsia="方正仿宋_GBK" w:cs="Times New Roman"/>
          <w:color w:val="auto"/>
          <w:spacing w:val="2"/>
          <w:sz w:val="32"/>
          <w:szCs w:val="32"/>
          <w:lang w:val="en-US" w:eastAsia="zh-CN"/>
        </w:rPr>
        <w:t>力</w:t>
      </w:r>
      <w:r>
        <w:rPr>
          <w:rFonts w:hint="default" w:ascii="Times New Roman" w:hAnsi="Times New Roman" w:eastAsia="方正仿宋_GBK" w:cs="Times New Roman"/>
          <w:color w:val="auto"/>
          <w:spacing w:val="2"/>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08"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8"/>
          <w:sz w:val="32"/>
          <w:szCs w:val="32"/>
        </w:rPr>
        <w:t>8</w:t>
      </w:r>
      <w:r>
        <w:rPr>
          <w:rFonts w:hint="default" w:ascii="Times New Roman" w:hAnsi="Times New Roman" w:eastAsia="方正仿宋_GBK" w:cs="Times New Roman"/>
          <w:color w:val="auto"/>
          <w:spacing w:val="-8"/>
          <w:sz w:val="32"/>
          <w:szCs w:val="32"/>
          <w:lang w:val="en-US" w:eastAsia="zh-CN"/>
        </w:rPr>
        <w:t>.</w:t>
      </w:r>
      <w:r>
        <w:rPr>
          <w:rFonts w:hint="default" w:ascii="Times New Roman" w:hAnsi="Times New Roman" w:eastAsia="方正仿宋_GBK" w:cs="Times New Roman"/>
          <w:color w:val="auto"/>
          <w:spacing w:val="-8"/>
          <w:sz w:val="32"/>
          <w:szCs w:val="32"/>
        </w:rPr>
        <w:t>提高对学生欺凌的综合治理能力</w:t>
      </w:r>
      <w:r>
        <w:rPr>
          <w:rFonts w:hint="eastAsia" w:ascii="Times New Roman" w:hAnsi="Times New Roman" w:eastAsia="方正仿宋_GBK" w:cs="Times New Roman"/>
          <w:color w:val="auto"/>
          <w:spacing w:val="-8"/>
          <w:sz w:val="32"/>
          <w:szCs w:val="32"/>
          <w:lang w:eastAsia="zh-CN"/>
        </w:rPr>
        <w:t>，</w:t>
      </w:r>
      <w:r>
        <w:rPr>
          <w:rFonts w:hint="default" w:ascii="Times New Roman" w:hAnsi="Times New Roman" w:eastAsia="方正仿宋_GBK" w:cs="Times New Roman"/>
          <w:color w:val="auto"/>
          <w:spacing w:val="-8"/>
          <w:sz w:val="32"/>
          <w:szCs w:val="32"/>
        </w:rPr>
        <w:t>预防和有效处</w:t>
      </w:r>
      <w:r>
        <w:rPr>
          <w:rFonts w:hint="default" w:ascii="Times New Roman" w:hAnsi="Times New Roman" w:eastAsia="方正仿宋_GBK" w:cs="Times New Roman"/>
          <w:color w:val="auto"/>
          <w:spacing w:val="-16"/>
          <w:sz w:val="32"/>
          <w:szCs w:val="32"/>
        </w:rPr>
        <w:t>置学生欺凌。</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96"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14"/>
          <w:sz w:val="32"/>
          <w:szCs w:val="32"/>
        </w:rPr>
        <w:t>9</w:t>
      </w:r>
      <w:r>
        <w:rPr>
          <w:rFonts w:hint="default" w:ascii="Times New Roman" w:hAnsi="Times New Roman" w:eastAsia="方正仿宋_GBK" w:cs="Times New Roman"/>
          <w:color w:val="auto"/>
          <w:spacing w:val="14"/>
          <w:sz w:val="32"/>
          <w:szCs w:val="32"/>
          <w:lang w:val="en-US" w:eastAsia="zh-CN"/>
        </w:rPr>
        <w:t>.</w:t>
      </w:r>
      <w:r>
        <w:rPr>
          <w:rFonts w:hint="default" w:ascii="Times New Roman" w:hAnsi="Times New Roman" w:eastAsia="方正仿宋_GBK" w:cs="Times New Roman"/>
          <w:color w:val="auto"/>
          <w:spacing w:val="14"/>
          <w:sz w:val="32"/>
          <w:szCs w:val="32"/>
        </w:rPr>
        <w:t>预防和干预儿童沉迷网络</w:t>
      </w:r>
      <w:r>
        <w:rPr>
          <w:rFonts w:hint="eastAsia" w:ascii="Times New Roman" w:hAnsi="Times New Roman" w:eastAsia="方正仿宋_GBK" w:cs="Times New Roman"/>
          <w:color w:val="auto"/>
          <w:spacing w:val="14"/>
          <w:sz w:val="32"/>
          <w:szCs w:val="32"/>
          <w:lang w:eastAsia="zh-CN"/>
        </w:rPr>
        <w:t>，</w:t>
      </w:r>
      <w:r>
        <w:rPr>
          <w:rFonts w:hint="default" w:ascii="Times New Roman" w:hAnsi="Times New Roman" w:eastAsia="方正仿宋_GBK" w:cs="Times New Roman"/>
          <w:color w:val="auto"/>
          <w:spacing w:val="14"/>
          <w:sz w:val="32"/>
          <w:szCs w:val="32"/>
        </w:rPr>
        <w:t>有效治理不良信</w:t>
      </w:r>
      <w:r>
        <w:rPr>
          <w:rFonts w:hint="default" w:ascii="Times New Roman" w:hAnsi="Times New Roman" w:eastAsia="方正仿宋_GBK" w:cs="Times New Roman"/>
          <w:color w:val="auto"/>
          <w:spacing w:val="-4"/>
          <w:sz w:val="32"/>
          <w:szCs w:val="32"/>
        </w:rPr>
        <w:t>息、泄露隐私等问题</w:t>
      </w:r>
      <w:r>
        <w:rPr>
          <w:rFonts w:hint="default" w:ascii="Times New Roman" w:hAnsi="Times New Roman" w:eastAsia="方正仿宋_GBK" w:cs="Times New Roman"/>
          <w:color w:val="auto"/>
          <w:spacing w:val="-4"/>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10</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进一步完善儿童遭受意外和暴力伤害监测报</w:t>
      </w:r>
      <w:r>
        <w:rPr>
          <w:rFonts w:hint="default" w:ascii="Times New Roman" w:hAnsi="Times New Roman" w:eastAsia="方正仿宋_GBK" w:cs="Times New Roman"/>
          <w:color w:val="auto"/>
          <w:spacing w:val="-6"/>
          <w:sz w:val="32"/>
          <w:szCs w:val="32"/>
        </w:rPr>
        <w:t>告系统。</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80"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10"/>
          <w:sz w:val="32"/>
          <w:szCs w:val="32"/>
          <w14:textOutline w14:w="4724" w14:cap="flat" w14:cmpd="sng">
            <w14:solidFill>
              <w14:srgbClr w14:val="000000"/>
            </w14:solidFill>
            <w14:prstDash w14:val="solid"/>
            <w14:miter w14:val="0"/>
          </w14:textOutline>
        </w:rPr>
        <w:t>策略措施:</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1</w:t>
      </w:r>
      <w:r>
        <w:rPr>
          <w:rFonts w:hint="default" w:ascii="Times New Roman" w:hAnsi="Times New Roman" w:eastAsia="方正仿宋_GBK" w:cs="Times New Roman"/>
          <w:b/>
          <w:bCs/>
          <w:color w:val="auto"/>
          <w:sz w:val="32"/>
          <w:szCs w:val="32"/>
          <w:lang w:val="en-US" w:eastAsia="zh-CN"/>
        </w:rPr>
        <w:t>.</w:t>
      </w:r>
      <w:r>
        <w:rPr>
          <w:rFonts w:hint="default" w:ascii="Times New Roman" w:hAnsi="Times New Roman" w:eastAsia="方正仿宋_GBK" w:cs="Times New Roman"/>
          <w:b/>
          <w:bCs/>
          <w:color w:val="auto"/>
          <w:sz w:val="32"/>
          <w:szCs w:val="32"/>
        </w:rPr>
        <w:t>创建儿童安全环境</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2"/>
          <w:sz w:val="32"/>
          <w:szCs w:val="32"/>
        </w:rPr>
        <w:t>树立儿童伤害可防可控意</w:t>
      </w:r>
      <w:r>
        <w:rPr>
          <w:rFonts w:hint="default" w:ascii="Times New Roman" w:hAnsi="Times New Roman" w:eastAsia="方正仿宋_GBK" w:cs="Times New Roman"/>
          <w:color w:val="auto"/>
          <w:sz w:val="32"/>
          <w:szCs w:val="32"/>
        </w:rPr>
        <w:t>识</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通过宣传教育</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改善环境、加强执法</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使用安全</w:t>
      </w:r>
      <w:r>
        <w:rPr>
          <w:rFonts w:hint="default" w:ascii="Times New Roman" w:hAnsi="Times New Roman" w:eastAsia="方正仿宋_GBK" w:cs="Times New Roman"/>
          <w:color w:val="auto"/>
          <w:spacing w:val="-6"/>
          <w:sz w:val="32"/>
          <w:szCs w:val="32"/>
        </w:rPr>
        <w:t>产品、开展评估等举措</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创建有利于儿童成长的家庭</w:t>
      </w:r>
      <w:r>
        <w:rPr>
          <w:rFonts w:hint="default" w:ascii="Times New Roman" w:hAnsi="Times New Roman" w:eastAsia="方正仿宋_GBK" w:cs="Times New Roman"/>
          <w:color w:val="auto"/>
          <w:spacing w:val="-6"/>
          <w:sz w:val="32"/>
          <w:szCs w:val="32"/>
          <w:lang w:val="en-US" w:eastAsia="zh-CN"/>
        </w:rPr>
        <w:t>、</w:t>
      </w:r>
      <w:r>
        <w:rPr>
          <w:rFonts w:hint="default" w:ascii="Times New Roman" w:hAnsi="Times New Roman" w:eastAsia="方正仿宋_GBK" w:cs="Times New Roman"/>
          <w:color w:val="auto"/>
          <w:spacing w:val="6"/>
          <w:sz w:val="32"/>
          <w:szCs w:val="32"/>
        </w:rPr>
        <w:t>学校</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社区安全环境</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开展安全自护教育</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提高儿童及其看护人安全意识</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帮助其掌握安全知识技能</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培</w:t>
      </w:r>
      <w:r>
        <w:rPr>
          <w:rFonts w:hint="default" w:ascii="Times New Roman" w:hAnsi="Times New Roman" w:eastAsia="方正仿宋_GBK" w:cs="Times New Roman"/>
          <w:color w:val="auto"/>
          <w:spacing w:val="-5"/>
          <w:sz w:val="32"/>
          <w:szCs w:val="32"/>
        </w:rPr>
        <w:t>养儿童安全行为习惯。落实学校、幼儿园、托育机构</w:t>
      </w:r>
      <w:r>
        <w:rPr>
          <w:rFonts w:hint="default" w:ascii="Times New Roman" w:hAnsi="Times New Roman" w:eastAsia="方正仿宋_GBK" w:cs="Times New Roman"/>
          <w:color w:val="auto"/>
          <w:sz w:val="32"/>
          <w:szCs w:val="32"/>
        </w:rPr>
        <w:t>等安全管理主体责任</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开展儿童防伤害、防暴力、避</w:t>
      </w:r>
      <w:r>
        <w:rPr>
          <w:rFonts w:hint="default" w:ascii="Times New Roman" w:hAnsi="Times New Roman" w:eastAsia="方正仿宋_GBK" w:cs="Times New Roman"/>
          <w:color w:val="auto"/>
          <w:spacing w:val="-7"/>
          <w:sz w:val="32"/>
          <w:szCs w:val="32"/>
        </w:rPr>
        <w:t>灾险、会自救等教育活动。</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2</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建立健全儿童伤害防控工作体系</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1"/>
          <w:sz w:val="32"/>
          <w:szCs w:val="32"/>
        </w:rPr>
        <w:t>加大儿童伤</w:t>
      </w:r>
      <w:r>
        <w:rPr>
          <w:rFonts w:hint="default" w:ascii="Times New Roman" w:hAnsi="Times New Roman" w:eastAsia="方正仿宋_GBK" w:cs="Times New Roman"/>
          <w:color w:val="auto"/>
          <w:spacing w:val="-5"/>
          <w:sz w:val="32"/>
          <w:szCs w:val="32"/>
        </w:rPr>
        <w:t>害防控领域执法力度。构建完善多部门合作儿童伤害</w:t>
      </w:r>
      <w:r>
        <w:rPr>
          <w:rFonts w:hint="default" w:ascii="Times New Roman" w:hAnsi="Times New Roman" w:eastAsia="方正仿宋_GBK" w:cs="Times New Roman"/>
          <w:color w:val="auto"/>
          <w:spacing w:val="6"/>
          <w:sz w:val="32"/>
          <w:szCs w:val="32"/>
        </w:rPr>
        <w:t>防控工作机制</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鼓励社会力量参与儿童伤害防控</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制</w:t>
      </w:r>
      <w:r>
        <w:rPr>
          <w:rFonts w:hint="default" w:ascii="Times New Roman" w:hAnsi="Times New Roman" w:eastAsia="方正仿宋_GBK" w:cs="Times New Roman"/>
          <w:color w:val="auto"/>
          <w:spacing w:val="1"/>
          <w:sz w:val="32"/>
          <w:szCs w:val="32"/>
        </w:rPr>
        <w:t>定实施儿童伤害防控行动计划</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探索创新并大力推广</w:t>
      </w:r>
      <w:r>
        <w:rPr>
          <w:rFonts w:hint="default" w:ascii="Times New Roman" w:hAnsi="Times New Roman" w:eastAsia="方正仿宋_GBK" w:cs="Times New Roman"/>
          <w:color w:val="auto"/>
          <w:spacing w:val="13"/>
          <w:sz w:val="32"/>
          <w:szCs w:val="32"/>
        </w:rPr>
        <w:t>儿童伤害防控适宜技术</w:t>
      </w:r>
      <w:r>
        <w:rPr>
          <w:rFonts w:hint="eastAsia" w:ascii="Times New Roman" w:hAnsi="Times New Roman" w:eastAsia="方正仿宋_GBK" w:cs="Times New Roman"/>
          <w:color w:val="auto"/>
          <w:spacing w:val="13"/>
          <w:sz w:val="32"/>
          <w:szCs w:val="32"/>
          <w:lang w:eastAsia="zh-CN"/>
        </w:rPr>
        <w:t>，</w:t>
      </w:r>
      <w:r>
        <w:rPr>
          <w:rFonts w:hint="default" w:ascii="Times New Roman" w:hAnsi="Times New Roman" w:eastAsia="方正仿宋_GBK" w:cs="Times New Roman"/>
          <w:color w:val="auto"/>
          <w:spacing w:val="13"/>
          <w:sz w:val="32"/>
          <w:szCs w:val="32"/>
        </w:rPr>
        <w:t>优先制定实施针对流动儿</w:t>
      </w:r>
      <w:r>
        <w:rPr>
          <w:rFonts w:hint="default" w:ascii="Times New Roman" w:hAnsi="Times New Roman" w:eastAsia="方正仿宋_GBK" w:cs="Times New Roman"/>
          <w:color w:val="auto"/>
          <w:spacing w:val="-4"/>
          <w:sz w:val="32"/>
          <w:szCs w:val="32"/>
        </w:rPr>
        <w:t>童、留守儿童、困境儿童的伤害防控措施。</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仿宋_GBK" w:cs="Times New Roman"/>
          <w:color w:val="auto"/>
          <w:sz w:val="32"/>
          <w:szCs w:val="32"/>
          <w:highlight w:val="yellow"/>
        </w:rPr>
      </w:pPr>
      <w:r>
        <w:rPr>
          <w:rFonts w:hint="default" w:ascii="Times New Roman" w:hAnsi="Times New Roman" w:eastAsia="方正仿宋_GBK" w:cs="Times New Roman"/>
          <w:b/>
          <w:bCs/>
          <w:color w:val="auto"/>
          <w:sz w:val="32"/>
          <w:szCs w:val="32"/>
        </w:rPr>
        <w:t>3</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预防和控制儿童溺水</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5"/>
          <w:sz w:val="32"/>
          <w:szCs w:val="32"/>
          <w:lang w:eastAsia="zh-CN"/>
        </w:rPr>
        <w:t>各级部门</w:t>
      </w:r>
      <w:r>
        <w:rPr>
          <w:rFonts w:hint="default" w:ascii="Times New Roman" w:hAnsi="Times New Roman" w:eastAsia="方正仿宋_GBK" w:cs="Times New Roman"/>
          <w:color w:val="auto"/>
          <w:spacing w:val="-5"/>
          <w:sz w:val="32"/>
          <w:szCs w:val="32"/>
        </w:rPr>
        <w:t>重视儿童意外伤害死亡</w:t>
      </w:r>
      <w:r>
        <w:rPr>
          <w:rFonts w:hint="default" w:ascii="Times New Roman" w:hAnsi="Times New Roman" w:eastAsia="方正仿宋_GBK" w:cs="Times New Roman"/>
          <w:color w:val="auto"/>
          <w:spacing w:val="-5"/>
          <w:sz w:val="32"/>
          <w:szCs w:val="32"/>
          <w:lang w:eastAsia="zh-CN"/>
        </w:rPr>
        <w:t>的</w:t>
      </w:r>
      <w:r>
        <w:rPr>
          <w:rFonts w:hint="default" w:ascii="Times New Roman" w:hAnsi="Times New Roman" w:eastAsia="方正仿宋_GBK" w:cs="Times New Roman"/>
          <w:color w:val="auto"/>
          <w:spacing w:val="-5"/>
          <w:sz w:val="32"/>
          <w:szCs w:val="32"/>
        </w:rPr>
        <w:t>严峻形势，加强安全环境管理</w:t>
      </w:r>
      <w:r>
        <w:rPr>
          <w:rFonts w:hint="default" w:ascii="Times New Roman" w:hAnsi="Times New Roman" w:eastAsia="方正仿宋_GBK" w:cs="Times New Roman"/>
          <w:color w:val="auto"/>
          <w:spacing w:val="-5"/>
          <w:sz w:val="32"/>
          <w:szCs w:val="32"/>
          <w:lang w:eastAsia="zh-CN"/>
        </w:rPr>
        <w:t>及</w:t>
      </w:r>
      <w:r>
        <w:rPr>
          <w:rFonts w:hint="default" w:ascii="Times New Roman" w:hAnsi="Times New Roman" w:eastAsia="方正仿宋_GBK" w:cs="Times New Roman"/>
          <w:color w:val="auto"/>
          <w:spacing w:val="-5"/>
          <w:sz w:val="32"/>
          <w:szCs w:val="32"/>
        </w:rPr>
        <w:t>看护</w:t>
      </w:r>
      <w:r>
        <w:rPr>
          <w:rFonts w:hint="eastAsia"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对乡村居住地水利设施水渠加装</w:t>
      </w:r>
      <w:r>
        <w:rPr>
          <w:rFonts w:hint="default" w:ascii="Times New Roman" w:hAnsi="Times New Roman" w:eastAsia="方正仿宋_GBK" w:cs="Times New Roman"/>
          <w:color w:val="auto"/>
          <w:spacing w:val="-5"/>
          <w:sz w:val="32"/>
          <w:szCs w:val="32"/>
          <w:lang w:eastAsia="zh-CN"/>
        </w:rPr>
        <w:t>防</w:t>
      </w:r>
      <w:r>
        <w:rPr>
          <w:rFonts w:hint="default" w:ascii="Times New Roman" w:hAnsi="Times New Roman" w:eastAsia="方正仿宋_GBK" w:cs="Times New Roman"/>
          <w:color w:val="auto"/>
          <w:spacing w:val="-5"/>
          <w:sz w:val="32"/>
          <w:szCs w:val="32"/>
        </w:rPr>
        <w:t>护设施栏降低儿童溺水死亡</w:t>
      </w:r>
      <w:r>
        <w:rPr>
          <w:rFonts w:hint="default"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保证儿童远离危险水体。隔离、消除家庭及校园环境的</w:t>
      </w:r>
      <w:r>
        <w:rPr>
          <w:rFonts w:hint="default" w:ascii="Times New Roman" w:hAnsi="Times New Roman" w:eastAsia="方正仿宋_GBK" w:cs="Times New Roman"/>
          <w:color w:val="auto"/>
          <w:spacing w:val="6"/>
          <w:sz w:val="32"/>
          <w:szCs w:val="32"/>
        </w:rPr>
        <w:t>溺水隐患</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加强农牧区相关水体防护隔离和安全巡查</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加强</w:t>
      </w:r>
      <w:r>
        <w:rPr>
          <w:rFonts w:hint="default" w:ascii="Times New Roman" w:hAnsi="Times New Roman" w:eastAsia="方正仿宋_GBK" w:cs="Times New Roman"/>
          <w:color w:val="auto"/>
          <w:spacing w:val="-5"/>
          <w:sz w:val="32"/>
          <w:szCs w:val="32"/>
        </w:rPr>
        <w:t>开放性水域、水上游乐场所、船只等安全管理并配置用于儿童的应急救援装备。加强预防溺水和应急救</w:t>
      </w:r>
      <w:r>
        <w:rPr>
          <w:rFonts w:hint="default" w:ascii="Times New Roman" w:hAnsi="Times New Roman" w:eastAsia="方正仿宋_GBK" w:cs="Times New Roman"/>
          <w:color w:val="auto"/>
          <w:spacing w:val="7"/>
          <w:sz w:val="32"/>
          <w:szCs w:val="32"/>
        </w:rPr>
        <w:t>援知识技能教育</w:t>
      </w:r>
      <w:r>
        <w:rPr>
          <w:rFonts w:hint="eastAsia"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普及儿童游泳及水上安全技能</w:t>
      </w:r>
      <w:r>
        <w:rPr>
          <w:rFonts w:hint="eastAsia"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引</w:t>
      </w:r>
      <w:r>
        <w:rPr>
          <w:rFonts w:hint="default" w:ascii="Times New Roman" w:hAnsi="Times New Roman" w:eastAsia="方正仿宋_GBK" w:cs="Times New Roman"/>
          <w:color w:val="auto"/>
          <w:spacing w:val="-5"/>
          <w:sz w:val="32"/>
          <w:szCs w:val="32"/>
        </w:rPr>
        <w:t>导儿童使用安全游泳场所。</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4</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预防和控制儿童道路交通伤害</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3"/>
          <w:sz w:val="32"/>
          <w:szCs w:val="32"/>
        </w:rPr>
        <w:t>完善交通安全</w:t>
      </w:r>
      <w:r>
        <w:rPr>
          <w:rFonts w:hint="default" w:ascii="Times New Roman" w:hAnsi="Times New Roman" w:eastAsia="方正仿宋_GBK" w:cs="Times New Roman"/>
          <w:color w:val="auto"/>
          <w:spacing w:val="7"/>
          <w:sz w:val="32"/>
          <w:szCs w:val="32"/>
        </w:rPr>
        <w:t>法规</w:t>
      </w:r>
      <w:r>
        <w:rPr>
          <w:rFonts w:hint="default"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提高儿童看护人看护能力</w:t>
      </w:r>
      <w:r>
        <w:rPr>
          <w:rFonts w:hint="eastAsia"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培养儿童养成良好</w:t>
      </w:r>
      <w:r>
        <w:rPr>
          <w:rFonts w:hint="default" w:ascii="Times New Roman" w:hAnsi="Times New Roman" w:eastAsia="方正仿宋_GBK" w:cs="Times New Roman"/>
          <w:color w:val="auto"/>
          <w:spacing w:val="-5"/>
          <w:sz w:val="32"/>
          <w:szCs w:val="32"/>
        </w:rPr>
        <w:t>交通行为习惯。推广使用儿童安全座椅、安全头盔和</w:t>
      </w:r>
      <w:r>
        <w:rPr>
          <w:rFonts w:hint="default" w:ascii="Times New Roman" w:hAnsi="Times New Roman" w:eastAsia="方正仿宋_GBK" w:cs="Times New Roman"/>
          <w:color w:val="auto"/>
          <w:spacing w:val="-6"/>
          <w:sz w:val="32"/>
          <w:szCs w:val="32"/>
        </w:rPr>
        <w:t>儿童步行、骑乘非机动车反光标识。规范儿童道路安</w:t>
      </w:r>
      <w:r>
        <w:rPr>
          <w:rFonts w:hint="default" w:ascii="Times New Roman" w:hAnsi="Times New Roman" w:eastAsia="方正仿宋_GBK" w:cs="Times New Roman"/>
          <w:color w:val="auto"/>
          <w:spacing w:val="7"/>
          <w:sz w:val="32"/>
          <w:szCs w:val="32"/>
        </w:rPr>
        <w:t>全防护用品标准</w:t>
      </w:r>
      <w:r>
        <w:rPr>
          <w:rFonts w:hint="eastAsia"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加强生产和销售监管</w:t>
      </w:r>
      <w:r>
        <w:rPr>
          <w:rFonts w:hint="default"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道路规划建</w:t>
      </w:r>
      <w:r>
        <w:rPr>
          <w:rFonts w:hint="default" w:ascii="Times New Roman" w:hAnsi="Times New Roman" w:eastAsia="方正仿宋_GBK" w:cs="Times New Roman"/>
          <w:color w:val="auto"/>
          <w:spacing w:val="5"/>
          <w:sz w:val="32"/>
          <w:szCs w:val="32"/>
        </w:rPr>
        <w:t>设充分考虑儿童年龄特点</w:t>
      </w:r>
      <w:r>
        <w:rPr>
          <w:rFonts w:hint="eastAsia"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完善校园周边安全设施</w:t>
      </w:r>
      <w:r>
        <w:rPr>
          <w:rFonts w:hint="eastAsia"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6"/>
          <w:sz w:val="32"/>
          <w:szCs w:val="32"/>
        </w:rPr>
        <w:t xml:space="preserve"> </w:t>
      </w:r>
      <w:r>
        <w:rPr>
          <w:rFonts w:hint="default" w:ascii="Times New Roman" w:hAnsi="Times New Roman" w:eastAsia="方正仿宋_GBK" w:cs="Times New Roman"/>
          <w:color w:val="auto"/>
          <w:spacing w:val="-3"/>
          <w:sz w:val="32"/>
          <w:szCs w:val="32"/>
        </w:rPr>
        <w:t>严查严处交通违法行为。落实校车安全管理条例。</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5</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预防和控制儿童跌倒、跌落、烧烫伤、中毒等伤害</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3"/>
          <w:sz w:val="32"/>
          <w:szCs w:val="32"/>
        </w:rPr>
        <w:t>消除环境危险因素</w:t>
      </w:r>
      <w:r>
        <w:rPr>
          <w:rFonts w:hint="eastAsia" w:ascii="Times New Roman" w:hAnsi="Times New Roman" w:eastAsia="方正仿宋_GBK" w:cs="Times New Roman"/>
          <w:color w:val="auto"/>
          <w:spacing w:val="3"/>
          <w:sz w:val="32"/>
          <w:szCs w:val="32"/>
          <w:lang w:eastAsia="zh-CN"/>
        </w:rPr>
        <w:t>，</w:t>
      </w:r>
      <w:r>
        <w:rPr>
          <w:rFonts w:hint="default" w:ascii="Times New Roman" w:hAnsi="Times New Roman" w:eastAsia="方正仿宋_GBK" w:cs="Times New Roman"/>
          <w:color w:val="auto"/>
          <w:spacing w:val="3"/>
          <w:sz w:val="32"/>
          <w:szCs w:val="32"/>
        </w:rPr>
        <w:t>推广使用窗户护栏、窗口</w:t>
      </w:r>
      <w:r>
        <w:rPr>
          <w:rFonts w:hint="default" w:ascii="Times New Roman" w:hAnsi="Times New Roman" w:eastAsia="方正仿宋_GBK" w:cs="Times New Roman"/>
          <w:color w:val="auto"/>
          <w:spacing w:val="6"/>
          <w:sz w:val="32"/>
          <w:szCs w:val="32"/>
        </w:rPr>
        <w:t>限位器等防护用品</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减少儿童跌倒、跌落</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教育儿童</w:t>
      </w:r>
      <w:r>
        <w:rPr>
          <w:rFonts w:hint="default" w:ascii="Times New Roman" w:hAnsi="Times New Roman" w:eastAsia="方正仿宋_GBK" w:cs="Times New Roman"/>
          <w:color w:val="auto"/>
          <w:spacing w:val="12"/>
          <w:sz w:val="32"/>
          <w:szCs w:val="32"/>
        </w:rPr>
        <w:t>远离火源</w:t>
      </w:r>
      <w:r>
        <w:rPr>
          <w:rFonts w:hint="eastAsia" w:ascii="Times New Roman" w:hAnsi="Times New Roman" w:eastAsia="方正仿宋_GBK" w:cs="Times New Roman"/>
          <w:color w:val="auto"/>
          <w:spacing w:val="12"/>
          <w:sz w:val="32"/>
          <w:szCs w:val="32"/>
          <w:lang w:eastAsia="zh-CN"/>
        </w:rPr>
        <w:t>，</w:t>
      </w:r>
      <w:r>
        <w:rPr>
          <w:rFonts w:hint="default" w:ascii="Times New Roman" w:hAnsi="Times New Roman" w:eastAsia="方正仿宋_GBK" w:cs="Times New Roman"/>
          <w:color w:val="auto"/>
          <w:spacing w:val="12"/>
          <w:sz w:val="32"/>
          <w:szCs w:val="32"/>
        </w:rPr>
        <w:t>引导家庭分隔热源</w:t>
      </w:r>
      <w:r>
        <w:rPr>
          <w:rFonts w:hint="eastAsia" w:ascii="Times New Roman" w:hAnsi="Times New Roman" w:eastAsia="方正仿宋_GBK" w:cs="Times New Roman"/>
          <w:color w:val="auto"/>
          <w:spacing w:val="12"/>
          <w:sz w:val="32"/>
          <w:szCs w:val="32"/>
          <w:lang w:eastAsia="zh-CN"/>
        </w:rPr>
        <w:t>，</w:t>
      </w:r>
      <w:r>
        <w:rPr>
          <w:rFonts w:hint="default" w:ascii="Times New Roman" w:hAnsi="Times New Roman" w:eastAsia="方正仿宋_GBK" w:cs="Times New Roman"/>
          <w:color w:val="auto"/>
          <w:spacing w:val="12"/>
          <w:sz w:val="32"/>
          <w:szCs w:val="32"/>
        </w:rPr>
        <w:t>安全使用家用电器</w:t>
      </w:r>
      <w:r>
        <w:rPr>
          <w:rFonts w:hint="eastAsia" w:ascii="Times New Roman" w:hAnsi="Times New Roman" w:eastAsia="方正仿宋_GBK" w:cs="Times New Roman"/>
          <w:color w:val="auto"/>
          <w:spacing w:val="12"/>
          <w:sz w:val="32"/>
          <w:szCs w:val="32"/>
          <w:lang w:eastAsia="zh-CN"/>
        </w:rPr>
        <w:t>，</w:t>
      </w:r>
      <w:r>
        <w:rPr>
          <w:rFonts w:hint="default" w:ascii="Times New Roman" w:hAnsi="Times New Roman" w:eastAsia="方正仿宋_GBK" w:cs="Times New Roman"/>
          <w:color w:val="auto"/>
          <w:sz w:val="32"/>
          <w:szCs w:val="32"/>
        </w:rPr>
        <w:t>推广使用具有儿童保护功能的家用电器</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预防儿童烧</w:t>
      </w:r>
      <w:r>
        <w:rPr>
          <w:rFonts w:hint="default" w:ascii="Times New Roman" w:hAnsi="Times New Roman" w:eastAsia="方正仿宋_GBK" w:cs="Times New Roman"/>
          <w:color w:val="auto"/>
          <w:spacing w:val="5"/>
          <w:sz w:val="32"/>
          <w:szCs w:val="32"/>
        </w:rPr>
        <w:t>烫伤</w:t>
      </w:r>
      <w:r>
        <w:rPr>
          <w:rFonts w:hint="default"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推广使用儿童安全包装</w:t>
      </w:r>
      <w:r>
        <w:rPr>
          <w:rFonts w:hint="eastAsia"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提升儿童看护人对农</w:t>
      </w:r>
      <w:r>
        <w:rPr>
          <w:rFonts w:hint="default" w:ascii="Times New Roman" w:hAnsi="Times New Roman" w:eastAsia="方正仿宋_GBK" w:cs="Times New Roman"/>
          <w:color w:val="auto"/>
          <w:sz w:val="32"/>
          <w:szCs w:val="32"/>
        </w:rPr>
        <w:t>药</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药物、日用化学品等识别及保管能力</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避免儿童</w:t>
      </w:r>
      <w:r>
        <w:rPr>
          <w:rFonts w:hint="default" w:ascii="Times New Roman" w:hAnsi="Times New Roman" w:eastAsia="方正仿宋_GBK" w:cs="Times New Roman"/>
          <w:color w:val="auto"/>
          <w:sz w:val="32"/>
          <w:szCs w:val="32"/>
          <w:lang w:eastAsia="zh-CN"/>
        </w:rPr>
        <w:t>中</w:t>
      </w:r>
      <w:r>
        <w:rPr>
          <w:rFonts w:hint="default" w:ascii="Times New Roman" w:hAnsi="Times New Roman" w:eastAsia="方正仿宋_GBK" w:cs="Times New Roman"/>
          <w:color w:val="auto"/>
          <w:spacing w:val="5"/>
          <w:sz w:val="32"/>
          <w:szCs w:val="32"/>
        </w:rPr>
        <w:t>毒</w:t>
      </w:r>
      <w:r>
        <w:rPr>
          <w:rFonts w:hint="default"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预防婴幼儿窒息</w:t>
      </w:r>
      <w:r>
        <w:rPr>
          <w:rFonts w:hint="eastAsia"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提升看护人对婴幼儿有效照</w:t>
      </w:r>
      <w:r>
        <w:rPr>
          <w:rFonts w:hint="default" w:ascii="Times New Roman" w:hAnsi="Times New Roman" w:eastAsia="方正仿宋_GBK" w:cs="Times New Roman"/>
          <w:color w:val="auto"/>
          <w:spacing w:val="3"/>
          <w:sz w:val="32"/>
          <w:szCs w:val="32"/>
        </w:rPr>
        <w:t>护能力</w:t>
      </w:r>
      <w:r>
        <w:rPr>
          <w:rFonts w:hint="default" w:ascii="Times New Roman" w:hAnsi="Times New Roman" w:eastAsia="方正仿宋_GBK" w:cs="Times New Roman"/>
          <w:color w:val="auto"/>
          <w:spacing w:val="3"/>
          <w:sz w:val="32"/>
          <w:szCs w:val="32"/>
          <w:lang w:eastAsia="zh-CN"/>
        </w:rPr>
        <w:t>。</w:t>
      </w:r>
      <w:r>
        <w:rPr>
          <w:rFonts w:hint="default" w:ascii="Times New Roman" w:hAnsi="Times New Roman" w:eastAsia="方正仿宋_GBK" w:cs="Times New Roman"/>
          <w:color w:val="auto"/>
          <w:spacing w:val="3"/>
          <w:sz w:val="32"/>
          <w:szCs w:val="32"/>
        </w:rPr>
        <w:t>规范犬类管理及宠物饲养</w:t>
      </w:r>
      <w:r>
        <w:rPr>
          <w:rFonts w:hint="eastAsia" w:ascii="Times New Roman" w:hAnsi="Times New Roman" w:eastAsia="方正仿宋_GBK" w:cs="Times New Roman"/>
          <w:color w:val="auto"/>
          <w:spacing w:val="3"/>
          <w:sz w:val="32"/>
          <w:szCs w:val="32"/>
          <w:lang w:eastAsia="zh-CN"/>
        </w:rPr>
        <w:t>，</w:t>
      </w:r>
      <w:r>
        <w:rPr>
          <w:rFonts w:hint="default" w:ascii="Times New Roman" w:hAnsi="Times New Roman" w:eastAsia="方正仿宋_GBK" w:cs="Times New Roman"/>
          <w:color w:val="auto"/>
          <w:spacing w:val="3"/>
          <w:sz w:val="32"/>
          <w:szCs w:val="32"/>
        </w:rPr>
        <w:t>预防动物咬伤儿</w:t>
      </w:r>
      <w:r>
        <w:rPr>
          <w:rFonts w:hint="default" w:ascii="Times New Roman" w:hAnsi="Times New Roman" w:eastAsia="方正仿宋_GBK" w:cs="Times New Roman"/>
          <w:color w:val="auto"/>
          <w:spacing w:val="6"/>
          <w:sz w:val="32"/>
          <w:szCs w:val="32"/>
        </w:rPr>
        <w:t>童</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加强防灾减灾教育</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提高儿童及其看护人针对地</w:t>
      </w:r>
      <w:r>
        <w:rPr>
          <w:rFonts w:hint="default" w:ascii="Times New Roman" w:hAnsi="Times New Roman" w:eastAsia="方正仿宋_GBK" w:cs="Times New Roman"/>
          <w:color w:val="auto"/>
          <w:spacing w:val="-4"/>
          <w:sz w:val="32"/>
          <w:szCs w:val="32"/>
        </w:rPr>
        <w:t>震、火灾、踩踏等防灾避险技能。</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6</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加强儿童食品安全监管</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5"/>
          <w:sz w:val="32"/>
          <w:szCs w:val="32"/>
        </w:rPr>
        <w:t>完善儿童食品安全标</w:t>
      </w:r>
      <w:r>
        <w:rPr>
          <w:rFonts w:hint="default" w:ascii="Times New Roman" w:hAnsi="Times New Roman" w:eastAsia="方正仿宋_GBK" w:cs="Times New Roman"/>
          <w:color w:val="auto"/>
          <w:spacing w:val="-5"/>
          <w:sz w:val="32"/>
          <w:szCs w:val="32"/>
        </w:rPr>
        <w:t>准体系。强化婴幼儿配方食品和婴幼儿辅助食品安全</w:t>
      </w:r>
      <w:r>
        <w:rPr>
          <w:rFonts w:hint="default" w:ascii="Times New Roman" w:hAnsi="Times New Roman" w:eastAsia="方正仿宋_GBK" w:cs="Times New Roman"/>
          <w:color w:val="auto"/>
          <w:sz w:val="32"/>
          <w:szCs w:val="32"/>
        </w:rPr>
        <w:t>监管</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加大婴幼儿配方乳粉产品抽检监测及不合格食</w:t>
      </w:r>
      <w:r>
        <w:rPr>
          <w:rFonts w:hint="default" w:ascii="Times New Roman" w:hAnsi="Times New Roman" w:eastAsia="方正仿宋_GBK" w:cs="Times New Roman"/>
          <w:color w:val="auto"/>
          <w:spacing w:val="-6"/>
          <w:sz w:val="32"/>
          <w:szCs w:val="32"/>
        </w:rPr>
        <w:t>品处罚力度。落实学校、幼儿园、托育机构食品安全</w:t>
      </w:r>
      <w:r>
        <w:rPr>
          <w:rFonts w:hint="default" w:ascii="Times New Roman" w:hAnsi="Times New Roman" w:eastAsia="方正仿宋_GBK" w:cs="Times New Roman"/>
          <w:color w:val="auto"/>
          <w:sz w:val="32"/>
          <w:szCs w:val="32"/>
        </w:rPr>
        <w:t>管理主体责任</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消除儿童集体用餐各环节食品安全隐</w:t>
      </w:r>
      <w:r>
        <w:rPr>
          <w:rFonts w:hint="default" w:ascii="Times New Roman" w:hAnsi="Times New Roman" w:eastAsia="方正仿宋_GBK" w:cs="Times New Roman"/>
          <w:color w:val="auto"/>
          <w:spacing w:val="5"/>
          <w:sz w:val="32"/>
          <w:szCs w:val="32"/>
        </w:rPr>
        <w:t>患</w:t>
      </w:r>
      <w:r>
        <w:rPr>
          <w:rFonts w:hint="eastAsia"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加强校内及周边食品安全监管</w:t>
      </w:r>
      <w:r>
        <w:rPr>
          <w:rFonts w:hint="default"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严肃查处食品安</w:t>
      </w:r>
      <w:r>
        <w:rPr>
          <w:rFonts w:hint="default" w:ascii="Times New Roman" w:hAnsi="Times New Roman" w:eastAsia="方正仿宋_GBK" w:cs="Times New Roman"/>
          <w:color w:val="auto"/>
          <w:spacing w:val="-4"/>
          <w:sz w:val="32"/>
          <w:szCs w:val="32"/>
        </w:rPr>
        <w:t>全违法违规行为。</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7</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预防减少产品引发的儿童伤害</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3"/>
          <w:sz w:val="32"/>
          <w:szCs w:val="32"/>
        </w:rPr>
        <w:t>强化产品质量</w:t>
      </w:r>
      <w:r>
        <w:rPr>
          <w:rFonts w:hint="default" w:ascii="Times New Roman" w:hAnsi="Times New Roman" w:eastAsia="方正仿宋_GBK" w:cs="Times New Roman"/>
          <w:color w:val="auto"/>
          <w:spacing w:val="4"/>
          <w:sz w:val="32"/>
          <w:szCs w:val="32"/>
        </w:rPr>
        <w:t>安全监管</w:t>
      </w:r>
      <w:r>
        <w:rPr>
          <w:rFonts w:hint="default" w:ascii="Times New Roman" w:hAnsi="Times New Roman" w:eastAsia="方正仿宋_GBK" w:cs="Times New Roman"/>
          <w:color w:val="auto"/>
          <w:spacing w:val="4"/>
          <w:sz w:val="32"/>
          <w:szCs w:val="32"/>
          <w:lang w:eastAsia="zh-CN"/>
        </w:rPr>
        <w:t>。</w:t>
      </w:r>
      <w:r>
        <w:rPr>
          <w:rFonts w:hint="default" w:ascii="Times New Roman" w:hAnsi="Times New Roman" w:eastAsia="方正仿宋_GBK" w:cs="Times New Roman"/>
          <w:color w:val="auto"/>
          <w:spacing w:val="4"/>
          <w:sz w:val="32"/>
          <w:szCs w:val="32"/>
        </w:rPr>
        <w:t>参与儿童用品强制性国家标准体系建设</w:t>
      </w:r>
      <w:r>
        <w:rPr>
          <w:rFonts w:hint="default" w:ascii="Times New Roman" w:hAnsi="Times New Roman" w:eastAsia="方正仿宋_GBK" w:cs="Times New Roman"/>
          <w:color w:val="auto"/>
          <w:spacing w:val="4"/>
          <w:sz w:val="32"/>
          <w:szCs w:val="32"/>
          <w:lang w:eastAsia="zh-CN"/>
        </w:rPr>
        <w:t>，</w:t>
      </w:r>
      <w:r>
        <w:rPr>
          <w:rFonts w:hint="default" w:ascii="Times New Roman" w:hAnsi="Times New Roman" w:eastAsia="方正仿宋_GBK" w:cs="Times New Roman"/>
          <w:color w:val="auto"/>
          <w:spacing w:val="-6"/>
          <w:sz w:val="32"/>
          <w:szCs w:val="32"/>
        </w:rPr>
        <w:t>完善产品安全警示标识。参与儿童玩具强制性国家标</w:t>
      </w:r>
      <w:r>
        <w:rPr>
          <w:rFonts w:hint="default" w:ascii="Times New Roman" w:hAnsi="Times New Roman" w:eastAsia="方正仿宋_GBK" w:cs="Times New Roman"/>
          <w:color w:val="auto"/>
          <w:spacing w:val="6"/>
          <w:sz w:val="32"/>
          <w:szCs w:val="32"/>
        </w:rPr>
        <w:t>准建设</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加强儿童用品行业自律</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鼓励制定技术先进</w:t>
      </w:r>
      <w:r>
        <w:rPr>
          <w:rFonts w:hint="default" w:ascii="Times New Roman" w:hAnsi="Times New Roman" w:eastAsia="方正仿宋_GBK" w:cs="Times New Roman"/>
          <w:color w:val="auto"/>
          <w:spacing w:val="-6"/>
          <w:sz w:val="32"/>
          <w:szCs w:val="32"/>
        </w:rPr>
        <w:t>的团体标准。对部分儿童用品依法实施强制性产品认</w:t>
      </w:r>
      <w:r>
        <w:rPr>
          <w:rFonts w:hint="default" w:ascii="Times New Roman" w:hAnsi="Times New Roman" w:eastAsia="方正仿宋_GBK" w:cs="Times New Roman"/>
          <w:color w:val="auto"/>
          <w:spacing w:val="6"/>
          <w:sz w:val="32"/>
          <w:szCs w:val="32"/>
        </w:rPr>
        <w:t>证管理</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持续开展儿童用品质量安全守护行动</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严厉</w:t>
      </w:r>
      <w:r>
        <w:rPr>
          <w:rFonts w:hint="default" w:ascii="Times New Roman" w:hAnsi="Times New Roman" w:eastAsia="方正仿宋_GBK" w:cs="Times New Roman"/>
          <w:color w:val="auto"/>
          <w:spacing w:val="12"/>
          <w:sz w:val="32"/>
          <w:szCs w:val="32"/>
        </w:rPr>
        <w:t>查处制售假冒伪劣产品违法行为</w:t>
      </w:r>
      <w:r>
        <w:rPr>
          <w:rFonts w:hint="eastAsia" w:ascii="Times New Roman" w:hAnsi="Times New Roman" w:eastAsia="方正仿宋_GBK" w:cs="Times New Roman"/>
          <w:color w:val="auto"/>
          <w:spacing w:val="12"/>
          <w:sz w:val="32"/>
          <w:szCs w:val="32"/>
          <w:lang w:eastAsia="zh-CN"/>
        </w:rPr>
        <w:t>，</w:t>
      </w:r>
      <w:r>
        <w:rPr>
          <w:rFonts w:hint="default" w:ascii="Times New Roman" w:hAnsi="Times New Roman" w:eastAsia="方正仿宋_GBK" w:cs="Times New Roman"/>
          <w:color w:val="auto"/>
          <w:spacing w:val="12"/>
          <w:sz w:val="32"/>
          <w:szCs w:val="32"/>
        </w:rPr>
        <w:t>畅通投诉举报渠</w:t>
      </w:r>
      <w:r>
        <w:rPr>
          <w:rFonts w:hint="default" w:ascii="Times New Roman" w:hAnsi="Times New Roman" w:eastAsia="方正仿宋_GBK" w:cs="Times New Roman"/>
          <w:color w:val="auto"/>
          <w:spacing w:val="7"/>
          <w:sz w:val="32"/>
          <w:szCs w:val="32"/>
        </w:rPr>
        <w:t>道</w:t>
      </w:r>
      <w:r>
        <w:rPr>
          <w:rFonts w:hint="eastAsia"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鼓励消费者依法投诉举报产品安全问题</w:t>
      </w:r>
      <w:r>
        <w:rPr>
          <w:rFonts w:hint="default"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加强产</w:t>
      </w:r>
      <w:r>
        <w:rPr>
          <w:rFonts w:hint="default" w:ascii="Times New Roman" w:hAnsi="Times New Roman" w:eastAsia="方正仿宋_GBK" w:cs="Times New Roman"/>
          <w:color w:val="auto"/>
          <w:spacing w:val="-6"/>
          <w:sz w:val="32"/>
          <w:szCs w:val="32"/>
        </w:rPr>
        <w:t>品造成儿童伤害信息监测、分析、监督检查和缺陷产</w:t>
      </w:r>
      <w:r>
        <w:rPr>
          <w:rFonts w:hint="default" w:ascii="Times New Roman" w:hAnsi="Times New Roman" w:eastAsia="方正仿宋_GBK" w:cs="Times New Roman"/>
          <w:color w:val="auto"/>
          <w:spacing w:val="14"/>
          <w:w w:val="106"/>
          <w:sz w:val="32"/>
          <w:szCs w:val="32"/>
        </w:rPr>
        <w:t>品召回工作</w:t>
      </w:r>
      <w:r>
        <w:rPr>
          <w:rFonts w:hint="default" w:ascii="Times New Roman" w:hAnsi="Times New Roman" w:eastAsia="方正仿宋_GBK" w:cs="Times New Roman"/>
          <w:color w:val="auto"/>
          <w:spacing w:val="14"/>
          <w:w w:val="106"/>
          <w:sz w:val="32"/>
          <w:szCs w:val="32"/>
          <w:lang w:eastAsia="zh-CN"/>
        </w:rPr>
        <w:t>。</w:t>
      </w:r>
      <w:r>
        <w:rPr>
          <w:rFonts w:hint="default" w:ascii="Times New Roman" w:hAnsi="Times New Roman" w:eastAsia="方正仿宋_GBK" w:cs="Times New Roman"/>
          <w:color w:val="auto"/>
          <w:spacing w:val="14"/>
          <w:w w:val="106"/>
          <w:sz w:val="32"/>
          <w:szCs w:val="32"/>
        </w:rPr>
        <w:t>杜绝</w:t>
      </w:r>
      <w:r>
        <w:rPr>
          <w:rFonts w:hint="default" w:ascii="Times New Roman" w:hAnsi="Times New Roman" w:eastAsia="方正仿宋_GBK" w:cs="Times New Roman"/>
          <w:color w:val="auto"/>
          <w:spacing w:val="14"/>
          <w:w w:val="106"/>
          <w:sz w:val="32"/>
          <w:szCs w:val="32"/>
          <w:lang w:eastAsia="zh-CN"/>
        </w:rPr>
        <w:t>“</w:t>
      </w:r>
      <w:r>
        <w:rPr>
          <w:rFonts w:hint="default" w:ascii="Times New Roman" w:hAnsi="Times New Roman" w:eastAsia="方正仿宋_GBK" w:cs="Times New Roman"/>
          <w:color w:val="auto"/>
          <w:spacing w:val="14"/>
          <w:w w:val="106"/>
          <w:sz w:val="32"/>
          <w:szCs w:val="32"/>
        </w:rPr>
        <w:t>毒跑道</w:t>
      </w:r>
      <w:r>
        <w:rPr>
          <w:rFonts w:hint="default" w:ascii="Times New Roman" w:hAnsi="Times New Roman" w:eastAsia="方正仿宋_GBK" w:cs="Times New Roman"/>
          <w:color w:val="auto"/>
          <w:spacing w:val="14"/>
          <w:w w:val="106"/>
          <w:sz w:val="32"/>
          <w:szCs w:val="32"/>
          <w:lang w:eastAsia="zh-CN"/>
        </w:rPr>
        <w:t>”“</w:t>
      </w:r>
      <w:r>
        <w:rPr>
          <w:rFonts w:hint="default" w:ascii="Times New Roman" w:hAnsi="Times New Roman" w:eastAsia="方正仿宋_GBK" w:cs="Times New Roman"/>
          <w:color w:val="auto"/>
          <w:spacing w:val="14"/>
          <w:w w:val="106"/>
          <w:sz w:val="32"/>
          <w:szCs w:val="32"/>
        </w:rPr>
        <w:t>毒校服</w:t>
      </w:r>
      <w:r>
        <w:rPr>
          <w:rFonts w:hint="default" w:ascii="Times New Roman" w:hAnsi="Times New Roman" w:eastAsia="方正仿宋_GBK" w:cs="Times New Roman"/>
          <w:color w:val="auto"/>
          <w:spacing w:val="14"/>
          <w:w w:val="106"/>
          <w:sz w:val="32"/>
          <w:szCs w:val="32"/>
          <w:lang w:eastAsia="zh-CN"/>
        </w:rPr>
        <w:t>”</w:t>
      </w:r>
      <w:r>
        <w:rPr>
          <w:rFonts w:hint="eastAsia" w:ascii="Times New Roman" w:hAnsi="Times New Roman" w:eastAsia="方正仿宋_GBK" w:cs="Times New Roman"/>
          <w:color w:val="auto"/>
          <w:spacing w:val="14"/>
          <w:w w:val="106"/>
          <w:sz w:val="32"/>
          <w:szCs w:val="32"/>
          <w:lang w:eastAsia="zh-CN"/>
        </w:rPr>
        <w:t>，</w:t>
      </w:r>
      <w:r>
        <w:rPr>
          <w:rFonts w:hint="default" w:ascii="Times New Roman" w:hAnsi="Times New Roman" w:eastAsia="方正仿宋_GBK" w:cs="Times New Roman"/>
          <w:color w:val="auto"/>
          <w:spacing w:val="14"/>
          <w:w w:val="106"/>
          <w:sz w:val="32"/>
          <w:szCs w:val="32"/>
        </w:rPr>
        <w:t>保障游戏</w:t>
      </w:r>
      <w:r>
        <w:rPr>
          <w:rFonts w:hint="default" w:ascii="Times New Roman" w:hAnsi="Times New Roman" w:eastAsia="方正仿宋_GBK" w:cs="Times New Roman"/>
          <w:color w:val="auto"/>
          <w:spacing w:val="-1"/>
          <w:sz w:val="32"/>
          <w:szCs w:val="32"/>
        </w:rPr>
        <w:t>游艺设备及大型游乐设施安全</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引导儿童安全使用电</w:t>
      </w:r>
      <w:r>
        <w:rPr>
          <w:rFonts w:hint="default" w:ascii="Times New Roman" w:hAnsi="Times New Roman" w:eastAsia="方正仿宋_GBK" w:cs="Times New Roman"/>
          <w:color w:val="auto"/>
          <w:spacing w:val="-4"/>
          <w:sz w:val="32"/>
          <w:szCs w:val="32"/>
        </w:rPr>
        <w:t>动扶梯、旋转门等设施设备。</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8</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预防和控制针对儿童的暴力伤害</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2"/>
          <w:sz w:val="32"/>
          <w:szCs w:val="32"/>
        </w:rPr>
        <w:t>广泛宣传对</w:t>
      </w:r>
      <w:r>
        <w:rPr>
          <w:rFonts w:hint="default" w:ascii="Times New Roman" w:hAnsi="Times New Roman" w:eastAsia="方正仿宋_GBK" w:cs="Times New Roman"/>
          <w:color w:val="auto"/>
          <w:spacing w:val="1"/>
          <w:sz w:val="32"/>
          <w:szCs w:val="32"/>
        </w:rPr>
        <w:t>儿童暴力零容忍理念</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提升公众法治意识和儿童保护</w:t>
      </w:r>
      <w:r>
        <w:rPr>
          <w:rFonts w:hint="default" w:ascii="Times New Roman" w:hAnsi="Times New Roman" w:eastAsia="方正仿宋_GBK" w:cs="Times New Roman"/>
          <w:color w:val="auto"/>
          <w:sz w:val="32"/>
          <w:szCs w:val="32"/>
        </w:rPr>
        <w:t>意识</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增强儿童安全意识和自我保护能力</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强化政府</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pacing w:val="1"/>
          <w:sz w:val="32"/>
          <w:szCs w:val="32"/>
        </w:rPr>
        <w:t>社会、学校、家庭保护责任</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建立防控儿童暴力伤害</w:t>
      </w:r>
      <w:r>
        <w:rPr>
          <w:rFonts w:hint="default" w:ascii="Times New Roman" w:hAnsi="Times New Roman" w:eastAsia="方正仿宋_GBK" w:cs="Times New Roman"/>
          <w:color w:val="auto"/>
          <w:spacing w:val="-3"/>
          <w:sz w:val="32"/>
          <w:szCs w:val="32"/>
        </w:rPr>
        <w:t>部门合作工作机制</w:t>
      </w:r>
      <w:r>
        <w:rPr>
          <w:rFonts w:hint="default" w:ascii="Times New Roman" w:hAnsi="Times New Roman" w:eastAsia="方正仿宋_GBK" w:cs="Times New Roman"/>
          <w:color w:val="auto"/>
          <w:spacing w:val="-3"/>
          <w:sz w:val="32"/>
          <w:szCs w:val="32"/>
          <w:lang w:eastAsia="zh-CN"/>
        </w:rPr>
        <w:t>。</w:t>
      </w:r>
      <w:r>
        <w:rPr>
          <w:rFonts w:hint="default" w:ascii="Times New Roman" w:hAnsi="Times New Roman" w:eastAsia="方正仿宋_GBK" w:cs="Times New Roman"/>
          <w:color w:val="auto"/>
          <w:spacing w:val="-3"/>
          <w:sz w:val="32"/>
          <w:szCs w:val="32"/>
        </w:rPr>
        <w:t>健全各级未成年人保护工作平台</w:t>
      </w:r>
      <w:r>
        <w:rPr>
          <w:rFonts w:hint="eastAsia" w:ascii="Times New Roman" w:hAnsi="Times New Roman" w:eastAsia="方正仿宋_GBK" w:cs="Times New Roman"/>
          <w:color w:val="auto"/>
          <w:spacing w:val="-3"/>
          <w:sz w:val="32"/>
          <w:szCs w:val="32"/>
          <w:lang w:eastAsia="zh-CN"/>
        </w:rPr>
        <w:t>，</w:t>
      </w:r>
      <w:r>
        <w:rPr>
          <w:rFonts w:hint="default" w:ascii="Times New Roman" w:hAnsi="Times New Roman" w:eastAsia="方正仿宋_GBK" w:cs="Times New Roman"/>
          <w:color w:val="auto"/>
          <w:spacing w:val="3"/>
          <w:sz w:val="32"/>
          <w:szCs w:val="32"/>
        </w:rPr>
        <w:t xml:space="preserve"> </w:t>
      </w:r>
      <w:r>
        <w:rPr>
          <w:rFonts w:hint="default" w:ascii="Times New Roman" w:hAnsi="Times New Roman" w:eastAsia="方正仿宋_GBK" w:cs="Times New Roman"/>
          <w:color w:val="auto"/>
          <w:spacing w:val="-5"/>
          <w:sz w:val="32"/>
          <w:szCs w:val="32"/>
        </w:rPr>
        <w:t>落实针对儿童暴力伤害发现、报告、干预机制。落实</w:t>
      </w:r>
      <w:r>
        <w:rPr>
          <w:rFonts w:hint="default" w:ascii="Times New Roman" w:hAnsi="Times New Roman" w:eastAsia="方正仿宋_GBK" w:cs="Times New Roman"/>
          <w:color w:val="auto"/>
          <w:spacing w:val="-7"/>
          <w:sz w:val="32"/>
          <w:szCs w:val="32"/>
        </w:rPr>
        <w:t>密切接触未成年人的机构和人员履行强制报告责任。</w:t>
      </w:r>
      <w:r>
        <w:rPr>
          <w:rFonts w:hint="default" w:ascii="Times New Roman" w:hAnsi="Times New Roman" w:eastAsia="方正仿宋_GBK" w:cs="Times New Roman"/>
          <w:color w:val="auto"/>
          <w:spacing w:val="-5"/>
          <w:sz w:val="32"/>
          <w:szCs w:val="32"/>
        </w:rPr>
        <w:t>鼓励公众依法劝阻、制止、检举</w:t>
      </w:r>
      <w:r>
        <w:rPr>
          <w:rFonts w:hint="default"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控告针对儿童的暴</w:t>
      </w:r>
      <w:r>
        <w:rPr>
          <w:rFonts w:hint="default" w:ascii="Times New Roman" w:hAnsi="Times New Roman" w:eastAsia="方正仿宋_GBK" w:cs="Times New Roman"/>
          <w:color w:val="auto"/>
          <w:spacing w:val="-10"/>
          <w:sz w:val="32"/>
          <w:szCs w:val="32"/>
        </w:rPr>
        <w:t>力行为。依法严惩针对儿童的暴力违法犯罪行为。</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9</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加强对学生欺凌的综合治理</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3"/>
          <w:sz w:val="32"/>
          <w:szCs w:val="32"/>
        </w:rPr>
        <w:t>完善落实学生欺</w:t>
      </w:r>
      <w:r>
        <w:rPr>
          <w:rFonts w:hint="default" w:ascii="Times New Roman" w:hAnsi="Times New Roman" w:eastAsia="方正仿宋_GBK" w:cs="Times New Roman"/>
          <w:color w:val="auto"/>
          <w:spacing w:val="-4"/>
          <w:sz w:val="32"/>
          <w:szCs w:val="32"/>
        </w:rPr>
        <w:t>凌综合治理部门合作工作机制。营造文明安全校园环</w:t>
      </w:r>
      <w:r>
        <w:rPr>
          <w:rFonts w:hint="default" w:ascii="Times New Roman" w:hAnsi="Times New Roman" w:eastAsia="方正仿宋_GBK" w:cs="Times New Roman"/>
          <w:color w:val="auto"/>
          <w:spacing w:val="5"/>
          <w:sz w:val="32"/>
          <w:szCs w:val="32"/>
        </w:rPr>
        <w:t>境</w:t>
      </w:r>
      <w:r>
        <w:rPr>
          <w:rFonts w:hint="eastAsia"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加强思想道德教育、法治教育和心理健康教育</w:t>
      </w:r>
      <w:r>
        <w:rPr>
          <w:rFonts w:hint="default"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培养学生健全人格和社会交往能力。严格学校日常安</w:t>
      </w:r>
      <w:r>
        <w:rPr>
          <w:rFonts w:hint="default" w:ascii="Times New Roman" w:hAnsi="Times New Roman" w:eastAsia="方正仿宋_GBK" w:cs="Times New Roman"/>
          <w:color w:val="auto"/>
          <w:sz w:val="32"/>
          <w:szCs w:val="32"/>
        </w:rPr>
        <w:t>全管理</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健全学生欺凌早期预警、事中处理、事后干</w:t>
      </w:r>
      <w:r>
        <w:rPr>
          <w:rFonts w:hint="default" w:ascii="Times New Roman" w:hAnsi="Times New Roman" w:eastAsia="方正仿宋_GBK" w:cs="Times New Roman"/>
          <w:color w:val="auto"/>
          <w:spacing w:val="1"/>
          <w:sz w:val="32"/>
          <w:szCs w:val="32"/>
        </w:rPr>
        <w:t>预等工作机制</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提高教职员工、家长、学生对欺凌的</w:t>
      </w:r>
      <w:r>
        <w:rPr>
          <w:rFonts w:hint="default" w:ascii="Times New Roman" w:hAnsi="Times New Roman" w:eastAsia="方正仿宋_GBK" w:cs="Times New Roman"/>
          <w:color w:val="auto"/>
          <w:spacing w:val="6"/>
          <w:sz w:val="32"/>
          <w:szCs w:val="32"/>
        </w:rPr>
        <w:t>预防和应对能力</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依法依规调查和处置欺凌事件</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发</w:t>
      </w:r>
      <w:r>
        <w:rPr>
          <w:rFonts w:hint="default" w:ascii="Times New Roman" w:hAnsi="Times New Roman" w:eastAsia="方正仿宋_GBK" w:cs="Times New Roman"/>
          <w:color w:val="auto"/>
          <w:spacing w:val="7"/>
          <w:sz w:val="32"/>
          <w:szCs w:val="32"/>
        </w:rPr>
        <w:t>挥教育惩戒作用</w:t>
      </w:r>
      <w:r>
        <w:rPr>
          <w:rFonts w:hint="default"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依托便民警务站</w:t>
      </w:r>
      <w:r>
        <w:rPr>
          <w:rFonts w:hint="eastAsia"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强化校园周边综</w:t>
      </w:r>
      <w:r>
        <w:rPr>
          <w:rFonts w:hint="default" w:ascii="Times New Roman" w:hAnsi="Times New Roman" w:eastAsia="方正仿宋_GBK" w:cs="Times New Roman"/>
          <w:color w:val="auto"/>
          <w:sz w:val="32"/>
          <w:szCs w:val="32"/>
        </w:rPr>
        <w:t>合治理</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将学生欺凌专项治理纳入社会治安综合治理</w:t>
      </w:r>
      <w:r>
        <w:rPr>
          <w:rFonts w:hint="default" w:ascii="Times New Roman" w:hAnsi="Times New Roman" w:eastAsia="方正仿宋_GBK" w:cs="Times New Roman"/>
          <w:color w:val="auto"/>
          <w:spacing w:val="-7"/>
          <w:sz w:val="32"/>
          <w:szCs w:val="32"/>
        </w:rPr>
        <w:t>工作。</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10</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加强未成年人网络保护</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6"/>
          <w:sz w:val="32"/>
          <w:szCs w:val="32"/>
        </w:rPr>
        <w:t>落实政府、企业</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1"/>
          <w:sz w:val="32"/>
          <w:szCs w:val="32"/>
        </w:rPr>
        <w:t>学校</w:t>
      </w:r>
      <w:r>
        <w:rPr>
          <w:rFonts w:hint="default"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家庭、社会保护责任</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为儿童提供安全、健康</w:t>
      </w:r>
      <w:r>
        <w:rPr>
          <w:rFonts w:hint="default" w:ascii="Times New Roman" w:hAnsi="Times New Roman" w:eastAsia="方正仿宋_GBK" w:cs="Times New Roman"/>
          <w:color w:val="auto"/>
          <w:spacing w:val="5"/>
          <w:sz w:val="32"/>
          <w:szCs w:val="32"/>
        </w:rPr>
        <w:t>的网络环境</w:t>
      </w:r>
      <w:r>
        <w:rPr>
          <w:rFonts w:hint="eastAsia"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保障儿童网络空间合法权益</w:t>
      </w:r>
      <w:r>
        <w:rPr>
          <w:rFonts w:hint="default"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加强网络</w:t>
      </w:r>
      <w:r>
        <w:rPr>
          <w:rFonts w:hint="default" w:ascii="Times New Roman" w:hAnsi="Times New Roman" w:eastAsia="方正仿宋_GBK" w:cs="Times New Roman"/>
          <w:color w:val="auto"/>
          <w:spacing w:val="-6"/>
          <w:sz w:val="32"/>
          <w:szCs w:val="32"/>
        </w:rPr>
        <w:t>监管和治理</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完善和落实网络信息监测、识别、举报</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处置制度</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依法惩处利用网络散布价值导向不良信</w:t>
      </w:r>
      <w:r>
        <w:rPr>
          <w:rFonts w:hint="default" w:ascii="Times New Roman" w:hAnsi="Times New Roman" w:eastAsia="方正仿宋_GBK" w:cs="Times New Roman"/>
          <w:color w:val="auto"/>
          <w:spacing w:val="-6"/>
          <w:sz w:val="32"/>
          <w:szCs w:val="32"/>
        </w:rPr>
        <w:t>息、从事危害未成年人身心健康行为。网络游戏、网</w:t>
      </w:r>
      <w:r>
        <w:rPr>
          <w:rFonts w:hint="default" w:ascii="Times New Roman" w:hAnsi="Times New Roman" w:eastAsia="方正仿宋_GBK" w:cs="Times New Roman"/>
          <w:color w:val="auto"/>
          <w:spacing w:val="-1"/>
          <w:sz w:val="32"/>
          <w:szCs w:val="32"/>
        </w:rPr>
        <w:t>络直播、网络音视频、网络社交等网络服务提供者</w:t>
      </w:r>
      <w:r>
        <w:rPr>
          <w:rFonts w:hint="default"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2"/>
          <w:sz w:val="32"/>
          <w:szCs w:val="32"/>
        </w:rPr>
        <w:t>针对未成年人使用其服务依法设置相应的时间管理</w:t>
      </w:r>
      <w:r>
        <w:rPr>
          <w:rFonts w:hint="default" w:ascii="Times New Roman" w:hAnsi="Times New Roman" w:eastAsia="方正仿宋_GBK" w:cs="Times New Roman"/>
          <w:color w:val="auto"/>
          <w:spacing w:val="-2"/>
          <w:sz w:val="32"/>
          <w:szCs w:val="32"/>
          <w:lang w:eastAsia="zh-CN"/>
        </w:rPr>
        <w:t>、</w:t>
      </w:r>
      <w:r>
        <w:rPr>
          <w:rFonts w:hint="default" w:ascii="Times New Roman" w:hAnsi="Times New Roman" w:eastAsia="方正仿宋_GBK" w:cs="Times New Roman"/>
          <w:color w:val="auto"/>
          <w:sz w:val="32"/>
          <w:szCs w:val="32"/>
        </w:rPr>
        <w:t>权限管理、消费管理等功能</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不得为未满十六周岁用</w:t>
      </w:r>
      <w:r>
        <w:rPr>
          <w:rFonts w:hint="default" w:ascii="Times New Roman" w:hAnsi="Times New Roman" w:eastAsia="方正仿宋_GBK" w:cs="Times New Roman"/>
          <w:color w:val="auto"/>
          <w:spacing w:val="-7"/>
          <w:sz w:val="32"/>
          <w:szCs w:val="32"/>
        </w:rPr>
        <w:t>户提供网络直播发布者账号注册服务。加强网络语言</w:t>
      </w:r>
      <w:r>
        <w:rPr>
          <w:rFonts w:hint="default" w:ascii="Times New Roman" w:hAnsi="Times New Roman" w:eastAsia="方正仿宋_GBK" w:cs="Times New Roman"/>
          <w:color w:val="auto"/>
          <w:spacing w:val="5"/>
          <w:sz w:val="32"/>
          <w:szCs w:val="32"/>
        </w:rPr>
        <w:t>文明教育</w:t>
      </w:r>
      <w:r>
        <w:rPr>
          <w:rFonts w:hint="eastAsia"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坚决遏阻庸俗暴戾网络语言传播</w:t>
      </w:r>
      <w:r>
        <w:rPr>
          <w:rFonts w:hint="default"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实施国</w:t>
      </w:r>
      <w:r>
        <w:rPr>
          <w:rFonts w:hint="default" w:ascii="Times New Roman" w:hAnsi="Times New Roman" w:eastAsia="方正仿宋_GBK" w:cs="Times New Roman"/>
          <w:color w:val="auto"/>
          <w:spacing w:val="1"/>
          <w:sz w:val="32"/>
          <w:szCs w:val="32"/>
        </w:rPr>
        <w:t>家统一的未成年人网络游戏电子身份认证</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完善游戏</w:t>
      </w:r>
      <w:r>
        <w:rPr>
          <w:rFonts w:hint="default" w:ascii="Times New Roman" w:hAnsi="Times New Roman" w:eastAsia="方正仿宋_GBK" w:cs="Times New Roman"/>
          <w:color w:val="auto"/>
          <w:spacing w:val="-6"/>
          <w:sz w:val="32"/>
          <w:szCs w:val="32"/>
        </w:rPr>
        <w:t>产品分类、内容审核</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时长限制等措施。加强儿童个人信息和隐私保护。</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11</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提高对儿童遭受意外和暴力伤害的紧急救援、医疗救治、康复服务水平。</w:t>
      </w:r>
      <w:r>
        <w:rPr>
          <w:rFonts w:hint="default" w:ascii="Times New Roman" w:hAnsi="Times New Roman" w:eastAsia="方正仿宋_GBK" w:cs="Times New Roman"/>
          <w:color w:val="auto"/>
          <w:spacing w:val="-3"/>
          <w:sz w:val="32"/>
          <w:szCs w:val="32"/>
        </w:rPr>
        <w:t>广泛宣传儿童紧急救</w:t>
      </w:r>
      <w:r>
        <w:rPr>
          <w:rFonts w:hint="default" w:ascii="Times New Roman" w:hAnsi="Times New Roman" w:eastAsia="方正仿宋_GBK" w:cs="Times New Roman"/>
          <w:color w:val="auto"/>
          <w:spacing w:val="6"/>
          <w:sz w:val="32"/>
          <w:szCs w:val="32"/>
        </w:rPr>
        <w:t>援知识</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提升看护人、教师紧急救援技能</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完善公共</w:t>
      </w:r>
      <w:r>
        <w:rPr>
          <w:rFonts w:hint="default" w:ascii="Times New Roman" w:hAnsi="Times New Roman" w:eastAsia="方正仿宋_GBK" w:cs="Times New Roman"/>
          <w:color w:val="auto"/>
          <w:spacing w:val="7"/>
          <w:sz w:val="32"/>
          <w:szCs w:val="32"/>
        </w:rPr>
        <w:t>场所急救设施配备</w:t>
      </w:r>
      <w:r>
        <w:rPr>
          <w:rFonts w:hint="default"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完善紧急医学救援网络建设</w:t>
      </w:r>
      <w:r>
        <w:rPr>
          <w:rFonts w:hint="eastAsia"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加</w:t>
      </w:r>
      <w:r>
        <w:rPr>
          <w:rFonts w:hint="default" w:ascii="Times New Roman" w:hAnsi="Times New Roman" w:eastAsia="方正仿宋_GBK" w:cs="Times New Roman"/>
          <w:color w:val="auto"/>
          <w:sz w:val="32"/>
          <w:szCs w:val="32"/>
        </w:rPr>
        <w:t>强儿童伤害院前急救设备设施配备</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实现院前急救与</w:t>
      </w:r>
      <w:r>
        <w:rPr>
          <w:rFonts w:hint="default" w:ascii="Times New Roman" w:hAnsi="Times New Roman" w:eastAsia="方正仿宋_GBK" w:cs="Times New Roman"/>
          <w:color w:val="auto"/>
          <w:spacing w:val="6"/>
          <w:sz w:val="32"/>
          <w:szCs w:val="32"/>
        </w:rPr>
        <w:t>院内急诊有效衔接</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加强康复机构能力建设</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提高儿</w:t>
      </w:r>
      <w:r>
        <w:rPr>
          <w:rFonts w:hint="default" w:ascii="Times New Roman" w:hAnsi="Times New Roman" w:eastAsia="方正仿宋_GBK" w:cs="Times New Roman"/>
          <w:color w:val="auto"/>
          <w:spacing w:val="-2"/>
          <w:sz w:val="32"/>
          <w:szCs w:val="32"/>
        </w:rPr>
        <w:t>童医学救治、康复服务效率和水平。</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12</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完善监测机制</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1"/>
          <w:sz w:val="32"/>
          <w:szCs w:val="32"/>
        </w:rPr>
        <w:t>建立健全儿童遭受意外和暴力伤害监测体系</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通过医疗机构、学校、幼儿园、托</w:t>
      </w:r>
      <w:r>
        <w:rPr>
          <w:rFonts w:hint="default" w:ascii="Times New Roman" w:hAnsi="Times New Roman" w:eastAsia="方正仿宋_GBK" w:cs="Times New Roman"/>
          <w:color w:val="auto"/>
          <w:spacing w:val="6"/>
          <w:sz w:val="32"/>
          <w:szCs w:val="32"/>
        </w:rPr>
        <w:t>育机构、社区、司法机关等多渠道收集儿童伤害数据</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促进数据规范化</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建立多部门、多专业参与的数</w:t>
      </w:r>
      <w:r>
        <w:rPr>
          <w:rFonts w:hint="default" w:ascii="Times New Roman" w:hAnsi="Times New Roman" w:eastAsia="方正仿宋_GBK" w:cs="Times New Roman"/>
          <w:color w:val="auto"/>
          <w:spacing w:val="-3"/>
          <w:sz w:val="32"/>
          <w:szCs w:val="32"/>
        </w:rPr>
        <w:t>据共享、分析、评估和运用工作机制。</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72"/>
        <w:jc w:val="both"/>
        <w:textAlignment w:val="baseline"/>
        <w:rPr>
          <w:rFonts w:hint="default" w:ascii="Times New Roman" w:hAnsi="Times New Roman" w:eastAsia="方正楷体_GBK" w:cs="Times New Roman"/>
          <w:color w:val="auto"/>
          <w:spacing w:val="-13"/>
          <w:w w:val="96"/>
          <w:sz w:val="32"/>
          <w:szCs w:val="32"/>
          <w14:textOutline w14:w="5080" w14:cap="flat" w14:cmpd="sng">
            <w14:solidFill>
              <w14:srgbClr w14:val="000000"/>
            </w14:solidFill>
            <w14:prstDash w14:val="solid"/>
            <w14:miter w14:val="0"/>
          </w14:textOutline>
        </w:rPr>
      </w:pPr>
      <w:r>
        <w:rPr>
          <w:rFonts w:hint="default" w:ascii="Times New Roman" w:hAnsi="Times New Roman" w:eastAsia="方正楷体_GBK" w:cs="Times New Roman"/>
          <w:color w:val="auto"/>
          <w:spacing w:val="-13"/>
          <w:w w:val="96"/>
          <w:sz w:val="32"/>
          <w:szCs w:val="32"/>
          <w:lang w:eastAsia="zh-CN"/>
          <w14:textOutline w14:w="5080" w14:cap="flat" w14:cmpd="sng">
            <w14:solidFill>
              <w14:srgbClr w14:val="000000"/>
            </w14:solidFill>
            <w14:prstDash w14:val="solid"/>
            <w14:miter w14:val="0"/>
          </w14:textOutline>
        </w:rPr>
        <w:t>（</w:t>
      </w:r>
      <w:r>
        <w:rPr>
          <w:rFonts w:hint="default" w:ascii="Times New Roman" w:hAnsi="Times New Roman" w:eastAsia="方正楷体_GBK" w:cs="Times New Roman"/>
          <w:color w:val="auto"/>
          <w:spacing w:val="-13"/>
          <w:w w:val="96"/>
          <w:sz w:val="32"/>
          <w:szCs w:val="32"/>
          <w14:textOutline w14:w="5080" w14:cap="flat" w14:cmpd="sng">
            <w14:solidFill>
              <w14:srgbClr w14:val="000000"/>
            </w14:solidFill>
            <w14:prstDash w14:val="solid"/>
            <w14:miter w14:val="0"/>
          </w14:textOutline>
        </w:rPr>
        <w:t xml:space="preserve"> 三 </w:t>
      </w:r>
      <w:r>
        <w:rPr>
          <w:rFonts w:hint="default" w:ascii="Times New Roman" w:hAnsi="Times New Roman" w:eastAsia="方正楷体_GBK" w:cs="Times New Roman"/>
          <w:color w:val="auto"/>
          <w:spacing w:val="-13"/>
          <w:w w:val="96"/>
          <w:sz w:val="32"/>
          <w:szCs w:val="32"/>
          <w:lang w:eastAsia="zh-CN"/>
          <w14:textOutline w14:w="5080" w14:cap="flat" w14:cmpd="sng">
            <w14:solidFill>
              <w14:srgbClr w14:val="000000"/>
            </w14:solidFill>
            <w14:prstDash w14:val="solid"/>
            <w14:miter w14:val="0"/>
          </w14:textOutline>
        </w:rPr>
        <w:t>）</w:t>
      </w:r>
      <w:r>
        <w:rPr>
          <w:rFonts w:hint="default" w:ascii="Times New Roman" w:hAnsi="Times New Roman" w:eastAsia="方正楷体_GBK" w:cs="Times New Roman"/>
          <w:color w:val="auto"/>
          <w:spacing w:val="-13"/>
          <w:w w:val="96"/>
          <w:sz w:val="32"/>
          <w:szCs w:val="32"/>
          <w14:textOutline w14:w="5080" w14:cap="flat" w14:cmpd="sng">
            <w14:solidFill>
              <w14:srgbClr w14:val="000000"/>
            </w14:solidFill>
            <w14:prstDash w14:val="solid"/>
            <w14:miter w14:val="0"/>
          </w14:textOutline>
        </w:rPr>
        <w:t xml:space="preserve"> 儿童与教育</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484"/>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8"/>
          <w:sz w:val="32"/>
          <w:szCs w:val="32"/>
          <w14:textOutline w14:w="4724" w14:cap="flat" w14:cmpd="sng">
            <w14:solidFill>
              <w14:srgbClr w14:val="000000"/>
            </w14:solidFill>
            <w14:prstDash w14:val="solid"/>
            <w14:miter w14:val="0"/>
          </w14:textOutline>
        </w:rPr>
        <w:t>主要目标:</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全面落实立德树人根本任务</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铸牢中华民族共同体意识</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培养德智体美劳全面发展的社会主义建设</w:t>
      </w:r>
      <w:r>
        <w:rPr>
          <w:rFonts w:hint="default" w:ascii="Times New Roman" w:hAnsi="Times New Roman" w:eastAsia="方正仿宋_GBK" w:cs="Times New Roman"/>
          <w:color w:val="auto"/>
          <w:spacing w:val="-8"/>
          <w:sz w:val="32"/>
          <w:szCs w:val="32"/>
        </w:rPr>
        <w:t>者和接班人。</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2</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适龄儿童普遍接受有质量的学前教育</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确保</w:t>
      </w:r>
      <w:r>
        <w:rPr>
          <w:rFonts w:hint="default" w:ascii="Times New Roman" w:hAnsi="Times New Roman" w:eastAsia="方正仿宋_GBK" w:cs="Times New Roman"/>
          <w:color w:val="auto"/>
          <w:sz w:val="32"/>
          <w:szCs w:val="32"/>
          <w:lang w:val="en-US" w:eastAsia="zh-CN"/>
        </w:rPr>
        <w:t>3-6岁幼儿“应入尽入”，筑牢“幼小衔接”基础，</w:t>
      </w:r>
      <w:r>
        <w:rPr>
          <w:rFonts w:hint="default" w:ascii="Times New Roman" w:hAnsi="Times New Roman" w:eastAsia="方正仿宋_GBK" w:cs="Times New Roman"/>
          <w:color w:val="auto"/>
          <w:sz w:val="32"/>
          <w:szCs w:val="32"/>
        </w:rPr>
        <w:t>学前教育毛入园率保持在98%以上。</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8" w:firstLineChars="200"/>
        <w:jc w:val="both"/>
        <w:textAlignment w:val="baseline"/>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pacing w:val="2"/>
          <w:sz w:val="32"/>
          <w:szCs w:val="32"/>
        </w:rPr>
        <w:t>3</w:t>
      </w:r>
      <w:r>
        <w:rPr>
          <w:rFonts w:hint="default" w:ascii="Times New Roman" w:hAnsi="Times New Roman" w:eastAsia="方正仿宋_GBK" w:cs="Times New Roman"/>
          <w:color w:val="auto"/>
          <w:spacing w:val="2"/>
          <w:sz w:val="32"/>
          <w:szCs w:val="32"/>
          <w:lang w:eastAsia="zh-CN"/>
        </w:rPr>
        <w:t>.</w:t>
      </w:r>
      <w:r>
        <w:rPr>
          <w:rFonts w:hint="default" w:ascii="Times New Roman" w:hAnsi="Times New Roman" w:eastAsia="方正仿宋_GBK" w:cs="Times New Roman"/>
          <w:color w:val="auto"/>
          <w:spacing w:val="2"/>
          <w:sz w:val="32"/>
          <w:szCs w:val="32"/>
        </w:rPr>
        <w:t>促进义务教育优质均衡发展和城乡一体化</w:t>
      </w:r>
      <w:r>
        <w:rPr>
          <w:rFonts w:hint="eastAsia" w:ascii="Times New Roman" w:hAnsi="Times New Roman" w:eastAsia="方正仿宋_GBK" w:cs="Times New Roman"/>
          <w:color w:val="auto"/>
          <w:spacing w:val="2"/>
          <w:sz w:val="32"/>
          <w:szCs w:val="32"/>
          <w:lang w:eastAsia="zh-CN"/>
        </w:rPr>
        <w:t>，</w:t>
      </w:r>
      <w:r>
        <w:rPr>
          <w:rFonts w:hint="default" w:ascii="Times New Roman" w:hAnsi="Times New Roman" w:eastAsia="方正仿宋_GBK" w:cs="Times New Roman"/>
          <w:color w:val="auto"/>
          <w:spacing w:val="2"/>
          <w:sz w:val="32"/>
          <w:szCs w:val="32"/>
        </w:rPr>
        <w:t>九</w:t>
      </w:r>
      <w:r>
        <w:rPr>
          <w:rFonts w:hint="default" w:ascii="Times New Roman" w:hAnsi="Times New Roman" w:eastAsia="方正仿宋_GBK" w:cs="Times New Roman"/>
          <w:color w:val="auto"/>
          <w:spacing w:val="7"/>
          <w:sz w:val="32"/>
          <w:szCs w:val="32"/>
        </w:rPr>
        <w:t>年义务教育巩固率保持在95%以上。</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4" w:firstLineChars="200"/>
        <w:jc w:val="both"/>
        <w:textAlignment w:val="baseline"/>
        <w:rPr>
          <w:rFonts w:hint="default" w:ascii="Times New Roman" w:hAnsi="Times New Roman" w:eastAsia="方正仿宋_GBK" w:cs="Times New Roman"/>
          <w:color w:val="auto"/>
          <w:spacing w:val="6"/>
          <w:sz w:val="32"/>
          <w:szCs w:val="32"/>
          <w:u w:val="single"/>
          <w:lang w:eastAsia="zh-CN"/>
        </w:rPr>
      </w:pPr>
      <w:r>
        <w:rPr>
          <w:rFonts w:hint="default" w:ascii="Times New Roman" w:hAnsi="Times New Roman" w:eastAsia="方正仿宋_GBK" w:cs="Times New Roman"/>
          <w:color w:val="auto"/>
          <w:spacing w:val="1"/>
          <w:sz w:val="32"/>
          <w:szCs w:val="32"/>
        </w:rPr>
        <w:t>4</w:t>
      </w:r>
      <w:r>
        <w:rPr>
          <w:rFonts w:hint="default"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巩固提高高中阶段教育普及水平</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高中阶段教</w:t>
      </w:r>
      <w:r>
        <w:rPr>
          <w:rFonts w:hint="default" w:ascii="Times New Roman" w:hAnsi="Times New Roman" w:eastAsia="方正仿宋_GBK" w:cs="Times New Roman"/>
          <w:color w:val="auto"/>
          <w:spacing w:val="6"/>
          <w:sz w:val="32"/>
          <w:szCs w:val="32"/>
        </w:rPr>
        <w:t>育毛入学率保持在98%以上。</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24" w:firstLineChars="200"/>
        <w:jc w:val="both"/>
        <w:textAlignment w:val="baseline"/>
        <w:rPr>
          <w:rFonts w:hint="default" w:ascii="Times New Roman" w:hAnsi="Times New Roman" w:eastAsia="方正仿宋_GBK" w:cs="Times New Roman"/>
          <w:color w:val="auto"/>
          <w:spacing w:val="-4"/>
          <w:sz w:val="32"/>
          <w:szCs w:val="32"/>
          <w:lang w:eastAsia="zh-CN"/>
        </w:rPr>
      </w:pPr>
      <w:r>
        <w:rPr>
          <w:rFonts w:hint="default" w:ascii="Times New Roman" w:hAnsi="Times New Roman" w:eastAsia="方正仿宋_GBK" w:cs="Times New Roman"/>
          <w:color w:val="auto"/>
          <w:spacing w:val="-4"/>
          <w:sz w:val="32"/>
          <w:szCs w:val="32"/>
        </w:rPr>
        <w:t>5</w:t>
      </w:r>
      <w:r>
        <w:rPr>
          <w:rFonts w:hint="default" w:ascii="Times New Roman" w:hAnsi="Times New Roman" w:eastAsia="方正仿宋_GBK" w:cs="Times New Roman"/>
          <w:color w:val="auto"/>
          <w:spacing w:val="-4"/>
          <w:sz w:val="32"/>
          <w:szCs w:val="32"/>
          <w:lang w:eastAsia="zh-CN"/>
        </w:rPr>
        <w:t>.</w:t>
      </w:r>
      <w:r>
        <w:rPr>
          <w:rFonts w:hint="default" w:ascii="Times New Roman" w:hAnsi="Times New Roman" w:eastAsia="方正仿宋_GBK" w:cs="Times New Roman"/>
          <w:color w:val="auto"/>
          <w:spacing w:val="-4"/>
          <w:sz w:val="32"/>
          <w:szCs w:val="32"/>
        </w:rPr>
        <w:t>孤儿、残疾儿童、农业转移人口随迁子女、留</w:t>
      </w:r>
      <w:r>
        <w:rPr>
          <w:rFonts w:hint="default" w:ascii="Times New Roman" w:hAnsi="Times New Roman" w:eastAsia="方正仿宋_GBK" w:cs="Times New Roman"/>
          <w:color w:val="auto"/>
          <w:spacing w:val="-6"/>
          <w:sz w:val="32"/>
          <w:szCs w:val="32"/>
        </w:rPr>
        <w:t>守儿童、困境儿童等特殊儿童群体受教育权利得到保</w:t>
      </w:r>
      <w:r>
        <w:rPr>
          <w:rFonts w:hint="default" w:ascii="Times New Roman" w:hAnsi="Times New Roman" w:eastAsia="方正仿宋_GBK" w:cs="Times New Roman"/>
          <w:color w:val="auto"/>
          <w:spacing w:val="-4"/>
          <w:sz w:val="32"/>
          <w:szCs w:val="32"/>
        </w:rPr>
        <w:t>障。残疾儿童义务教育巩固水平进一步提高</w:t>
      </w:r>
      <w:r>
        <w:rPr>
          <w:rFonts w:hint="default" w:ascii="Times New Roman" w:hAnsi="Times New Roman" w:eastAsia="方正仿宋_GBK" w:cs="Times New Roman"/>
          <w:color w:val="auto"/>
          <w:spacing w:val="-4"/>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24" w:firstLineChars="200"/>
        <w:jc w:val="both"/>
        <w:textAlignment w:val="baseline"/>
        <w:rPr>
          <w:rFonts w:hint="default" w:ascii="Times New Roman" w:hAnsi="Times New Roman" w:eastAsia="方正仿宋_GBK" w:cs="Times New Roman"/>
          <w:color w:val="auto"/>
          <w:spacing w:val="-2"/>
          <w:sz w:val="32"/>
          <w:szCs w:val="32"/>
          <w:lang w:eastAsia="zh-CN"/>
        </w:rPr>
      </w:pPr>
      <w:r>
        <w:rPr>
          <w:rFonts w:hint="default" w:ascii="Times New Roman" w:hAnsi="Times New Roman" w:eastAsia="方正仿宋_GBK" w:cs="Times New Roman"/>
          <w:color w:val="auto"/>
          <w:spacing w:val="-4"/>
          <w:sz w:val="32"/>
          <w:szCs w:val="32"/>
          <w:lang w:val="en-US" w:eastAsia="zh-CN"/>
        </w:rPr>
        <w:t>6</w:t>
      </w:r>
      <w:r>
        <w:rPr>
          <w:rFonts w:hint="default" w:ascii="Times New Roman" w:hAnsi="Times New Roman" w:eastAsia="方正仿宋_GBK" w:cs="Times New Roman"/>
          <w:color w:val="auto"/>
          <w:spacing w:val="14"/>
          <w:sz w:val="32"/>
          <w:szCs w:val="32"/>
          <w:lang w:eastAsia="zh-CN"/>
        </w:rPr>
        <w:t>.</w:t>
      </w:r>
      <w:r>
        <w:rPr>
          <w:rFonts w:hint="default" w:ascii="Times New Roman" w:hAnsi="Times New Roman" w:eastAsia="方正仿宋_GBK" w:cs="Times New Roman"/>
          <w:color w:val="auto"/>
          <w:spacing w:val="14"/>
          <w:sz w:val="32"/>
          <w:szCs w:val="32"/>
        </w:rPr>
        <w:t>儿童科学素质全面提升</w:t>
      </w:r>
      <w:r>
        <w:rPr>
          <w:rFonts w:hint="eastAsia" w:ascii="Times New Roman" w:hAnsi="Times New Roman" w:eastAsia="方正仿宋_GBK" w:cs="Times New Roman"/>
          <w:color w:val="auto"/>
          <w:spacing w:val="14"/>
          <w:sz w:val="32"/>
          <w:szCs w:val="32"/>
          <w:lang w:eastAsia="zh-CN"/>
        </w:rPr>
        <w:t>，</w:t>
      </w:r>
      <w:r>
        <w:rPr>
          <w:rFonts w:hint="default" w:ascii="Times New Roman" w:hAnsi="Times New Roman" w:eastAsia="方正仿宋_GBK" w:cs="Times New Roman"/>
          <w:color w:val="auto"/>
          <w:spacing w:val="14"/>
          <w:sz w:val="32"/>
          <w:szCs w:val="32"/>
        </w:rPr>
        <w:t>科学兴趣、创新意</w:t>
      </w:r>
      <w:r>
        <w:rPr>
          <w:rFonts w:hint="default" w:ascii="Times New Roman" w:hAnsi="Times New Roman" w:eastAsia="方正仿宋_GBK" w:cs="Times New Roman"/>
          <w:color w:val="auto"/>
          <w:spacing w:val="-2"/>
          <w:sz w:val="32"/>
          <w:szCs w:val="32"/>
        </w:rPr>
        <w:t>识、实践能力不断提高</w:t>
      </w:r>
      <w:r>
        <w:rPr>
          <w:rFonts w:hint="default" w:ascii="Times New Roman" w:hAnsi="Times New Roman" w:eastAsia="方正仿宋_GBK" w:cs="Times New Roman"/>
          <w:color w:val="auto"/>
          <w:spacing w:val="-2"/>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76" w:firstLineChars="200"/>
        <w:jc w:val="both"/>
        <w:textAlignment w:val="baseline"/>
        <w:rPr>
          <w:rFonts w:hint="default" w:ascii="Times New Roman" w:hAnsi="Times New Roman" w:eastAsia="方正仿宋_GBK" w:cs="Times New Roman"/>
          <w:color w:val="auto"/>
          <w:spacing w:val="-9"/>
          <w:sz w:val="32"/>
          <w:szCs w:val="32"/>
        </w:rPr>
      </w:pPr>
      <w:r>
        <w:rPr>
          <w:rFonts w:hint="default" w:ascii="Times New Roman" w:hAnsi="Times New Roman" w:eastAsia="方正仿宋_GBK" w:cs="Times New Roman"/>
          <w:color w:val="auto"/>
          <w:spacing w:val="9"/>
          <w:sz w:val="32"/>
          <w:szCs w:val="32"/>
        </w:rPr>
        <w:t>7</w:t>
      </w:r>
      <w:r>
        <w:rPr>
          <w:rFonts w:hint="default" w:ascii="Times New Roman" w:hAnsi="Times New Roman" w:eastAsia="方正仿宋_GBK" w:cs="Times New Roman"/>
          <w:color w:val="auto"/>
          <w:spacing w:val="9"/>
          <w:sz w:val="32"/>
          <w:szCs w:val="32"/>
          <w:lang w:eastAsia="zh-CN"/>
        </w:rPr>
        <w:t>.</w:t>
      </w:r>
      <w:r>
        <w:rPr>
          <w:rFonts w:hint="default" w:ascii="Times New Roman" w:hAnsi="Times New Roman" w:eastAsia="方正仿宋_GBK" w:cs="Times New Roman"/>
          <w:color w:val="auto"/>
          <w:spacing w:val="9"/>
          <w:sz w:val="32"/>
          <w:szCs w:val="32"/>
        </w:rPr>
        <w:t>以提高儿童综合素质为导向的教育评价体系</w:t>
      </w:r>
      <w:r>
        <w:rPr>
          <w:rFonts w:hint="default" w:ascii="Times New Roman" w:hAnsi="Times New Roman" w:eastAsia="方正仿宋_GBK" w:cs="Times New Roman"/>
          <w:color w:val="auto"/>
          <w:spacing w:val="-9"/>
          <w:sz w:val="32"/>
          <w:szCs w:val="32"/>
        </w:rPr>
        <w:t>更加完善。</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8</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加强校园文化建设</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营造友善、平等、相互尊</w:t>
      </w:r>
      <w:r>
        <w:rPr>
          <w:rFonts w:hint="default" w:ascii="Times New Roman" w:hAnsi="Times New Roman" w:eastAsia="方正仿宋_GBK" w:cs="Times New Roman"/>
          <w:color w:val="auto"/>
          <w:spacing w:val="-5"/>
          <w:sz w:val="32"/>
          <w:szCs w:val="32"/>
        </w:rPr>
        <w:t>重的师生关系和同学关系。</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56" w:firstLineChars="200"/>
        <w:jc w:val="both"/>
        <w:textAlignment w:val="baseline"/>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pacing w:val="4"/>
          <w:sz w:val="32"/>
          <w:szCs w:val="32"/>
        </w:rPr>
        <w:t>9</w:t>
      </w:r>
      <w:r>
        <w:rPr>
          <w:rFonts w:hint="default" w:ascii="Times New Roman" w:hAnsi="Times New Roman" w:eastAsia="方正仿宋_GBK" w:cs="Times New Roman"/>
          <w:color w:val="auto"/>
          <w:spacing w:val="4"/>
          <w:sz w:val="32"/>
          <w:szCs w:val="32"/>
          <w:lang w:eastAsia="zh-CN"/>
        </w:rPr>
        <w:t>.</w:t>
      </w:r>
      <w:r>
        <w:rPr>
          <w:rFonts w:hint="default" w:ascii="Times New Roman" w:hAnsi="Times New Roman" w:eastAsia="方正仿宋_GBK" w:cs="Times New Roman"/>
          <w:color w:val="auto"/>
          <w:spacing w:val="4"/>
          <w:sz w:val="32"/>
          <w:szCs w:val="32"/>
        </w:rPr>
        <w:t>进一步完善学校家庭社会协同育人机制</w:t>
      </w:r>
      <w:r>
        <w:rPr>
          <w:rFonts w:hint="default" w:ascii="Times New Roman" w:hAnsi="Times New Roman" w:eastAsia="方正仿宋_GBK" w:cs="Times New Roman"/>
          <w:color w:val="auto"/>
          <w:spacing w:val="4"/>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80"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10"/>
          <w:sz w:val="32"/>
          <w:szCs w:val="32"/>
          <w14:textOutline w14:w="4724" w14:cap="flat" w14:cmpd="sng">
            <w14:solidFill>
              <w14:srgbClr w14:val="000000"/>
            </w14:solidFill>
            <w14:prstDash w14:val="solid"/>
            <w14:miter w14:val="0"/>
          </w14:textOutline>
        </w:rPr>
        <w:t>策略措施:</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1</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坚持用习近平新时代中国特色社会主义思想铸魂育人</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2"/>
          <w:sz w:val="32"/>
          <w:szCs w:val="32"/>
        </w:rPr>
        <w:t>全面贯彻党的教育方针</w:t>
      </w:r>
      <w:r>
        <w:rPr>
          <w:rFonts w:hint="eastAsia" w:ascii="Times New Roman" w:hAnsi="Times New Roman" w:eastAsia="方正仿宋_GBK" w:cs="Times New Roman"/>
          <w:color w:val="auto"/>
          <w:spacing w:val="-2"/>
          <w:sz w:val="32"/>
          <w:szCs w:val="32"/>
          <w:lang w:eastAsia="zh-CN"/>
        </w:rPr>
        <w:t>，</w:t>
      </w:r>
      <w:r>
        <w:rPr>
          <w:rFonts w:hint="default" w:ascii="Times New Roman" w:hAnsi="Times New Roman" w:eastAsia="方正仿宋_GBK" w:cs="Times New Roman"/>
          <w:color w:val="auto"/>
          <w:spacing w:val="-2"/>
          <w:sz w:val="32"/>
          <w:szCs w:val="32"/>
        </w:rPr>
        <w:t>坚持社会主义办</w:t>
      </w:r>
      <w:r>
        <w:rPr>
          <w:rFonts w:hint="default" w:ascii="Times New Roman" w:hAnsi="Times New Roman" w:eastAsia="方正仿宋_GBK" w:cs="Times New Roman"/>
          <w:color w:val="auto"/>
          <w:spacing w:val="-13"/>
          <w:sz w:val="32"/>
          <w:szCs w:val="32"/>
        </w:rPr>
        <w:t>学方向。推进习近平新时代中国特色社会主义思想进</w:t>
      </w:r>
      <w:r>
        <w:rPr>
          <w:rFonts w:hint="default" w:ascii="Times New Roman" w:hAnsi="Times New Roman" w:eastAsia="方正仿宋_GBK" w:cs="Times New Roman"/>
          <w:color w:val="auto"/>
          <w:sz w:val="32"/>
          <w:szCs w:val="32"/>
        </w:rPr>
        <w:t>教材进课堂进师生头脑</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将党的创新理论贯穿课堂教</w:t>
      </w:r>
      <w:r>
        <w:rPr>
          <w:rFonts w:hint="default" w:ascii="Times New Roman" w:hAnsi="Times New Roman" w:eastAsia="方正仿宋_GBK" w:cs="Times New Roman"/>
          <w:color w:val="auto"/>
          <w:spacing w:val="10"/>
          <w:sz w:val="32"/>
          <w:szCs w:val="32"/>
        </w:rPr>
        <w:t>材全过程</w:t>
      </w:r>
      <w:r>
        <w:rPr>
          <w:rFonts w:hint="default" w:ascii="Times New Roman" w:hAnsi="Times New Roman" w:eastAsia="方正仿宋_GBK" w:cs="Times New Roman"/>
          <w:color w:val="auto"/>
          <w:spacing w:val="10"/>
          <w:sz w:val="32"/>
          <w:szCs w:val="32"/>
          <w:lang w:eastAsia="zh-CN"/>
        </w:rPr>
        <w:t>。</w:t>
      </w:r>
      <w:r>
        <w:rPr>
          <w:rFonts w:hint="default" w:ascii="Times New Roman" w:hAnsi="Times New Roman" w:eastAsia="方正仿宋_GBK" w:cs="Times New Roman"/>
          <w:color w:val="auto"/>
          <w:spacing w:val="10"/>
          <w:sz w:val="32"/>
          <w:szCs w:val="32"/>
        </w:rPr>
        <w:t>健全立德树人落实机制</w:t>
      </w:r>
      <w:r>
        <w:rPr>
          <w:rFonts w:hint="eastAsia" w:ascii="Times New Roman" w:hAnsi="Times New Roman" w:eastAsia="方正仿宋_GBK" w:cs="Times New Roman"/>
          <w:color w:val="auto"/>
          <w:spacing w:val="10"/>
          <w:sz w:val="32"/>
          <w:szCs w:val="32"/>
          <w:lang w:eastAsia="zh-CN"/>
        </w:rPr>
        <w:t>，</w:t>
      </w:r>
      <w:r>
        <w:rPr>
          <w:rFonts w:hint="default" w:ascii="Times New Roman" w:hAnsi="Times New Roman" w:eastAsia="方正仿宋_GBK" w:cs="Times New Roman"/>
          <w:color w:val="auto"/>
          <w:spacing w:val="10"/>
          <w:sz w:val="32"/>
          <w:szCs w:val="32"/>
        </w:rPr>
        <w:t>实施素质教育</w:t>
      </w:r>
      <w:r>
        <w:rPr>
          <w:rFonts w:hint="default" w:ascii="Times New Roman" w:hAnsi="Times New Roman" w:eastAsia="方正仿宋_GBK" w:cs="Times New Roman"/>
          <w:color w:val="auto"/>
          <w:spacing w:val="10"/>
          <w:sz w:val="32"/>
          <w:szCs w:val="32"/>
          <w:lang w:eastAsia="zh-CN"/>
        </w:rPr>
        <w:t>，</w:t>
      </w:r>
      <w:r>
        <w:rPr>
          <w:rFonts w:hint="default" w:ascii="Times New Roman" w:hAnsi="Times New Roman" w:eastAsia="方正仿宋_GBK" w:cs="Times New Roman"/>
          <w:color w:val="auto"/>
          <w:spacing w:val="-1"/>
          <w:sz w:val="32"/>
          <w:szCs w:val="32"/>
        </w:rPr>
        <w:t>完善德智体美劳</w:t>
      </w:r>
      <w:r>
        <w:rPr>
          <w:rFonts w:hint="default"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五育</w:t>
      </w:r>
      <w:r>
        <w:rPr>
          <w:rFonts w:hint="default"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并举的教育体系。加强党史</w:t>
      </w:r>
      <w:r>
        <w:rPr>
          <w:rFonts w:hint="default"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z w:val="32"/>
          <w:szCs w:val="32"/>
        </w:rPr>
        <w:t>新中国史、改革开放史、社会主义发展史教育</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引领</w:t>
      </w:r>
      <w:r>
        <w:rPr>
          <w:rFonts w:hint="default" w:ascii="Times New Roman" w:hAnsi="Times New Roman" w:eastAsia="方正仿宋_GBK" w:cs="Times New Roman"/>
          <w:color w:val="auto"/>
          <w:spacing w:val="1"/>
          <w:sz w:val="32"/>
          <w:szCs w:val="32"/>
        </w:rPr>
        <w:t>儿童坚定理想信念</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热爱祖国、热爱人民、热爱中国</w:t>
      </w:r>
      <w:r>
        <w:rPr>
          <w:rFonts w:hint="default" w:ascii="Times New Roman" w:hAnsi="Times New Roman" w:eastAsia="方正仿宋_GBK" w:cs="Times New Roman"/>
          <w:color w:val="auto"/>
          <w:spacing w:val="6"/>
          <w:sz w:val="32"/>
          <w:szCs w:val="32"/>
        </w:rPr>
        <w:t>共产党、热爱社会主义</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提升智育水平</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发展儿童终</w:t>
      </w:r>
      <w:r>
        <w:rPr>
          <w:rFonts w:hint="default" w:ascii="Times New Roman" w:hAnsi="Times New Roman" w:eastAsia="方正仿宋_GBK" w:cs="Times New Roman"/>
          <w:color w:val="auto"/>
          <w:spacing w:val="12"/>
          <w:sz w:val="32"/>
          <w:szCs w:val="32"/>
        </w:rPr>
        <w:t>生学习能力</w:t>
      </w:r>
      <w:r>
        <w:rPr>
          <w:rFonts w:hint="eastAsia" w:ascii="Times New Roman" w:hAnsi="Times New Roman" w:eastAsia="方正仿宋_GBK" w:cs="Times New Roman"/>
          <w:color w:val="auto"/>
          <w:spacing w:val="12"/>
          <w:sz w:val="32"/>
          <w:szCs w:val="32"/>
          <w:lang w:eastAsia="zh-CN"/>
        </w:rPr>
        <w:t>，</w:t>
      </w:r>
      <w:r>
        <w:rPr>
          <w:rFonts w:hint="default" w:ascii="Times New Roman" w:hAnsi="Times New Roman" w:eastAsia="方正仿宋_GBK" w:cs="Times New Roman"/>
          <w:color w:val="auto"/>
          <w:spacing w:val="12"/>
          <w:sz w:val="32"/>
          <w:szCs w:val="32"/>
        </w:rPr>
        <w:t>促进思维发展</w:t>
      </w:r>
      <w:r>
        <w:rPr>
          <w:rFonts w:hint="eastAsia" w:ascii="Times New Roman" w:hAnsi="Times New Roman" w:eastAsia="方正仿宋_GBK" w:cs="Times New Roman"/>
          <w:color w:val="auto"/>
          <w:spacing w:val="12"/>
          <w:sz w:val="32"/>
          <w:szCs w:val="32"/>
          <w:lang w:eastAsia="zh-CN"/>
        </w:rPr>
        <w:t>，</w:t>
      </w:r>
      <w:r>
        <w:rPr>
          <w:rFonts w:hint="default" w:ascii="Times New Roman" w:hAnsi="Times New Roman" w:eastAsia="方正仿宋_GBK" w:cs="Times New Roman"/>
          <w:color w:val="auto"/>
          <w:spacing w:val="12"/>
          <w:sz w:val="32"/>
          <w:szCs w:val="32"/>
        </w:rPr>
        <w:t>激发创新意识</w:t>
      </w:r>
      <w:r>
        <w:rPr>
          <w:rFonts w:hint="default" w:ascii="Times New Roman" w:hAnsi="Times New Roman" w:eastAsia="方正仿宋_GBK" w:cs="Times New Roman"/>
          <w:color w:val="auto"/>
          <w:spacing w:val="12"/>
          <w:sz w:val="32"/>
          <w:szCs w:val="32"/>
          <w:lang w:eastAsia="zh-CN"/>
        </w:rPr>
        <w:t>。</w:t>
      </w:r>
      <w:r>
        <w:rPr>
          <w:rFonts w:hint="default" w:ascii="Times New Roman" w:hAnsi="Times New Roman" w:eastAsia="方正仿宋_GBK" w:cs="Times New Roman"/>
          <w:color w:val="auto"/>
          <w:spacing w:val="12"/>
          <w:sz w:val="32"/>
          <w:szCs w:val="32"/>
        </w:rPr>
        <w:t>坚持健</w:t>
      </w:r>
      <w:r>
        <w:rPr>
          <w:rFonts w:hint="default" w:ascii="Times New Roman" w:hAnsi="Times New Roman" w:eastAsia="方正仿宋_GBK" w:cs="Times New Roman"/>
          <w:color w:val="auto"/>
          <w:spacing w:val="7"/>
          <w:sz w:val="32"/>
          <w:szCs w:val="32"/>
        </w:rPr>
        <w:t>康第一</w:t>
      </w:r>
      <w:r>
        <w:rPr>
          <w:rFonts w:hint="eastAsia"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深化体教融合</w:t>
      </w:r>
      <w:r>
        <w:rPr>
          <w:rFonts w:hint="eastAsia"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帮助儿童磨练坚强意志、锻</w:t>
      </w:r>
      <w:r>
        <w:rPr>
          <w:rFonts w:hint="default" w:ascii="Times New Roman" w:hAnsi="Times New Roman" w:eastAsia="方正仿宋_GBK" w:cs="Times New Roman"/>
          <w:color w:val="auto"/>
          <w:spacing w:val="6"/>
          <w:sz w:val="32"/>
          <w:szCs w:val="32"/>
        </w:rPr>
        <w:t>炼强健体魄</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改进美育教学</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提升儿童审美和人文素</w:t>
      </w:r>
      <w:r>
        <w:rPr>
          <w:rFonts w:hint="default" w:ascii="Times New Roman" w:hAnsi="Times New Roman" w:eastAsia="方正仿宋_GBK" w:cs="Times New Roman"/>
          <w:color w:val="auto"/>
          <w:spacing w:val="13"/>
          <w:sz w:val="32"/>
          <w:szCs w:val="32"/>
        </w:rPr>
        <w:t>养</w:t>
      </w:r>
      <w:r>
        <w:rPr>
          <w:rFonts w:hint="default" w:ascii="Times New Roman" w:hAnsi="Times New Roman" w:eastAsia="方正仿宋_GBK" w:cs="Times New Roman"/>
          <w:color w:val="auto"/>
          <w:spacing w:val="13"/>
          <w:sz w:val="32"/>
          <w:szCs w:val="32"/>
          <w:lang w:eastAsia="zh-CN"/>
        </w:rPr>
        <w:t>。</w:t>
      </w:r>
      <w:r>
        <w:rPr>
          <w:rFonts w:hint="default" w:ascii="Times New Roman" w:hAnsi="Times New Roman" w:eastAsia="方正仿宋_GBK" w:cs="Times New Roman"/>
          <w:color w:val="auto"/>
          <w:spacing w:val="13"/>
          <w:sz w:val="32"/>
          <w:szCs w:val="32"/>
        </w:rPr>
        <w:t>加强劳动教育</w:t>
      </w:r>
      <w:r>
        <w:rPr>
          <w:rFonts w:hint="eastAsia" w:ascii="Times New Roman" w:hAnsi="Times New Roman" w:eastAsia="方正仿宋_GBK" w:cs="Times New Roman"/>
          <w:color w:val="auto"/>
          <w:spacing w:val="13"/>
          <w:sz w:val="32"/>
          <w:szCs w:val="32"/>
          <w:lang w:eastAsia="zh-CN"/>
        </w:rPr>
        <w:t>，</w:t>
      </w:r>
      <w:r>
        <w:rPr>
          <w:rFonts w:hint="default" w:ascii="Times New Roman" w:hAnsi="Times New Roman" w:eastAsia="方正仿宋_GBK" w:cs="Times New Roman"/>
          <w:color w:val="auto"/>
          <w:spacing w:val="13"/>
          <w:sz w:val="32"/>
          <w:szCs w:val="32"/>
        </w:rPr>
        <w:t>引导儿童树立正确的劳动观</w:t>
      </w:r>
      <w:r>
        <w:rPr>
          <w:rFonts w:hint="eastAsia" w:ascii="Times New Roman" w:hAnsi="Times New Roman" w:eastAsia="方正仿宋_GBK" w:cs="Times New Roman"/>
          <w:color w:val="auto"/>
          <w:spacing w:val="13"/>
          <w:sz w:val="32"/>
          <w:szCs w:val="32"/>
          <w:lang w:eastAsia="zh-CN"/>
        </w:rPr>
        <w:t>，</w:t>
      </w:r>
      <w:r>
        <w:rPr>
          <w:rFonts w:hint="default" w:ascii="Times New Roman" w:hAnsi="Times New Roman" w:eastAsia="方正仿宋_GBK" w:cs="Times New Roman"/>
          <w:color w:val="auto"/>
          <w:spacing w:val="13"/>
          <w:sz w:val="32"/>
          <w:szCs w:val="32"/>
        </w:rPr>
        <w:t>形</w:t>
      </w:r>
      <w:r>
        <w:rPr>
          <w:rFonts w:hint="default" w:ascii="Times New Roman" w:hAnsi="Times New Roman" w:eastAsia="方正仿宋_GBK" w:cs="Times New Roman"/>
          <w:color w:val="auto"/>
          <w:spacing w:val="1"/>
          <w:sz w:val="32"/>
          <w:szCs w:val="32"/>
        </w:rPr>
        <w:t>成良好劳动习惯</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培养勤俭、奋斗、创新、奉献的劳</w:t>
      </w:r>
      <w:r>
        <w:rPr>
          <w:rFonts w:hint="default" w:ascii="Times New Roman" w:hAnsi="Times New Roman" w:eastAsia="方正仿宋_GBK" w:cs="Times New Roman"/>
          <w:color w:val="auto"/>
          <w:spacing w:val="-11"/>
          <w:sz w:val="32"/>
          <w:szCs w:val="32"/>
        </w:rPr>
        <w:t>动精神</w:t>
      </w:r>
      <w:r>
        <w:rPr>
          <w:rFonts w:hint="default" w:ascii="Times New Roman" w:hAnsi="Times New Roman" w:eastAsia="方正仿宋_GBK" w:cs="Times New Roman"/>
          <w:color w:val="auto"/>
          <w:spacing w:val="-11"/>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仿宋_GBK" w:cs="Times New Roman"/>
          <w:color w:val="auto"/>
          <w:spacing w:val="-6"/>
          <w:sz w:val="32"/>
          <w:szCs w:val="32"/>
          <w:lang w:eastAsia="zh-CN"/>
        </w:rPr>
      </w:pPr>
      <w:r>
        <w:rPr>
          <w:rFonts w:hint="default" w:ascii="Times New Roman" w:hAnsi="Times New Roman" w:eastAsia="方正仿宋_GBK" w:cs="Times New Roman"/>
          <w:b/>
          <w:bCs/>
          <w:color w:val="auto"/>
          <w:sz w:val="32"/>
          <w:szCs w:val="32"/>
        </w:rPr>
        <w:t>2</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加强铸牢中华民族共同体意识教育</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z w:val="32"/>
          <w:szCs w:val="32"/>
        </w:rPr>
        <w:t>构建铸牢中华民族共同体意识宣传教育常态化机制</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把铸牢中</w:t>
      </w:r>
      <w:r>
        <w:rPr>
          <w:rFonts w:hint="default" w:ascii="Times New Roman" w:hAnsi="Times New Roman" w:eastAsia="方正仿宋_GBK" w:cs="Times New Roman"/>
          <w:color w:val="auto"/>
          <w:spacing w:val="-5"/>
          <w:sz w:val="32"/>
          <w:szCs w:val="32"/>
        </w:rPr>
        <w:t>华民族共同体意识教育全方位融入所有学段、教学活</w:t>
      </w:r>
      <w:r>
        <w:rPr>
          <w:rFonts w:hint="default" w:ascii="Times New Roman" w:hAnsi="Times New Roman" w:eastAsia="方正仿宋_GBK" w:cs="Times New Roman"/>
          <w:color w:val="auto"/>
          <w:spacing w:val="-1"/>
          <w:sz w:val="32"/>
          <w:szCs w:val="32"/>
        </w:rPr>
        <w:t>动、教学管理</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着力构建课堂教学、社会实践、主题</w:t>
      </w:r>
      <w:r>
        <w:rPr>
          <w:rFonts w:hint="default" w:ascii="Times New Roman" w:hAnsi="Times New Roman" w:eastAsia="方正仿宋_GBK" w:cs="Times New Roman"/>
          <w:color w:val="auto"/>
          <w:spacing w:val="-5"/>
          <w:sz w:val="32"/>
          <w:szCs w:val="32"/>
        </w:rPr>
        <w:t>教育等一体推进格局</w:t>
      </w:r>
      <w:r>
        <w:rPr>
          <w:rFonts w:hint="default"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全面推进中华民族共有精神家</w:t>
      </w:r>
      <w:r>
        <w:rPr>
          <w:rFonts w:hint="default" w:ascii="Times New Roman" w:hAnsi="Times New Roman" w:eastAsia="方正仿宋_GBK" w:cs="Times New Roman"/>
          <w:color w:val="auto"/>
          <w:spacing w:val="5"/>
          <w:sz w:val="32"/>
          <w:szCs w:val="32"/>
        </w:rPr>
        <w:t>园建设</w:t>
      </w:r>
      <w:r>
        <w:rPr>
          <w:rFonts w:hint="eastAsia"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积极培育和践行社会主义核心价值观</w:t>
      </w:r>
      <w:r>
        <w:rPr>
          <w:rFonts w:hint="eastAsia"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深入</w:t>
      </w:r>
      <w:r>
        <w:rPr>
          <w:rFonts w:hint="default" w:ascii="Times New Roman" w:hAnsi="Times New Roman" w:eastAsia="方正仿宋_GBK" w:cs="Times New Roman"/>
          <w:color w:val="auto"/>
          <w:spacing w:val="6"/>
          <w:sz w:val="32"/>
          <w:szCs w:val="32"/>
        </w:rPr>
        <w:t>实施</w:t>
      </w:r>
      <w:r>
        <w:rPr>
          <w:rFonts w:hint="eastAsia" w:ascii="Times New Roman" w:hAnsi="Times New Roman" w:eastAsia="方正仿宋_GBK" w:cs="Times New Roman"/>
          <w:color w:val="auto"/>
          <w:spacing w:val="6"/>
          <w:sz w:val="32"/>
          <w:szCs w:val="32"/>
          <w:lang w:eastAsia="zh-CN"/>
        </w:rPr>
        <w:t>文化润疆工作，</w:t>
      </w:r>
      <w:r>
        <w:rPr>
          <w:rFonts w:hint="default" w:ascii="Times New Roman" w:hAnsi="Times New Roman" w:eastAsia="方正仿宋_GBK" w:cs="Times New Roman"/>
          <w:color w:val="auto"/>
          <w:spacing w:val="6"/>
          <w:sz w:val="32"/>
          <w:szCs w:val="32"/>
        </w:rPr>
        <w:t>大力传播现代理念和行为方式</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z w:val="32"/>
          <w:szCs w:val="32"/>
        </w:rPr>
        <w:t>完善民族团结进步教育常态化机制</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加强学校民族团</w:t>
      </w:r>
      <w:r>
        <w:rPr>
          <w:rFonts w:hint="default" w:ascii="Times New Roman" w:hAnsi="Times New Roman" w:eastAsia="方正仿宋_GBK" w:cs="Times New Roman"/>
          <w:color w:val="auto"/>
          <w:spacing w:val="6"/>
          <w:sz w:val="32"/>
          <w:szCs w:val="32"/>
        </w:rPr>
        <w:t>结进步创建工作</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持续深入、常态化开展</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三进两联</w:t>
      </w:r>
      <w:r>
        <w:rPr>
          <w:rFonts w:hint="default" w:ascii="Times New Roman" w:hAnsi="Times New Roman" w:eastAsia="方正仿宋_GBK" w:cs="Times New Roman"/>
          <w:color w:val="auto"/>
          <w:spacing w:val="10"/>
          <w:sz w:val="32"/>
          <w:szCs w:val="32"/>
        </w:rPr>
        <w:t>一交友</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10"/>
          <w:sz w:val="32"/>
          <w:szCs w:val="32"/>
        </w:rPr>
        <w:t>活动</w:t>
      </w:r>
      <w:r>
        <w:rPr>
          <w:rFonts w:hint="eastAsia" w:ascii="Times New Roman" w:hAnsi="Times New Roman" w:eastAsia="方正仿宋_GBK" w:cs="Times New Roman"/>
          <w:color w:val="auto"/>
          <w:spacing w:val="10"/>
          <w:sz w:val="32"/>
          <w:szCs w:val="32"/>
          <w:lang w:eastAsia="zh-CN"/>
        </w:rPr>
        <w:t>，</w:t>
      </w:r>
      <w:r>
        <w:rPr>
          <w:rFonts w:hint="default" w:ascii="Times New Roman" w:hAnsi="Times New Roman" w:eastAsia="方正仿宋_GBK" w:cs="Times New Roman"/>
          <w:color w:val="auto"/>
          <w:spacing w:val="10"/>
          <w:sz w:val="32"/>
          <w:szCs w:val="32"/>
        </w:rPr>
        <w:t>积极促进与其他省</w:t>
      </w:r>
      <w:r>
        <w:rPr>
          <w:rFonts w:hint="default" w:ascii="Times New Roman" w:hAnsi="Times New Roman" w:eastAsia="方正仿宋_GBK" w:cs="Times New Roman"/>
          <w:color w:val="auto"/>
          <w:spacing w:val="10"/>
          <w:sz w:val="32"/>
          <w:szCs w:val="32"/>
          <w:lang w:eastAsia="zh-CN"/>
        </w:rPr>
        <w:t>（</w:t>
      </w:r>
      <w:r>
        <w:rPr>
          <w:rFonts w:hint="default" w:ascii="Times New Roman" w:hAnsi="Times New Roman" w:eastAsia="方正仿宋_GBK" w:cs="Times New Roman"/>
          <w:color w:val="auto"/>
          <w:spacing w:val="10"/>
          <w:sz w:val="32"/>
          <w:szCs w:val="32"/>
        </w:rPr>
        <w:t>区、市</w:t>
      </w:r>
      <w:r>
        <w:rPr>
          <w:rFonts w:hint="default" w:ascii="Times New Roman" w:hAnsi="Times New Roman" w:eastAsia="方正仿宋_GBK" w:cs="Times New Roman"/>
          <w:color w:val="auto"/>
          <w:spacing w:val="10"/>
          <w:sz w:val="32"/>
          <w:szCs w:val="32"/>
          <w:lang w:eastAsia="zh-CN"/>
        </w:rPr>
        <w:t>）</w:t>
      </w:r>
      <w:r>
        <w:rPr>
          <w:rFonts w:hint="default" w:ascii="Times New Roman" w:hAnsi="Times New Roman" w:eastAsia="方正仿宋_GBK" w:cs="Times New Roman"/>
          <w:color w:val="auto"/>
          <w:spacing w:val="31"/>
          <w:sz w:val="32"/>
          <w:szCs w:val="32"/>
        </w:rPr>
        <w:t xml:space="preserve"> </w:t>
      </w:r>
      <w:r>
        <w:rPr>
          <w:rFonts w:hint="default" w:ascii="Times New Roman" w:hAnsi="Times New Roman" w:eastAsia="方正仿宋_GBK" w:cs="Times New Roman"/>
          <w:color w:val="auto"/>
          <w:spacing w:val="10"/>
          <w:sz w:val="32"/>
          <w:szCs w:val="32"/>
        </w:rPr>
        <w:t>学校开</w:t>
      </w:r>
      <w:r>
        <w:rPr>
          <w:rFonts w:hint="default" w:ascii="Times New Roman" w:hAnsi="Times New Roman" w:eastAsia="方正仿宋_GBK" w:cs="Times New Roman"/>
          <w:color w:val="auto"/>
          <w:spacing w:val="6"/>
          <w:sz w:val="32"/>
          <w:szCs w:val="32"/>
        </w:rPr>
        <w:t>展结对共建、中小学生双向参观学习和</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手拉手</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联谊活动</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创新开展儿童牵手结对活动</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促进各族儿童</w:t>
      </w:r>
      <w:r>
        <w:rPr>
          <w:rFonts w:hint="default" w:ascii="Times New Roman" w:hAnsi="Times New Roman" w:eastAsia="方正仿宋_GBK" w:cs="Times New Roman"/>
          <w:color w:val="auto"/>
          <w:spacing w:val="-5"/>
          <w:sz w:val="32"/>
          <w:szCs w:val="32"/>
        </w:rPr>
        <w:t>在民族团结融情实践活动中广泛交往、全面交流、深</w:t>
      </w:r>
      <w:r>
        <w:rPr>
          <w:rFonts w:hint="default" w:ascii="Times New Roman" w:hAnsi="Times New Roman" w:eastAsia="方正仿宋_GBK" w:cs="Times New Roman"/>
          <w:color w:val="auto"/>
          <w:spacing w:val="-6"/>
          <w:sz w:val="32"/>
          <w:szCs w:val="32"/>
        </w:rPr>
        <w:t>度交融</w:t>
      </w:r>
      <w:r>
        <w:rPr>
          <w:rFonts w:hint="default" w:ascii="Times New Roman" w:hAnsi="Times New Roman" w:eastAsia="方正仿宋_GBK" w:cs="Times New Roman"/>
          <w:color w:val="auto"/>
          <w:spacing w:val="-6"/>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lang w:val="en-US" w:eastAsia="zh-CN"/>
        </w:rPr>
        <w:t>3</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全面落实教育优先发展战略</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9"/>
          <w:sz w:val="32"/>
          <w:szCs w:val="32"/>
        </w:rPr>
        <w:t>在经济社会发展</w:t>
      </w:r>
      <w:r>
        <w:rPr>
          <w:rFonts w:hint="default" w:ascii="Times New Roman" w:hAnsi="Times New Roman" w:eastAsia="方正仿宋_GBK" w:cs="Times New Roman"/>
          <w:color w:val="auto"/>
          <w:spacing w:val="12"/>
          <w:sz w:val="32"/>
          <w:szCs w:val="32"/>
        </w:rPr>
        <w:t>规划上优先安排教育</w:t>
      </w:r>
      <w:r>
        <w:rPr>
          <w:rFonts w:hint="eastAsia" w:ascii="Times New Roman" w:hAnsi="Times New Roman" w:eastAsia="方正仿宋_GBK" w:cs="Times New Roman"/>
          <w:color w:val="auto"/>
          <w:spacing w:val="12"/>
          <w:sz w:val="32"/>
          <w:szCs w:val="32"/>
          <w:lang w:eastAsia="zh-CN"/>
        </w:rPr>
        <w:t>，</w:t>
      </w:r>
      <w:r>
        <w:rPr>
          <w:rFonts w:hint="default" w:ascii="Times New Roman" w:hAnsi="Times New Roman" w:eastAsia="方正仿宋_GBK" w:cs="Times New Roman"/>
          <w:color w:val="auto"/>
          <w:spacing w:val="12"/>
          <w:sz w:val="32"/>
          <w:szCs w:val="32"/>
        </w:rPr>
        <w:t>财政资金投入上优先保障教</w:t>
      </w:r>
      <w:r>
        <w:rPr>
          <w:rFonts w:hint="default" w:ascii="Times New Roman" w:hAnsi="Times New Roman" w:eastAsia="方正仿宋_GBK" w:cs="Times New Roman"/>
          <w:color w:val="auto"/>
          <w:spacing w:val="5"/>
          <w:sz w:val="32"/>
          <w:szCs w:val="32"/>
        </w:rPr>
        <w:t>育</w:t>
      </w:r>
      <w:r>
        <w:rPr>
          <w:rFonts w:hint="eastAsia"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公共资源配置上优先满足教育</w:t>
      </w:r>
      <w:r>
        <w:rPr>
          <w:rFonts w:hint="default"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优化教育经费支出结构</w:t>
      </w:r>
      <w:r>
        <w:rPr>
          <w:rFonts w:hint="eastAsia"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把义务教育作为教育投入重中之重</w:t>
      </w:r>
      <w:r>
        <w:rPr>
          <w:rFonts w:hint="default"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依法落</w:t>
      </w:r>
      <w:r>
        <w:rPr>
          <w:rFonts w:hint="default" w:ascii="Times New Roman" w:hAnsi="Times New Roman" w:eastAsia="方正仿宋_GBK" w:cs="Times New Roman"/>
          <w:color w:val="auto"/>
          <w:sz w:val="32"/>
          <w:szCs w:val="32"/>
        </w:rPr>
        <w:t>实各级政府教育支出责任</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完善各教育阶段生均财政</w:t>
      </w:r>
      <w:r>
        <w:rPr>
          <w:rFonts w:hint="default" w:ascii="Times New Roman" w:hAnsi="Times New Roman" w:eastAsia="方正仿宋_GBK" w:cs="Times New Roman"/>
          <w:color w:val="auto"/>
          <w:spacing w:val="-3"/>
          <w:sz w:val="32"/>
          <w:szCs w:val="32"/>
        </w:rPr>
        <w:t>拨款制度。支持和规范社会力量办学</w:t>
      </w:r>
      <w:r>
        <w:rPr>
          <w:rFonts w:hint="default" w:ascii="Times New Roman" w:hAnsi="Times New Roman" w:eastAsia="方正仿宋_GBK" w:cs="Times New Roman"/>
          <w:color w:val="auto"/>
          <w:spacing w:val="-3"/>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b/>
          <w:bCs/>
          <w:color w:val="auto"/>
          <w:sz w:val="32"/>
          <w:szCs w:val="32"/>
        </w:rPr>
        <w:t>4</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培养儿童良好思想道德素质、法治意识和行为习惯</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1"/>
          <w:sz w:val="32"/>
          <w:szCs w:val="32"/>
        </w:rPr>
        <w:t>加强理想信念教育、道德教育</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形成积极健康</w:t>
      </w:r>
      <w:r>
        <w:rPr>
          <w:rFonts w:hint="default" w:ascii="Times New Roman" w:hAnsi="Times New Roman" w:eastAsia="方正仿宋_GBK" w:cs="Times New Roman"/>
          <w:color w:val="auto"/>
          <w:spacing w:val="6"/>
          <w:sz w:val="32"/>
          <w:szCs w:val="32"/>
        </w:rPr>
        <w:t>的人格和良好心理品质</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以宪法为核心</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加大教育普</w:t>
      </w:r>
      <w:r>
        <w:rPr>
          <w:rFonts w:hint="default" w:ascii="Times New Roman" w:hAnsi="Times New Roman" w:eastAsia="方正仿宋_GBK" w:cs="Times New Roman"/>
          <w:color w:val="auto"/>
          <w:spacing w:val="1"/>
          <w:sz w:val="32"/>
          <w:szCs w:val="32"/>
        </w:rPr>
        <w:t>法力度</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促进国家意识、公民意识、法治意识显著增</w:t>
      </w:r>
      <w:r>
        <w:rPr>
          <w:rFonts w:hint="default" w:ascii="Times New Roman" w:hAnsi="Times New Roman" w:eastAsia="方正仿宋_GBK" w:cs="Times New Roman"/>
          <w:color w:val="auto"/>
          <w:spacing w:val="11"/>
          <w:sz w:val="32"/>
          <w:szCs w:val="32"/>
        </w:rPr>
        <w:t>强</w:t>
      </w:r>
      <w:r>
        <w:rPr>
          <w:rFonts w:hint="default" w:ascii="Times New Roman" w:hAnsi="Times New Roman" w:eastAsia="方正仿宋_GBK" w:cs="Times New Roman"/>
          <w:color w:val="auto"/>
          <w:spacing w:val="11"/>
          <w:sz w:val="32"/>
          <w:szCs w:val="32"/>
          <w:lang w:eastAsia="zh-CN"/>
        </w:rPr>
        <w:t>。</w:t>
      </w:r>
      <w:r>
        <w:rPr>
          <w:rFonts w:hint="default" w:ascii="Times New Roman" w:hAnsi="Times New Roman" w:eastAsia="方正仿宋_GBK" w:cs="Times New Roman"/>
          <w:color w:val="auto"/>
          <w:spacing w:val="11"/>
          <w:sz w:val="32"/>
          <w:szCs w:val="32"/>
        </w:rPr>
        <w:t>加强生态文明教育</w:t>
      </w:r>
      <w:r>
        <w:rPr>
          <w:rFonts w:hint="eastAsia" w:ascii="Times New Roman" w:hAnsi="Times New Roman" w:eastAsia="方正仿宋_GBK" w:cs="Times New Roman"/>
          <w:color w:val="auto"/>
          <w:spacing w:val="11"/>
          <w:sz w:val="32"/>
          <w:szCs w:val="32"/>
          <w:lang w:eastAsia="zh-CN"/>
        </w:rPr>
        <w:t>，</w:t>
      </w:r>
      <w:r>
        <w:rPr>
          <w:rFonts w:hint="default" w:ascii="Times New Roman" w:hAnsi="Times New Roman" w:eastAsia="方正仿宋_GBK" w:cs="Times New Roman"/>
          <w:color w:val="auto"/>
          <w:spacing w:val="11"/>
          <w:sz w:val="32"/>
          <w:szCs w:val="32"/>
        </w:rPr>
        <w:t>积极推进绿色校园建设</w:t>
      </w:r>
      <w:r>
        <w:rPr>
          <w:rFonts w:hint="eastAsia" w:ascii="Times New Roman" w:hAnsi="Times New Roman" w:eastAsia="方正仿宋_GBK" w:cs="Times New Roman"/>
          <w:color w:val="auto"/>
          <w:spacing w:val="11"/>
          <w:sz w:val="32"/>
          <w:szCs w:val="32"/>
          <w:lang w:eastAsia="zh-CN"/>
        </w:rPr>
        <w:t>，</w:t>
      </w:r>
      <w:r>
        <w:rPr>
          <w:rFonts w:hint="default" w:ascii="Times New Roman" w:hAnsi="Times New Roman" w:eastAsia="方正仿宋_GBK" w:cs="Times New Roman"/>
          <w:color w:val="auto"/>
          <w:spacing w:val="11"/>
          <w:sz w:val="32"/>
          <w:szCs w:val="32"/>
        </w:rPr>
        <w:t>引</w:t>
      </w:r>
      <w:r>
        <w:rPr>
          <w:rFonts w:hint="default" w:ascii="Times New Roman" w:hAnsi="Times New Roman" w:eastAsia="方正仿宋_GBK" w:cs="Times New Roman"/>
          <w:color w:val="auto"/>
          <w:spacing w:val="6"/>
          <w:sz w:val="32"/>
          <w:szCs w:val="32"/>
        </w:rPr>
        <w:t>导树立勤俭节约意识</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加强国防教育</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增强国防观念和忧患意识</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广泛开展性别平等教育</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完善德育工作</w:t>
      </w:r>
      <w:r>
        <w:rPr>
          <w:rFonts w:hint="default" w:ascii="Times New Roman" w:hAnsi="Times New Roman" w:eastAsia="方正仿宋_GBK" w:cs="Times New Roman"/>
          <w:color w:val="auto"/>
          <w:sz w:val="32"/>
          <w:szCs w:val="32"/>
        </w:rPr>
        <w:t>体系</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深化课程育人、文化育人、活动育人、实践育</w:t>
      </w:r>
      <w:r>
        <w:rPr>
          <w:rFonts w:hint="default" w:ascii="Times New Roman" w:hAnsi="Times New Roman" w:eastAsia="方正仿宋_GBK" w:cs="Times New Roman"/>
          <w:color w:val="auto"/>
          <w:spacing w:val="7"/>
          <w:sz w:val="32"/>
          <w:szCs w:val="32"/>
        </w:rPr>
        <w:t>人、管理育人、协同育人</w:t>
      </w:r>
      <w:r>
        <w:rPr>
          <w:rFonts w:hint="default"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创新德育工作形式</w:t>
      </w:r>
      <w:r>
        <w:rPr>
          <w:rFonts w:hint="eastAsia"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丰富</w:t>
      </w:r>
      <w:r>
        <w:rPr>
          <w:rFonts w:hint="default" w:ascii="Times New Roman" w:hAnsi="Times New Roman" w:eastAsia="方正仿宋_GBK" w:cs="Times New Roman"/>
          <w:color w:val="auto"/>
          <w:spacing w:val="-2"/>
          <w:sz w:val="32"/>
          <w:szCs w:val="32"/>
        </w:rPr>
        <w:t>德育内容</w:t>
      </w:r>
      <w:r>
        <w:rPr>
          <w:rFonts w:hint="eastAsia" w:ascii="Times New Roman" w:hAnsi="Times New Roman" w:eastAsia="方正仿宋_GBK" w:cs="Times New Roman"/>
          <w:color w:val="auto"/>
          <w:spacing w:val="-2"/>
          <w:sz w:val="32"/>
          <w:szCs w:val="32"/>
          <w:lang w:eastAsia="zh-CN"/>
        </w:rPr>
        <w:t>，</w:t>
      </w:r>
      <w:r>
        <w:rPr>
          <w:rFonts w:hint="default" w:ascii="Times New Roman" w:hAnsi="Times New Roman" w:eastAsia="方正仿宋_GBK" w:cs="Times New Roman"/>
          <w:color w:val="auto"/>
          <w:spacing w:val="-2"/>
          <w:sz w:val="32"/>
          <w:szCs w:val="32"/>
        </w:rPr>
        <w:t>增强德育工作的吸引力、感染力和实效性</w:t>
      </w:r>
      <w:r>
        <w:rPr>
          <w:rFonts w:hint="default" w:ascii="Times New Roman" w:hAnsi="Times New Roman" w:eastAsia="方正仿宋_GBK" w:cs="Times New Roman"/>
          <w:color w:val="auto"/>
          <w:spacing w:val="-2"/>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5</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全面推进教育理念、体系、制度、内容、方法创新</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3"/>
          <w:sz w:val="32"/>
          <w:szCs w:val="32"/>
        </w:rPr>
        <w:t>实施教育质量提升工程。严格落实国家课程方</w:t>
      </w:r>
      <w:r>
        <w:rPr>
          <w:rFonts w:hint="default" w:ascii="Times New Roman" w:hAnsi="Times New Roman" w:eastAsia="方正仿宋_GBK" w:cs="Times New Roman"/>
          <w:color w:val="auto"/>
          <w:spacing w:val="6"/>
          <w:sz w:val="32"/>
          <w:szCs w:val="32"/>
        </w:rPr>
        <w:t>案和课程标准</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全面实施使用新课程新教材</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支持新</w:t>
      </w:r>
      <w:r>
        <w:rPr>
          <w:rFonts w:hint="default" w:ascii="Times New Roman" w:hAnsi="Times New Roman" w:eastAsia="方正仿宋_GBK" w:cs="Times New Roman"/>
          <w:color w:val="auto"/>
          <w:spacing w:val="-10"/>
          <w:sz w:val="32"/>
          <w:szCs w:val="32"/>
        </w:rPr>
        <w:t>课程新教材示范区示范校建设。</w:t>
      </w:r>
      <w:r>
        <w:rPr>
          <w:rFonts w:hint="default" w:ascii="Times New Roman" w:hAnsi="Times New Roman" w:eastAsia="方正仿宋_GBK" w:cs="Times New Roman"/>
          <w:color w:val="auto"/>
          <w:spacing w:val="6"/>
          <w:sz w:val="32"/>
          <w:szCs w:val="32"/>
        </w:rPr>
        <w:t>完善教材</w:t>
      </w:r>
      <w:r>
        <w:rPr>
          <w:rFonts w:hint="default" w:ascii="Times New Roman" w:hAnsi="Times New Roman" w:eastAsia="方正仿宋_GBK" w:cs="Times New Roman"/>
          <w:color w:val="auto"/>
          <w:spacing w:val="6"/>
          <w:sz w:val="32"/>
          <w:szCs w:val="32"/>
          <w:lang w:eastAsia="zh-CN"/>
        </w:rPr>
        <w:t>选用、</w:t>
      </w:r>
      <w:r>
        <w:rPr>
          <w:rFonts w:hint="default" w:ascii="Times New Roman" w:hAnsi="Times New Roman" w:eastAsia="方正仿宋_GBK" w:cs="Times New Roman"/>
          <w:color w:val="auto"/>
          <w:spacing w:val="-6"/>
          <w:sz w:val="32"/>
          <w:szCs w:val="32"/>
        </w:rPr>
        <w:t>退出机制。坚持把学校作为国家通用语</w:t>
      </w:r>
      <w:r>
        <w:rPr>
          <w:rFonts w:hint="default" w:ascii="Times New Roman" w:hAnsi="Times New Roman" w:eastAsia="方正仿宋_GBK" w:cs="Times New Roman"/>
          <w:color w:val="auto"/>
          <w:spacing w:val="1"/>
          <w:sz w:val="32"/>
          <w:szCs w:val="32"/>
        </w:rPr>
        <w:t>言文字教育基础阵地</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全面落实国家通用语言文字作</w:t>
      </w:r>
      <w:r>
        <w:rPr>
          <w:rFonts w:hint="default" w:ascii="Times New Roman" w:hAnsi="Times New Roman" w:eastAsia="方正仿宋_GBK" w:cs="Times New Roman"/>
          <w:color w:val="auto"/>
          <w:spacing w:val="-3"/>
          <w:sz w:val="32"/>
          <w:szCs w:val="32"/>
        </w:rPr>
        <w:t>为各级各类学校教育教学基本用语用字的法定要求</w:t>
      </w:r>
      <w:r>
        <w:rPr>
          <w:rFonts w:hint="default" w:ascii="Times New Roman" w:hAnsi="Times New Roman" w:eastAsia="方正仿宋_GBK" w:cs="Times New Roman"/>
          <w:color w:val="auto"/>
          <w:spacing w:val="-3"/>
          <w:sz w:val="32"/>
          <w:szCs w:val="32"/>
          <w:lang w:eastAsia="zh-CN"/>
        </w:rPr>
        <w:t>。</w:t>
      </w:r>
      <w:r>
        <w:rPr>
          <w:rFonts w:hint="default" w:ascii="Times New Roman" w:hAnsi="Times New Roman" w:eastAsia="方正仿宋_GBK" w:cs="Times New Roman"/>
          <w:color w:val="auto"/>
          <w:spacing w:val="-5"/>
          <w:sz w:val="32"/>
          <w:szCs w:val="32"/>
        </w:rPr>
        <w:t>将国家通用语言文字规范化要求纳入学校、教师</w:t>
      </w:r>
      <w:r>
        <w:rPr>
          <w:rFonts w:hint="default"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学生管理和教育教学、评估评价等各环节。遵循教育规</w:t>
      </w:r>
      <w:r>
        <w:rPr>
          <w:rFonts w:hint="default" w:ascii="Times New Roman" w:hAnsi="Times New Roman" w:eastAsia="方正仿宋_GBK" w:cs="Times New Roman"/>
          <w:color w:val="auto"/>
          <w:spacing w:val="11"/>
          <w:sz w:val="32"/>
          <w:szCs w:val="32"/>
        </w:rPr>
        <w:t>律和学生身心发展规律</w:t>
      </w:r>
      <w:r>
        <w:rPr>
          <w:rFonts w:hint="eastAsia" w:ascii="Times New Roman" w:hAnsi="Times New Roman" w:eastAsia="方正仿宋_GBK" w:cs="Times New Roman"/>
          <w:color w:val="auto"/>
          <w:spacing w:val="11"/>
          <w:sz w:val="32"/>
          <w:szCs w:val="32"/>
          <w:lang w:eastAsia="zh-CN"/>
        </w:rPr>
        <w:t>，</w:t>
      </w:r>
      <w:r>
        <w:rPr>
          <w:rFonts w:hint="default" w:ascii="Times New Roman" w:hAnsi="Times New Roman" w:eastAsia="方正仿宋_GBK" w:cs="Times New Roman"/>
          <w:color w:val="auto"/>
          <w:spacing w:val="11"/>
          <w:sz w:val="32"/>
          <w:szCs w:val="32"/>
        </w:rPr>
        <w:t>尊重个体差异</w:t>
      </w:r>
      <w:r>
        <w:rPr>
          <w:rFonts w:hint="eastAsia" w:ascii="Times New Roman" w:hAnsi="Times New Roman" w:eastAsia="方正仿宋_GBK" w:cs="Times New Roman"/>
          <w:color w:val="auto"/>
          <w:spacing w:val="11"/>
          <w:sz w:val="32"/>
          <w:szCs w:val="32"/>
          <w:lang w:eastAsia="zh-CN"/>
        </w:rPr>
        <w:t>，</w:t>
      </w:r>
      <w:r>
        <w:rPr>
          <w:rFonts w:hint="default" w:ascii="Times New Roman" w:hAnsi="Times New Roman" w:eastAsia="方正仿宋_GBK" w:cs="Times New Roman"/>
          <w:color w:val="auto"/>
          <w:spacing w:val="11"/>
          <w:sz w:val="32"/>
          <w:szCs w:val="32"/>
        </w:rPr>
        <w:t>因材施教</w:t>
      </w:r>
      <w:r>
        <w:rPr>
          <w:rFonts w:hint="default" w:ascii="Times New Roman" w:hAnsi="Times New Roman" w:eastAsia="方正仿宋_GBK" w:cs="Times New Roman"/>
          <w:color w:val="auto"/>
          <w:spacing w:val="11"/>
          <w:sz w:val="32"/>
          <w:szCs w:val="32"/>
          <w:lang w:eastAsia="zh-CN"/>
        </w:rPr>
        <w:t>，</w:t>
      </w:r>
      <w:r>
        <w:rPr>
          <w:rFonts w:hint="default" w:ascii="Times New Roman" w:hAnsi="Times New Roman" w:eastAsia="方正仿宋_GBK" w:cs="Times New Roman"/>
          <w:color w:val="auto"/>
          <w:sz w:val="32"/>
          <w:szCs w:val="32"/>
        </w:rPr>
        <w:t>推行启发式、探究式、参与式、合作式教学</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满足个</w:t>
      </w:r>
      <w:r>
        <w:rPr>
          <w:rFonts w:hint="default" w:ascii="Times New Roman" w:hAnsi="Times New Roman" w:eastAsia="方正仿宋_GBK" w:cs="Times New Roman"/>
          <w:color w:val="auto"/>
          <w:spacing w:val="-3"/>
          <w:sz w:val="32"/>
          <w:szCs w:val="32"/>
        </w:rPr>
        <w:t>性化发展需求。探索具有特殊才能学生的培养体系</w:t>
      </w:r>
      <w:r>
        <w:rPr>
          <w:rFonts w:hint="default" w:ascii="Times New Roman" w:hAnsi="Times New Roman" w:eastAsia="方正仿宋_GBK" w:cs="Times New Roman"/>
          <w:color w:val="auto"/>
          <w:spacing w:val="-3"/>
          <w:sz w:val="32"/>
          <w:szCs w:val="32"/>
          <w:lang w:eastAsia="zh-CN"/>
        </w:rPr>
        <w:t>。</w:t>
      </w:r>
      <w:r>
        <w:rPr>
          <w:rFonts w:hint="default" w:ascii="Times New Roman" w:hAnsi="Times New Roman" w:eastAsia="方正仿宋_GBK" w:cs="Times New Roman"/>
          <w:color w:val="auto"/>
          <w:spacing w:val="1"/>
          <w:sz w:val="32"/>
          <w:szCs w:val="32"/>
        </w:rPr>
        <w:t>提升校园智能化水平</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提高信息化服务教育教学、管理能力水平</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推动优质教育资源在线辐射农牧区和偏远地区薄弱学校</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加快发展适合不同学生的信息化自</w:t>
      </w:r>
      <w:r>
        <w:rPr>
          <w:rFonts w:hint="default" w:ascii="Times New Roman" w:hAnsi="Times New Roman" w:eastAsia="方正仿宋_GBK" w:cs="Times New Roman"/>
          <w:color w:val="auto"/>
          <w:spacing w:val="-9"/>
          <w:sz w:val="32"/>
          <w:szCs w:val="32"/>
        </w:rPr>
        <w:t>主学习方式。</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仿宋_GBK" w:cs="Times New Roman"/>
          <w:color w:val="auto"/>
          <w:spacing w:val="-6"/>
          <w:sz w:val="32"/>
          <w:szCs w:val="32"/>
        </w:rPr>
      </w:pPr>
      <w:r>
        <w:rPr>
          <w:rFonts w:hint="default" w:ascii="Times New Roman" w:hAnsi="Times New Roman" w:eastAsia="方正仿宋_GBK" w:cs="Times New Roman"/>
          <w:b/>
          <w:bCs/>
          <w:color w:val="auto"/>
          <w:sz w:val="32"/>
          <w:szCs w:val="32"/>
        </w:rPr>
        <w:t>6</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推动学前教育普及普惠发展</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2"/>
          <w:sz w:val="32"/>
          <w:szCs w:val="32"/>
        </w:rPr>
        <w:t>实施学前教育行</w:t>
      </w:r>
      <w:r>
        <w:rPr>
          <w:rFonts w:hint="default" w:ascii="Times New Roman" w:hAnsi="Times New Roman" w:eastAsia="方正仿宋_GBK" w:cs="Times New Roman"/>
          <w:color w:val="auto"/>
          <w:spacing w:val="5"/>
          <w:sz w:val="32"/>
          <w:szCs w:val="32"/>
        </w:rPr>
        <w:t>动计划</w:t>
      </w:r>
      <w:r>
        <w:rPr>
          <w:rFonts w:hint="eastAsia"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扩大普惠性学前教育资源供给</w:t>
      </w:r>
      <w:r>
        <w:rPr>
          <w:rFonts w:hint="eastAsia"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重点补齐人</w:t>
      </w:r>
      <w:r>
        <w:rPr>
          <w:rFonts w:hint="default" w:ascii="Times New Roman" w:hAnsi="Times New Roman" w:eastAsia="方正仿宋_GBK" w:cs="Times New Roman"/>
          <w:color w:val="auto"/>
          <w:spacing w:val="-8"/>
          <w:sz w:val="32"/>
          <w:szCs w:val="32"/>
        </w:rPr>
        <w:t>口集中流入地、偏远地区以及城市薄弱地区普惠性资</w:t>
      </w:r>
      <w:r>
        <w:rPr>
          <w:rFonts w:hint="default" w:ascii="Times New Roman" w:hAnsi="Times New Roman" w:eastAsia="方正仿宋_GBK" w:cs="Times New Roman"/>
          <w:color w:val="auto"/>
          <w:spacing w:val="6"/>
          <w:sz w:val="32"/>
          <w:szCs w:val="32"/>
        </w:rPr>
        <w:t>源短板</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引导社会力量举办普惠性幼儿园</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鼓励地方</w:t>
      </w:r>
      <w:r>
        <w:rPr>
          <w:rFonts w:hint="default" w:ascii="Times New Roman" w:hAnsi="Times New Roman" w:eastAsia="方正仿宋_GBK" w:cs="Times New Roman"/>
          <w:color w:val="auto"/>
          <w:spacing w:val="-6"/>
          <w:sz w:val="32"/>
          <w:szCs w:val="32"/>
        </w:rPr>
        <w:t>采取政府补贴、购买服务等扶持措施</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发展更加充裕</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7"/>
          <w:sz w:val="32"/>
          <w:szCs w:val="32"/>
        </w:rPr>
        <w:t>优质的学前教育</w:t>
      </w:r>
      <w:r>
        <w:rPr>
          <w:rFonts w:hint="default"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实施幼儿园保教质量提升计划</w:t>
      </w:r>
      <w:r>
        <w:rPr>
          <w:rFonts w:hint="eastAsia"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加</w:t>
      </w:r>
      <w:r>
        <w:rPr>
          <w:rFonts w:hint="default" w:ascii="Times New Roman" w:hAnsi="Times New Roman" w:eastAsia="方正仿宋_GBK" w:cs="Times New Roman"/>
          <w:color w:val="auto"/>
          <w:sz w:val="32"/>
          <w:szCs w:val="32"/>
        </w:rPr>
        <w:t>强学前幼儿国家通用语言教育</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提高学前幼儿国家通</w:t>
      </w:r>
      <w:r>
        <w:rPr>
          <w:rFonts w:hint="default" w:ascii="Times New Roman" w:hAnsi="Times New Roman" w:eastAsia="方正仿宋_GBK" w:cs="Times New Roman"/>
          <w:color w:val="auto"/>
          <w:spacing w:val="12"/>
          <w:sz w:val="32"/>
          <w:szCs w:val="32"/>
        </w:rPr>
        <w:t>用语言听说能力</w:t>
      </w:r>
      <w:r>
        <w:rPr>
          <w:rFonts w:hint="eastAsia" w:ascii="Times New Roman" w:hAnsi="Times New Roman" w:eastAsia="方正仿宋_GBK" w:cs="Times New Roman"/>
          <w:color w:val="auto"/>
          <w:spacing w:val="12"/>
          <w:sz w:val="32"/>
          <w:szCs w:val="32"/>
          <w:lang w:eastAsia="zh-CN"/>
        </w:rPr>
        <w:t>，</w:t>
      </w:r>
      <w:r>
        <w:rPr>
          <w:rFonts w:hint="default" w:ascii="Times New Roman" w:hAnsi="Times New Roman" w:eastAsia="方正仿宋_GBK" w:cs="Times New Roman"/>
          <w:color w:val="auto"/>
          <w:spacing w:val="12"/>
          <w:sz w:val="32"/>
          <w:szCs w:val="32"/>
        </w:rPr>
        <w:t>建立健全幼儿园保教质量监测体</w:t>
      </w:r>
      <w:r>
        <w:rPr>
          <w:rFonts w:hint="default" w:ascii="Times New Roman" w:hAnsi="Times New Roman" w:eastAsia="方正仿宋_GBK" w:cs="Times New Roman"/>
          <w:color w:val="auto"/>
          <w:spacing w:val="14"/>
          <w:w w:val="101"/>
          <w:sz w:val="32"/>
          <w:szCs w:val="32"/>
        </w:rPr>
        <w:t>系</w:t>
      </w:r>
      <w:r>
        <w:rPr>
          <w:rFonts w:hint="eastAsia" w:ascii="Times New Roman" w:hAnsi="Times New Roman" w:eastAsia="方正仿宋_GBK" w:cs="Times New Roman"/>
          <w:color w:val="auto"/>
          <w:spacing w:val="14"/>
          <w:w w:val="101"/>
          <w:sz w:val="32"/>
          <w:szCs w:val="32"/>
          <w:lang w:eastAsia="zh-CN"/>
        </w:rPr>
        <w:t>，</w:t>
      </w:r>
      <w:r>
        <w:rPr>
          <w:rFonts w:hint="default" w:ascii="Times New Roman" w:hAnsi="Times New Roman" w:eastAsia="方正仿宋_GBK" w:cs="Times New Roman"/>
          <w:color w:val="auto"/>
          <w:spacing w:val="14"/>
          <w:w w:val="101"/>
          <w:sz w:val="32"/>
          <w:szCs w:val="32"/>
        </w:rPr>
        <w:t>坚决克服和纠正</w:t>
      </w:r>
      <w:r>
        <w:rPr>
          <w:rFonts w:hint="default" w:ascii="Times New Roman" w:hAnsi="Times New Roman" w:eastAsia="方正仿宋_GBK" w:cs="Times New Roman"/>
          <w:color w:val="auto"/>
          <w:spacing w:val="14"/>
          <w:w w:val="101"/>
          <w:sz w:val="32"/>
          <w:szCs w:val="32"/>
          <w:lang w:eastAsia="zh-CN"/>
        </w:rPr>
        <w:t>“</w:t>
      </w:r>
      <w:r>
        <w:rPr>
          <w:rFonts w:hint="default" w:ascii="Times New Roman" w:hAnsi="Times New Roman" w:eastAsia="方正仿宋_GBK" w:cs="Times New Roman"/>
          <w:color w:val="auto"/>
          <w:spacing w:val="14"/>
          <w:w w:val="101"/>
          <w:sz w:val="32"/>
          <w:szCs w:val="32"/>
        </w:rPr>
        <w:t>小学化</w:t>
      </w:r>
      <w:r>
        <w:rPr>
          <w:rFonts w:hint="default" w:ascii="Times New Roman" w:hAnsi="Times New Roman" w:eastAsia="方正仿宋_GBK" w:cs="Times New Roman"/>
          <w:color w:val="auto"/>
          <w:spacing w:val="14"/>
          <w:w w:val="101"/>
          <w:sz w:val="32"/>
          <w:szCs w:val="32"/>
          <w:lang w:eastAsia="zh-CN"/>
        </w:rPr>
        <w:t>”</w:t>
      </w:r>
      <w:r>
        <w:rPr>
          <w:rFonts w:hint="default" w:ascii="Times New Roman" w:hAnsi="Times New Roman" w:eastAsia="方正仿宋_GBK" w:cs="Times New Roman"/>
          <w:color w:val="auto"/>
          <w:spacing w:val="14"/>
          <w:w w:val="101"/>
          <w:sz w:val="32"/>
          <w:szCs w:val="32"/>
        </w:rPr>
        <w:t>倾向</w:t>
      </w:r>
      <w:r>
        <w:rPr>
          <w:rFonts w:hint="eastAsia" w:ascii="Times New Roman" w:hAnsi="Times New Roman" w:eastAsia="方正仿宋_GBK" w:cs="Times New Roman"/>
          <w:color w:val="auto"/>
          <w:spacing w:val="14"/>
          <w:w w:val="101"/>
          <w:sz w:val="32"/>
          <w:szCs w:val="32"/>
          <w:lang w:eastAsia="zh-CN"/>
        </w:rPr>
        <w:t>，</w:t>
      </w:r>
      <w:r>
        <w:rPr>
          <w:rFonts w:hint="default" w:ascii="Times New Roman" w:hAnsi="Times New Roman" w:eastAsia="方正仿宋_GBK" w:cs="Times New Roman"/>
          <w:color w:val="auto"/>
          <w:spacing w:val="14"/>
          <w:w w:val="101"/>
          <w:sz w:val="32"/>
          <w:szCs w:val="32"/>
        </w:rPr>
        <w:t>全面提升保教</w:t>
      </w:r>
      <w:r>
        <w:rPr>
          <w:rFonts w:hint="default" w:ascii="Times New Roman" w:hAnsi="Times New Roman" w:eastAsia="方正仿宋_GBK" w:cs="Times New Roman"/>
          <w:color w:val="auto"/>
          <w:spacing w:val="6"/>
          <w:sz w:val="32"/>
          <w:szCs w:val="32"/>
        </w:rPr>
        <w:t>质量</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发挥示范性幼儿园引领作用</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探索灵活多样的</w:t>
      </w:r>
      <w:r>
        <w:rPr>
          <w:rFonts w:hint="default" w:ascii="Times New Roman" w:hAnsi="Times New Roman" w:eastAsia="方正仿宋_GBK" w:cs="Times New Roman"/>
          <w:color w:val="auto"/>
          <w:spacing w:val="-6"/>
          <w:sz w:val="32"/>
          <w:szCs w:val="32"/>
        </w:rPr>
        <w:t>集团化办园模式。</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7</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推进义务教育均衡发展和城乡一体化</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6"/>
          <w:sz w:val="32"/>
          <w:szCs w:val="32"/>
        </w:rPr>
        <w:t>巩固</w:t>
      </w:r>
      <w:r>
        <w:rPr>
          <w:rFonts w:hint="default" w:ascii="Times New Roman" w:hAnsi="Times New Roman" w:eastAsia="方正仿宋_GBK" w:cs="Times New Roman"/>
          <w:color w:val="auto"/>
          <w:sz w:val="32"/>
          <w:szCs w:val="32"/>
        </w:rPr>
        <w:t>义</w:t>
      </w:r>
      <w:r>
        <w:rPr>
          <w:rFonts w:hint="default" w:ascii="Times New Roman" w:hAnsi="Times New Roman" w:eastAsia="方正仿宋_GBK" w:cs="Times New Roman"/>
          <w:color w:val="auto"/>
          <w:spacing w:val="6"/>
          <w:sz w:val="32"/>
          <w:szCs w:val="32"/>
        </w:rPr>
        <w:t>务教育基本均衡成果</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稳步推进优质均衡发展</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义务</w:t>
      </w:r>
      <w:r>
        <w:rPr>
          <w:rFonts w:hint="default" w:ascii="Times New Roman" w:hAnsi="Times New Roman" w:eastAsia="方正仿宋_GBK" w:cs="Times New Roman"/>
          <w:color w:val="auto"/>
          <w:spacing w:val="-6"/>
          <w:sz w:val="32"/>
          <w:szCs w:val="32"/>
        </w:rPr>
        <w:t>教育阶段实行国家通用语言文字教育。科学规划布局</w:t>
      </w:r>
      <w:r>
        <w:rPr>
          <w:rFonts w:hint="default" w:ascii="Times New Roman" w:hAnsi="Times New Roman" w:eastAsia="方正仿宋_GBK" w:cs="Times New Roman"/>
          <w:color w:val="auto"/>
          <w:spacing w:val="5"/>
          <w:sz w:val="32"/>
          <w:szCs w:val="32"/>
        </w:rPr>
        <w:t>城乡学校建设</w:t>
      </w:r>
      <w:r>
        <w:rPr>
          <w:rFonts w:hint="eastAsia"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落实新建居住区配套建设学校规定</w:t>
      </w:r>
      <w:r>
        <w:rPr>
          <w:rFonts w:hint="eastAsia"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16"/>
          <w:sz w:val="32"/>
          <w:szCs w:val="32"/>
        </w:rPr>
        <w:t xml:space="preserve"> </w:t>
      </w:r>
      <w:r>
        <w:rPr>
          <w:rFonts w:hint="default" w:ascii="Times New Roman" w:hAnsi="Times New Roman" w:eastAsia="方正仿宋_GBK" w:cs="Times New Roman"/>
          <w:color w:val="auto"/>
          <w:sz w:val="32"/>
          <w:szCs w:val="32"/>
        </w:rPr>
        <w:t>合理有序扩大城镇学校学位供给</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解决城镇大班额问</w:t>
      </w:r>
      <w:r>
        <w:rPr>
          <w:rFonts w:hint="default" w:ascii="Times New Roman" w:hAnsi="Times New Roman" w:eastAsia="方正仿宋_GBK" w:cs="Times New Roman"/>
          <w:color w:val="auto"/>
          <w:spacing w:val="6"/>
          <w:sz w:val="32"/>
          <w:szCs w:val="32"/>
        </w:rPr>
        <w:t>题。全面加强乡村小规模学校和乡镇寄宿制学校建设</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进一步改善农村学校办学条件</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加强乡村教师队伍建设</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健全精准控辍保学长效机制</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推进义务教育</w:t>
      </w:r>
      <w:r>
        <w:rPr>
          <w:rFonts w:hint="default" w:ascii="Times New Roman" w:hAnsi="Times New Roman" w:eastAsia="方正仿宋_GBK" w:cs="Times New Roman"/>
          <w:color w:val="auto"/>
          <w:spacing w:val="-5"/>
          <w:sz w:val="32"/>
          <w:szCs w:val="32"/>
        </w:rPr>
        <w:t>学校免试就近入学全覆盖。保障女童平等接受义务教育。切实减轻义务教育阶段学生作业负担和校外培训</w:t>
      </w:r>
      <w:r>
        <w:rPr>
          <w:rFonts w:hint="default" w:ascii="Times New Roman" w:hAnsi="Times New Roman" w:eastAsia="方正仿宋_GBK" w:cs="Times New Roman"/>
          <w:color w:val="auto"/>
          <w:spacing w:val="-4"/>
          <w:sz w:val="32"/>
          <w:szCs w:val="32"/>
        </w:rPr>
        <w:t>负担。规范民办义务教育发展。</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8</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进一步发展高中阶段教育</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4"/>
          <w:sz w:val="32"/>
          <w:szCs w:val="32"/>
        </w:rPr>
        <w:t>实施普通高中改善</w:t>
      </w:r>
      <w:r>
        <w:rPr>
          <w:rFonts w:hint="default" w:ascii="Times New Roman" w:hAnsi="Times New Roman" w:eastAsia="方正仿宋_GBK" w:cs="Times New Roman"/>
          <w:color w:val="auto"/>
          <w:spacing w:val="5"/>
          <w:sz w:val="32"/>
          <w:szCs w:val="32"/>
        </w:rPr>
        <w:t>办学条件项目</w:t>
      </w:r>
      <w:r>
        <w:rPr>
          <w:rFonts w:hint="eastAsia"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推进学校标准化建设</w:t>
      </w:r>
      <w:r>
        <w:rPr>
          <w:rFonts w:hint="eastAsia"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持续化解大班额问题</w:t>
      </w:r>
      <w:r>
        <w:rPr>
          <w:rFonts w:hint="default"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实施县域普通高中振兴行动计划</w:t>
      </w:r>
      <w:r>
        <w:rPr>
          <w:rFonts w:hint="eastAsia"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提升县域</w:t>
      </w:r>
      <w:r>
        <w:rPr>
          <w:rFonts w:hint="default" w:ascii="Times New Roman" w:hAnsi="Times New Roman" w:eastAsia="方正仿宋_GBK" w:cs="Times New Roman"/>
          <w:color w:val="auto"/>
          <w:spacing w:val="7"/>
          <w:sz w:val="32"/>
          <w:szCs w:val="32"/>
        </w:rPr>
        <w:t>高中办学水平</w:t>
      </w:r>
      <w:r>
        <w:rPr>
          <w:rFonts w:hint="eastAsia"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推动普通高中多样化有特色发展</w:t>
      </w:r>
      <w:r>
        <w:rPr>
          <w:rFonts w:hint="default"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加</w:t>
      </w:r>
      <w:r>
        <w:rPr>
          <w:rFonts w:hint="default" w:ascii="Times New Roman" w:hAnsi="Times New Roman" w:eastAsia="方正仿宋_GBK" w:cs="Times New Roman"/>
          <w:color w:val="auto"/>
          <w:spacing w:val="5"/>
          <w:sz w:val="32"/>
          <w:szCs w:val="32"/>
        </w:rPr>
        <w:t>强高中阶段国家通用语言文字能力提升和语文素养</w:t>
      </w:r>
      <w:r>
        <w:rPr>
          <w:rFonts w:hint="default" w:ascii="Times New Roman" w:hAnsi="Times New Roman" w:eastAsia="方正仿宋_GBK" w:cs="Times New Roman"/>
          <w:color w:val="auto"/>
          <w:spacing w:val="7"/>
          <w:sz w:val="32"/>
          <w:szCs w:val="32"/>
        </w:rPr>
        <w:t>培育</w:t>
      </w:r>
      <w:r>
        <w:rPr>
          <w:rFonts w:hint="default"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建立科学的教育评价和考试招生制度</w:t>
      </w:r>
      <w:r>
        <w:rPr>
          <w:rFonts w:hint="eastAsia"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深化学</w:t>
      </w:r>
      <w:r>
        <w:rPr>
          <w:rFonts w:hint="default" w:ascii="Times New Roman" w:hAnsi="Times New Roman" w:eastAsia="方正仿宋_GBK" w:cs="Times New Roman"/>
          <w:color w:val="auto"/>
          <w:spacing w:val="-6"/>
          <w:sz w:val="32"/>
          <w:szCs w:val="32"/>
        </w:rPr>
        <w:t>生综合素质评价、学业水平考试管理、学生发展指导等育人关键环节和重点领域改革</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加强</w:t>
      </w:r>
      <w:r>
        <w:rPr>
          <w:rFonts w:hint="default" w:ascii="Times New Roman" w:hAnsi="Times New Roman" w:eastAsia="方正仿宋_GBK" w:cs="Times New Roman"/>
          <w:color w:val="auto"/>
          <w:spacing w:val="-6"/>
          <w:sz w:val="32"/>
          <w:szCs w:val="32"/>
          <w:lang w:eastAsia="zh-CN"/>
        </w:rPr>
        <w:t>喀什地区</w:t>
      </w:r>
      <w:r>
        <w:rPr>
          <w:rFonts w:hint="default" w:ascii="Times New Roman" w:hAnsi="Times New Roman" w:eastAsia="方正仿宋_GBK" w:cs="Times New Roman"/>
          <w:color w:val="auto"/>
          <w:spacing w:val="-6"/>
          <w:sz w:val="32"/>
          <w:szCs w:val="32"/>
        </w:rPr>
        <w:t>普通高</w:t>
      </w:r>
      <w:r>
        <w:rPr>
          <w:rFonts w:hint="default" w:ascii="Times New Roman" w:hAnsi="Times New Roman" w:eastAsia="方正仿宋_GBK" w:cs="Times New Roman"/>
          <w:color w:val="auto"/>
          <w:spacing w:val="-1"/>
          <w:sz w:val="32"/>
          <w:szCs w:val="32"/>
        </w:rPr>
        <w:t>中学生综合素质实践基地建设</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坚决扭转片面应试教</w:t>
      </w:r>
      <w:r>
        <w:rPr>
          <w:rFonts w:hint="default" w:ascii="Times New Roman" w:hAnsi="Times New Roman" w:eastAsia="方正仿宋_GBK" w:cs="Times New Roman"/>
          <w:color w:val="auto"/>
          <w:spacing w:val="5"/>
          <w:sz w:val="32"/>
          <w:szCs w:val="32"/>
        </w:rPr>
        <w:t>育倾向</w:t>
      </w:r>
      <w:r>
        <w:rPr>
          <w:rFonts w:hint="default"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统筹普通高中和中职教育协调发展</w:t>
      </w:r>
      <w:r>
        <w:rPr>
          <w:rFonts w:hint="eastAsia"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优化职</w:t>
      </w:r>
      <w:r>
        <w:rPr>
          <w:rFonts w:hint="default" w:ascii="Times New Roman" w:hAnsi="Times New Roman" w:eastAsia="方正仿宋_GBK" w:cs="Times New Roman"/>
          <w:color w:val="auto"/>
          <w:spacing w:val="11"/>
          <w:sz w:val="32"/>
          <w:szCs w:val="32"/>
        </w:rPr>
        <w:t>业教育布局</w:t>
      </w:r>
      <w:r>
        <w:rPr>
          <w:rFonts w:hint="eastAsia" w:ascii="Times New Roman" w:hAnsi="Times New Roman" w:eastAsia="方正仿宋_GBK" w:cs="Times New Roman"/>
          <w:color w:val="auto"/>
          <w:spacing w:val="11"/>
          <w:sz w:val="32"/>
          <w:szCs w:val="32"/>
          <w:lang w:eastAsia="zh-CN"/>
        </w:rPr>
        <w:t>，</w:t>
      </w:r>
      <w:r>
        <w:rPr>
          <w:rFonts w:hint="default" w:ascii="Times New Roman" w:hAnsi="Times New Roman" w:eastAsia="方正仿宋_GBK" w:cs="Times New Roman"/>
          <w:color w:val="auto"/>
          <w:spacing w:val="11"/>
          <w:sz w:val="32"/>
          <w:szCs w:val="32"/>
        </w:rPr>
        <w:t>深化产教融合</w:t>
      </w:r>
      <w:r>
        <w:rPr>
          <w:rFonts w:hint="eastAsia" w:ascii="Times New Roman" w:hAnsi="Times New Roman" w:eastAsia="方正仿宋_GBK" w:cs="Times New Roman"/>
          <w:color w:val="auto"/>
          <w:spacing w:val="11"/>
          <w:sz w:val="32"/>
          <w:szCs w:val="32"/>
          <w:lang w:eastAsia="zh-CN"/>
        </w:rPr>
        <w:t>，</w:t>
      </w:r>
      <w:r>
        <w:rPr>
          <w:rFonts w:hint="default" w:ascii="Times New Roman" w:hAnsi="Times New Roman" w:eastAsia="方正仿宋_GBK" w:cs="Times New Roman"/>
          <w:color w:val="auto"/>
          <w:spacing w:val="11"/>
          <w:sz w:val="32"/>
          <w:szCs w:val="32"/>
        </w:rPr>
        <w:t>提升办学质量</w:t>
      </w:r>
      <w:r>
        <w:rPr>
          <w:rFonts w:hint="eastAsia" w:ascii="Times New Roman" w:hAnsi="Times New Roman" w:eastAsia="方正仿宋_GBK" w:cs="Times New Roman"/>
          <w:color w:val="auto"/>
          <w:spacing w:val="11"/>
          <w:sz w:val="32"/>
          <w:szCs w:val="32"/>
          <w:lang w:eastAsia="zh-CN"/>
        </w:rPr>
        <w:t>，</w:t>
      </w:r>
      <w:r>
        <w:rPr>
          <w:rFonts w:hint="default" w:ascii="Times New Roman" w:hAnsi="Times New Roman" w:eastAsia="方正仿宋_GBK" w:cs="Times New Roman"/>
          <w:color w:val="auto"/>
          <w:spacing w:val="11"/>
          <w:sz w:val="32"/>
          <w:szCs w:val="32"/>
        </w:rPr>
        <w:t>构建支</w:t>
      </w:r>
      <w:r>
        <w:rPr>
          <w:rFonts w:hint="default" w:ascii="Times New Roman" w:hAnsi="Times New Roman" w:eastAsia="方正仿宋_GBK" w:cs="Times New Roman"/>
          <w:color w:val="auto"/>
          <w:spacing w:val="-2"/>
          <w:sz w:val="32"/>
          <w:szCs w:val="32"/>
        </w:rPr>
        <w:t>撑技能型社会建设的职业教育体系。</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9</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保障特殊儿童群体受教育权利</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3"/>
          <w:sz w:val="32"/>
          <w:szCs w:val="32"/>
        </w:rPr>
        <w:t>完善特殊教育</w:t>
      </w:r>
      <w:r>
        <w:rPr>
          <w:rFonts w:hint="default" w:ascii="Times New Roman" w:hAnsi="Times New Roman" w:eastAsia="方正仿宋_GBK" w:cs="Times New Roman"/>
          <w:color w:val="auto"/>
          <w:spacing w:val="5"/>
          <w:sz w:val="32"/>
          <w:szCs w:val="32"/>
        </w:rPr>
        <w:t>保障机制</w:t>
      </w:r>
      <w:r>
        <w:rPr>
          <w:rFonts w:hint="eastAsia"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组织实施特殊教育提升计划</w:t>
      </w:r>
      <w:r>
        <w:rPr>
          <w:rFonts w:hint="eastAsia"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以普及残疾</w:t>
      </w:r>
      <w:r>
        <w:rPr>
          <w:rFonts w:hint="default" w:ascii="Times New Roman" w:hAnsi="Times New Roman" w:eastAsia="方正仿宋_GBK" w:cs="Times New Roman"/>
          <w:color w:val="auto"/>
          <w:spacing w:val="-6"/>
          <w:sz w:val="32"/>
          <w:szCs w:val="32"/>
        </w:rPr>
        <w:t>儿童义务教育为重点扩大特殊教育覆盖面</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坚持以普</w:t>
      </w:r>
      <w:r>
        <w:rPr>
          <w:rFonts w:hint="default" w:ascii="Times New Roman" w:hAnsi="Times New Roman" w:eastAsia="方正仿宋_GBK" w:cs="Times New Roman"/>
          <w:color w:val="auto"/>
          <w:spacing w:val="6"/>
          <w:sz w:val="32"/>
          <w:szCs w:val="32"/>
        </w:rPr>
        <w:t>通学校随班就读为主体</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以特殊教育学校为骨干</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以</w:t>
      </w:r>
      <w:r>
        <w:rPr>
          <w:rFonts w:hint="default" w:ascii="Times New Roman" w:hAnsi="Times New Roman" w:eastAsia="方正仿宋_GBK" w:cs="Times New Roman"/>
          <w:color w:val="auto"/>
          <w:spacing w:val="7"/>
          <w:sz w:val="32"/>
          <w:szCs w:val="32"/>
        </w:rPr>
        <w:t>送教上门和远程教育为补充</w:t>
      </w:r>
      <w:r>
        <w:rPr>
          <w:rFonts w:hint="eastAsia"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全面推进融合教育</w:t>
      </w:r>
      <w:r>
        <w:rPr>
          <w:rFonts w:hint="eastAsia"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建</w:t>
      </w:r>
      <w:r>
        <w:rPr>
          <w:rFonts w:hint="default" w:ascii="Times New Roman" w:hAnsi="Times New Roman" w:eastAsia="方正仿宋_GBK" w:cs="Times New Roman"/>
          <w:color w:val="auto"/>
          <w:sz w:val="32"/>
          <w:szCs w:val="32"/>
        </w:rPr>
        <w:t>立健全监测机制</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切实提高残疾学生评估入学安置的</w:t>
      </w:r>
      <w:r>
        <w:rPr>
          <w:rFonts w:hint="default" w:ascii="Times New Roman" w:hAnsi="Times New Roman" w:eastAsia="方正仿宋_GBK" w:cs="Times New Roman"/>
          <w:color w:val="auto"/>
          <w:spacing w:val="-6"/>
          <w:sz w:val="32"/>
          <w:szCs w:val="32"/>
        </w:rPr>
        <w:t>有效性。保障农业转移人口随迁子女平等享有基本公</w:t>
      </w:r>
      <w:r>
        <w:rPr>
          <w:rFonts w:hint="default" w:ascii="Times New Roman" w:hAnsi="Times New Roman" w:eastAsia="方正仿宋_GBK" w:cs="Times New Roman"/>
          <w:color w:val="auto"/>
          <w:spacing w:val="5"/>
          <w:sz w:val="32"/>
          <w:szCs w:val="32"/>
        </w:rPr>
        <w:t>共教育服务</w:t>
      </w:r>
      <w:r>
        <w:rPr>
          <w:rFonts w:hint="default"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加强家庭经济困难学生精准资助</w:t>
      </w:r>
      <w:r>
        <w:rPr>
          <w:rFonts w:hint="eastAsia"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完善</w:t>
      </w:r>
      <w:r>
        <w:rPr>
          <w:rFonts w:hint="default" w:ascii="Times New Roman" w:hAnsi="Times New Roman" w:eastAsia="方正仿宋_GBK" w:cs="Times New Roman"/>
          <w:color w:val="auto"/>
          <w:spacing w:val="-4"/>
          <w:sz w:val="32"/>
          <w:szCs w:val="32"/>
        </w:rPr>
        <w:t>奖学金</w:t>
      </w:r>
      <w:r>
        <w:rPr>
          <w:rFonts w:hint="default" w:ascii="Times New Roman" w:hAnsi="Times New Roman" w:eastAsia="方正仿宋_GBK" w:cs="Times New Roman"/>
          <w:color w:val="auto"/>
          <w:spacing w:val="-4"/>
          <w:sz w:val="32"/>
          <w:szCs w:val="32"/>
          <w:lang w:eastAsia="zh-CN"/>
        </w:rPr>
        <w:t>、</w:t>
      </w:r>
      <w:r>
        <w:rPr>
          <w:rFonts w:hint="default" w:ascii="Times New Roman" w:hAnsi="Times New Roman" w:eastAsia="方正仿宋_GBK" w:cs="Times New Roman"/>
          <w:color w:val="auto"/>
          <w:spacing w:val="-4"/>
          <w:sz w:val="32"/>
          <w:szCs w:val="32"/>
        </w:rPr>
        <w:t>助学金和助学贷款政策。</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仿宋_GBK" w:cs="Times New Roman"/>
          <w:color w:val="auto"/>
          <w:spacing w:val="-4"/>
          <w:sz w:val="32"/>
          <w:szCs w:val="32"/>
        </w:rPr>
      </w:pPr>
      <w:r>
        <w:rPr>
          <w:rFonts w:hint="default" w:ascii="Times New Roman" w:hAnsi="Times New Roman" w:eastAsia="方正仿宋_GBK" w:cs="Times New Roman"/>
          <w:b/>
          <w:bCs/>
          <w:color w:val="auto"/>
          <w:sz w:val="32"/>
          <w:szCs w:val="32"/>
        </w:rPr>
        <w:t>10</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提高儿童科学素质</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2"/>
          <w:sz w:val="32"/>
          <w:szCs w:val="32"/>
        </w:rPr>
        <w:t>实施未成年人科学素质</w:t>
      </w:r>
      <w:r>
        <w:rPr>
          <w:rFonts w:hint="default" w:ascii="Times New Roman" w:hAnsi="Times New Roman" w:eastAsia="方正仿宋_GBK" w:cs="Times New Roman"/>
          <w:color w:val="auto"/>
          <w:spacing w:val="6"/>
          <w:sz w:val="32"/>
          <w:szCs w:val="32"/>
        </w:rPr>
        <w:t>提升行动</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将弘扬科学精神贯穿教育全过程</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开展学前科学启蒙教育</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提高学校科学教育质量</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严格落实课程标准和课程体系</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丰富课程资源</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激发学生求知欲和想象力</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培养儿童创新精神和实践能力</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鼓励有</w:t>
      </w:r>
      <w:r>
        <w:rPr>
          <w:rFonts w:hint="default" w:ascii="Times New Roman" w:hAnsi="Times New Roman" w:eastAsia="方正仿宋_GBK" w:cs="Times New Roman"/>
          <w:color w:val="auto"/>
          <w:spacing w:val="7"/>
          <w:sz w:val="32"/>
          <w:szCs w:val="32"/>
        </w:rPr>
        <w:t>创新潜质的学生个性化发展</w:t>
      </w:r>
      <w:r>
        <w:rPr>
          <w:rFonts w:hint="default"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加强社会协同</w:t>
      </w:r>
      <w:r>
        <w:rPr>
          <w:rFonts w:hint="eastAsia"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注重利</w:t>
      </w:r>
      <w:r>
        <w:rPr>
          <w:rFonts w:hint="default" w:ascii="Times New Roman" w:hAnsi="Times New Roman" w:eastAsia="方正仿宋_GBK" w:cs="Times New Roman"/>
          <w:color w:val="auto"/>
          <w:spacing w:val="-5"/>
          <w:sz w:val="32"/>
          <w:szCs w:val="32"/>
        </w:rPr>
        <w:t>用科技馆、儿童中心、青少年宫、博物馆等校外场所开展校外科学学习和实践活动。广泛开展社区科普活动。加强专兼职科学教师和科技辅导员队伍建设</w:t>
      </w:r>
      <w:r>
        <w:rPr>
          <w:rFonts w:hint="default"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提</w:t>
      </w:r>
      <w:r>
        <w:rPr>
          <w:rFonts w:hint="default" w:ascii="Times New Roman" w:hAnsi="Times New Roman" w:eastAsia="方正仿宋_GBK" w:cs="Times New Roman"/>
          <w:color w:val="auto"/>
          <w:spacing w:val="-4"/>
          <w:sz w:val="32"/>
          <w:szCs w:val="32"/>
        </w:rPr>
        <w:t>高科学教育质量。</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11</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建立健全科学的教育评价制度体系</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5"/>
          <w:sz w:val="32"/>
          <w:szCs w:val="32"/>
        </w:rPr>
        <w:t>树立科学的教育质量观</w:t>
      </w:r>
      <w:r>
        <w:rPr>
          <w:rFonts w:hint="eastAsia"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建立健全以发展素质教育为导向的科学评价体系。落实县域义务教育质量、学校办学质量和学生发展质量评价标准。针对不同主体和不同学</w:t>
      </w:r>
      <w:r>
        <w:rPr>
          <w:rFonts w:hint="default" w:ascii="Times New Roman" w:hAnsi="Times New Roman" w:eastAsia="方正仿宋_GBK" w:cs="Times New Roman"/>
          <w:color w:val="auto"/>
          <w:spacing w:val="6"/>
          <w:sz w:val="32"/>
          <w:szCs w:val="32"/>
        </w:rPr>
        <w:t>段、不同类型教育特点</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改进结果评价</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强化过程评</w:t>
      </w:r>
      <w:r>
        <w:rPr>
          <w:rFonts w:hint="default" w:ascii="Times New Roman" w:hAnsi="Times New Roman" w:eastAsia="方正仿宋_GBK" w:cs="Times New Roman"/>
          <w:color w:val="auto"/>
          <w:spacing w:val="12"/>
          <w:sz w:val="32"/>
          <w:szCs w:val="32"/>
        </w:rPr>
        <w:t>价</w:t>
      </w:r>
      <w:r>
        <w:rPr>
          <w:rFonts w:hint="eastAsia" w:ascii="Times New Roman" w:hAnsi="Times New Roman" w:eastAsia="方正仿宋_GBK" w:cs="Times New Roman"/>
          <w:color w:val="auto"/>
          <w:spacing w:val="12"/>
          <w:sz w:val="32"/>
          <w:szCs w:val="32"/>
          <w:lang w:eastAsia="zh-CN"/>
        </w:rPr>
        <w:t>，</w:t>
      </w:r>
      <w:r>
        <w:rPr>
          <w:rFonts w:hint="default" w:ascii="Times New Roman" w:hAnsi="Times New Roman" w:eastAsia="方正仿宋_GBK" w:cs="Times New Roman"/>
          <w:color w:val="auto"/>
          <w:spacing w:val="12"/>
          <w:sz w:val="32"/>
          <w:szCs w:val="32"/>
        </w:rPr>
        <w:t>探索增值评价</w:t>
      </w:r>
      <w:r>
        <w:rPr>
          <w:rFonts w:hint="eastAsia" w:ascii="Times New Roman" w:hAnsi="Times New Roman" w:eastAsia="方正仿宋_GBK" w:cs="Times New Roman"/>
          <w:color w:val="auto"/>
          <w:spacing w:val="12"/>
          <w:sz w:val="32"/>
          <w:szCs w:val="32"/>
          <w:lang w:eastAsia="zh-CN"/>
        </w:rPr>
        <w:t>，</w:t>
      </w:r>
      <w:r>
        <w:rPr>
          <w:rFonts w:hint="default" w:ascii="Times New Roman" w:hAnsi="Times New Roman" w:eastAsia="方正仿宋_GBK" w:cs="Times New Roman"/>
          <w:color w:val="auto"/>
          <w:spacing w:val="12"/>
          <w:sz w:val="32"/>
          <w:szCs w:val="32"/>
        </w:rPr>
        <w:t>健全综合评价</w:t>
      </w:r>
      <w:r>
        <w:rPr>
          <w:rFonts w:hint="eastAsia" w:ascii="Times New Roman" w:hAnsi="Times New Roman" w:eastAsia="方正仿宋_GBK" w:cs="Times New Roman"/>
          <w:color w:val="auto"/>
          <w:spacing w:val="12"/>
          <w:sz w:val="32"/>
          <w:szCs w:val="32"/>
          <w:lang w:eastAsia="zh-CN"/>
        </w:rPr>
        <w:t>，</w:t>
      </w:r>
      <w:r>
        <w:rPr>
          <w:rFonts w:hint="default" w:ascii="Times New Roman" w:hAnsi="Times New Roman" w:eastAsia="方正仿宋_GBK" w:cs="Times New Roman"/>
          <w:color w:val="auto"/>
          <w:spacing w:val="12"/>
          <w:sz w:val="32"/>
          <w:szCs w:val="32"/>
        </w:rPr>
        <w:t>克服唯分数、唯</w:t>
      </w:r>
      <w:r>
        <w:rPr>
          <w:rFonts w:hint="default" w:ascii="Times New Roman" w:hAnsi="Times New Roman" w:eastAsia="方正仿宋_GBK" w:cs="Times New Roman"/>
          <w:color w:val="auto"/>
          <w:spacing w:val="-5"/>
          <w:sz w:val="32"/>
          <w:szCs w:val="32"/>
        </w:rPr>
        <w:t>升学倾向。完善初高中学生学业水平考试和综合素质</w:t>
      </w:r>
      <w:r>
        <w:rPr>
          <w:rFonts w:hint="default" w:ascii="Times New Roman" w:hAnsi="Times New Roman" w:eastAsia="方正仿宋_GBK" w:cs="Times New Roman"/>
          <w:color w:val="auto"/>
          <w:spacing w:val="-4"/>
          <w:sz w:val="32"/>
          <w:szCs w:val="32"/>
        </w:rPr>
        <w:t>评价制度。高中阶段学校实行基于初中学业水平考试</w:t>
      </w:r>
      <w:r>
        <w:rPr>
          <w:rFonts w:hint="default" w:ascii="Times New Roman" w:hAnsi="Times New Roman" w:eastAsia="方正仿宋_GBK" w:cs="Times New Roman"/>
          <w:color w:val="auto"/>
          <w:spacing w:val="1"/>
          <w:sz w:val="32"/>
          <w:szCs w:val="32"/>
        </w:rPr>
        <w:t>成绩、结合综合素质评价的招生录取模式</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落实优质</w:t>
      </w:r>
      <w:r>
        <w:rPr>
          <w:rFonts w:hint="default" w:ascii="Times New Roman" w:hAnsi="Times New Roman" w:eastAsia="方正仿宋_GBK" w:cs="Times New Roman"/>
          <w:color w:val="auto"/>
          <w:spacing w:val="3"/>
          <w:sz w:val="32"/>
          <w:szCs w:val="32"/>
        </w:rPr>
        <w:t>普通高中招生指标分配到初中政策</w:t>
      </w:r>
      <w:r>
        <w:rPr>
          <w:rFonts w:hint="eastAsia" w:ascii="Times New Roman" w:hAnsi="Times New Roman" w:eastAsia="方正仿宋_GBK" w:cs="Times New Roman"/>
          <w:color w:val="auto"/>
          <w:spacing w:val="3"/>
          <w:sz w:val="32"/>
          <w:szCs w:val="32"/>
          <w:lang w:eastAsia="zh-CN"/>
        </w:rPr>
        <w:t>，</w:t>
      </w:r>
      <w:r>
        <w:rPr>
          <w:rFonts w:hint="default" w:ascii="Times New Roman" w:hAnsi="Times New Roman" w:eastAsia="方正仿宋_GBK" w:cs="Times New Roman"/>
          <w:color w:val="auto"/>
          <w:spacing w:val="3"/>
          <w:sz w:val="32"/>
          <w:szCs w:val="32"/>
        </w:rPr>
        <w:t>健全分类考试</w:t>
      </w:r>
      <w:r>
        <w:rPr>
          <w:rFonts w:hint="default" w:ascii="Times New Roman" w:hAnsi="Times New Roman" w:eastAsia="方正仿宋_GBK" w:cs="Times New Roman"/>
          <w:color w:val="auto"/>
          <w:spacing w:val="3"/>
          <w:sz w:val="32"/>
          <w:szCs w:val="32"/>
          <w:lang w:eastAsia="zh-CN"/>
        </w:rPr>
        <w:t>、</w:t>
      </w:r>
      <w:r>
        <w:rPr>
          <w:rFonts w:hint="default" w:ascii="Times New Roman" w:hAnsi="Times New Roman" w:eastAsia="方正仿宋_GBK" w:cs="Times New Roman"/>
          <w:color w:val="auto"/>
          <w:spacing w:val="-4"/>
          <w:sz w:val="32"/>
          <w:szCs w:val="32"/>
        </w:rPr>
        <w:t>综合评价</w:t>
      </w:r>
      <w:r>
        <w:rPr>
          <w:rFonts w:hint="default" w:ascii="Times New Roman" w:hAnsi="Times New Roman" w:eastAsia="方正仿宋_GBK" w:cs="Times New Roman"/>
          <w:color w:val="auto"/>
          <w:spacing w:val="-4"/>
          <w:sz w:val="32"/>
          <w:szCs w:val="32"/>
          <w:lang w:eastAsia="zh-CN"/>
        </w:rPr>
        <w:t>、</w:t>
      </w:r>
      <w:r>
        <w:rPr>
          <w:rFonts w:hint="default" w:ascii="Times New Roman" w:hAnsi="Times New Roman" w:eastAsia="方正仿宋_GBK" w:cs="Times New Roman"/>
          <w:color w:val="auto"/>
          <w:spacing w:val="-4"/>
          <w:sz w:val="32"/>
          <w:szCs w:val="32"/>
        </w:rPr>
        <w:t>多元录取的高校招生机制。</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12</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加强教师队伍建设</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2"/>
          <w:sz w:val="32"/>
          <w:szCs w:val="32"/>
        </w:rPr>
        <w:t>完善师德师风建设长效</w:t>
      </w:r>
      <w:r>
        <w:rPr>
          <w:rFonts w:hint="default" w:ascii="Times New Roman" w:hAnsi="Times New Roman" w:eastAsia="方正仿宋_GBK" w:cs="Times New Roman"/>
          <w:color w:val="auto"/>
          <w:spacing w:val="7"/>
          <w:sz w:val="32"/>
          <w:szCs w:val="32"/>
        </w:rPr>
        <w:t>机制</w:t>
      </w:r>
      <w:r>
        <w:rPr>
          <w:rFonts w:hint="eastAsia"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引导教师自觉践行社会主义核心价值观</w:t>
      </w:r>
      <w:r>
        <w:rPr>
          <w:rFonts w:hint="eastAsia"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提升</w:t>
      </w:r>
      <w:r>
        <w:rPr>
          <w:rFonts w:hint="default" w:ascii="Times New Roman" w:hAnsi="Times New Roman" w:eastAsia="方正仿宋_GBK" w:cs="Times New Roman"/>
          <w:color w:val="auto"/>
          <w:spacing w:val="6"/>
          <w:sz w:val="32"/>
          <w:szCs w:val="32"/>
        </w:rPr>
        <w:t>职业道德修养</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坚守教书育人职责</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完善教师资格准</w:t>
      </w:r>
      <w:r>
        <w:rPr>
          <w:rFonts w:hint="default" w:ascii="Times New Roman" w:hAnsi="Times New Roman" w:eastAsia="方正仿宋_GBK" w:cs="Times New Roman"/>
          <w:color w:val="auto"/>
          <w:spacing w:val="12"/>
          <w:sz w:val="32"/>
          <w:szCs w:val="32"/>
        </w:rPr>
        <w:t>入制度</w:t>
      </w:r>
      <w:r>
        <w:rPr>
          <w:rFonts w:hint="eastAsia" w:ascii="Times New Roman" w:hAnsi="Times New Roman" w:eastAsia="方正仿宋_GBK" w:cs="Times New Roman"/>
          <w:color w:val="auto"/>
          <w:spacing w:val="12"/>
          <w:sz w:val="32"/>
          <w:szCs w:val="32"/>
          <w:lang w:eastAsia="zh-CN"/>
        </w:rPr>
        <w:t>，</w:t>
      </w:r>
      <w:r>
        <w:rPr>
          <w:rFonts w:hint="default" w:ascii="Times New Roman" w:hAnsi="Times New Roman" w:eastAsia="方正仿宋_GBK" w:cs="Times New Roman"/>
          <w:color w:val="auto"/>
          <w:spacing w:val="12"/>
          <w:sz w:val="32"/>
          <w:szCs w:val="32"/>
        </w:rPr>
        <w:t>精准化补充教师</w:t>
      </w:r>
      <w:r>
        <w:rPr>
          <w:rFonts w:hint="default" w:ascii="Times New Roman" w:hAnsi="Times New Roman" w:eastAsia="方正仿宋_GBK" w:cs="Times New Roman"/>
          <w:color w:val="auto"/>
          <w:spacing w:val="12"/>
          <w:sz w:val="32"/>
          <w:szCs w:val="32"/>
          <w:lang w:eastAsia="zh-CN"/>
        </w:rPr>
        <w:t>。</w:t>
      </w:r>
      <w:r>
        <w:rPr>
          <w:rFonts w:hint="default" w:ascii="Times New Roman" w:hAnsi="Times New Roman" w:eastAsia="方正仿宋_GBK" w:cs="Times New Roman"/>
          <w:color w:val="auto"/>
          <w:spacing w:val="12"/>
          <w:sz w:val="32"/>
          <w:szCs w:val="32"/>
        </w:rPr>
        <w:t>加强教师培训</w:t>
      </w:r>
      <w:r>
        <w:rPr>
          <w:rFonts w:hint="eastAsia" w:ascii="Times New Roman" w:hAnsi="Times New Roman" w:eastAsia="方正仿宋_GBK" w:cs="Times New Roman"/>
          <w:color w:val="auto"/>
          <w:spacing w:val="12"/>
          <w:sz w:val="32"/>
          <w:szCs w:val="32"/>
          <w:lang w:eastAsia="zh-CN"/>
        </w:rPr>
        <w:t>，</w:t>
      </w:r>
      <w:r>
        <w:rPr>
          <w:rFonts w:hint="default" w:ascii="Times New Roman" w:hAnsi="Times New Roman" w:eastAsia="方正仿宋_GBK" w:cs="Times New Roman"/>
          <w:color w:val="auto"/>
          <w:spacing w:val="12"/>
          <w:sz w:val="32"/>
          <w:szCs w:val="32"/>
        </w:rPr>
        <w:t>特别是国</w:t>
      </w:r>
      <w:r>
        <w:rPr>
          <w:rFonts w:hint="default" w:ascii="Times New Roman" w:hAnsi="Times New Roman" w:eastAsia="方正仿宋_GBK" w:cs="Times New Roman"/>
          <w:color w:val="auto"/>
          <w:spacing w:val="5"/>
          <w:sz w:val="32"/>
          <w:szCs w:val="32"/>
        </w:rPr>
        <w:t>家通用语言文字培训</w:t>
      </w:r>
      <w:r>
        <w:rPr>
          <w:rFonts w:hint="eastAsia"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提高教师教育教学能力</w:t>
      </w:r>
      <w:r>
        <w:rPr>
          <w:rFonts w:hint="default"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弘扬</w:t>
      </w:r>
      <w:r>
        <w:rPr>
          <w:rFonts w:hint="default" w:ascii="Times New Roman" w:hAnsi="Times New Roman" w:eastAsia="方正仿宋_GBK" w:cs="Times New Roman"/>
          <w:color w:val="auto"/>
          <w:spacing w:val="-5"/>
          <w:sz w:val="32"/>
          <w:szCs w:val="32"/>
        </w:rPr>
        <w:t>尊师重教的社会风尚。培养造就有理想信念、有道德情操、有扎实学识、有仁爱之心的高素质专业化创新</w:t>
      </w:r>
      <w:r>
        <w:rPr>
          <w:rFonts w:hint="default" w:ascii="Times New Roman" w:hAnsi="Times New Roman" w:eastAsia="方正仿宋_GBK" w:cs="Times New Roman"/>
          <w:color w:val="auto"/>
          <w:spacing w:val="-6"/>
          <w:sz w:val="32"/>
          <w:szCs w:val="32"/>
        </w:rPr>
        <w:t>型教师队伍。</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outlineLvl w:val="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13</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建设民主、文明、和谐、平等的友好型学校</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7"/>
          <w:sz w:val="32"/>
          <w:szCs w:val="32"/>
        </w:rPr>
        <w:t>加强校风</w:t>
      </w:r>
      <w:r>
        <w:rPr>
          <w:rFonts w:hint="default"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教风、学风建设</w:t>
      </w:r>
      <w:r>
        <w:rPr>
          <w:rFonts w:hint="eastAsia"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开展文明校园创建</w:t>
      </w:r>
      <w:r>
        <w:rPr>
          <w:rFonts w:hint="eastAsia"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建</w:t>
      </w:r>
      <w:r>
        <w:rPr>
          <w:rFonts w:hint="default" w:ascii="Times New Roman" w:hAnsi="Times New Roman" w:eastAsia="方正仿宋_GBK" w:cs="Times New Roman"/>
          <w:color w:val="auto"/>
          <w:spacing w:val="-5"/>
          <w:sz w:val="32"/>
          <w:szCs w:val="32"/>
        </w:rPr>
        <w:t>立尊师爱生的师生关系和团结友爱的同学关系。保障</w:t>
      </w:r>
      <w:r>
        <w:rPr>
          <w:rFonts w:hint="default" w:ascii="Times New Roman" w:hAnsi="Times New Roman" w:eastAsia="方正仿宋_GBK" w:cs="Times New Roman"/>
          <w:color w:val="auto"/>
          <w:spacing w:val="6"/>
          <w:sz w:val="32"/>
          <w:szCs w:val="32"/>
        </w:rPr>
        <w:t>学生参与学校事务权利</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美化校园环境</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优化学生学</w:t>
      </w:r>
      <w:r>
        <w:rPr>
          <w:rFonts w:hint="default" w:ascii="Times New Roman" w:hAnsi="Times New Roman" w:eastAsia="方正仿宋_GBK" w:cs="Times New Roman"/>
          <w:color w:val="auto"/>
          <w:spacing w:val="5"/>
          <w:sz w:val="32"/>
          <w:szCs w:val="32"/>
        </w:rPr>
        <w:t>习、生活条件</w:t>
      </w:r>
      <w:r>
        <w:rPr>
          <w:rFonts w:hint="eastAsia"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推进校园无障碍环境建设和改造</w:t>
      </w:r>
      <w:r>
        <w:rPr>
          <w:rFonts w:hint="eastAsia"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为学生提供安全饮用水</w:t>
      </w:r>
      <w:r>
        <w:rPr>
          <w:rFonts w:hint="default"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卫生厕所和适合身高的课桌</w:t>
      </w:r>
      <w:r>
        <w:rPr>
          <w:rFonts w:hint="default" w:ascii="Times New Roman" w:hAnsi="Times New Roman" w:eastAsia="方正仿宋_GBK" w:cs="Times New Roman"/>
          <w:color w:val="auto"/>
          <w:spacing w:val="6"/>
          <w:sz w:val="32"/>
          <w:szCs w:val="32"/>
        </w:rPr>
        <w:t>椅</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改善学校用餐和学生寄宿条件</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培育和丰富积极</w:t>
      </w:r>
      <w:r>
        <w:rPr>
          <w:rFonts w:hint="default" w:ascii="Times New Roman" w:hAnsi="Times New Roman" w:eastAsia="方正仿宋_GBK" w:cs="Times New Roman"/>
          <w:color w:val="auto"/>
          <w:spacing w:val="-5"/>
          <w:sz w:val="32"/>
          <w:szCs w:val="32"/>
        </w:rPr>
        <w:t>向上、健康文明的校园文化。</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outlineLvl w:val="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14</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坚持学校教育与家庭教育、社会教育相结合</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2"/>
          <w:sz w:val="32"/>
          <w:szCs w:val="32"/>
        </w:rPr>
        <w:t>加强家园、家校协作</w:t>
      </w:r>
      <w:r>
        <w:rPr>
          <w:rFonts w:hint="eastAsia" w:ascii="Times New Roman" w:hAnsi="Times New Roman" w:eastAsia="方正仿宋_GBK" w:cs="Times New Roman"/>
          <w:color w:val="auto"/>
          <w:spacing w:val="-2"/>
          <w:sz w:val="32"/>
          <w:szCs w:val="32"/>
          <w:lang w:eastAsia="zh-CN"/>
        </w:rPr>
        <w:t>，</w:t>
      </w:r>
      <w:r>
        <w:rPr>
          <w:rFonts w:hint="default" w:ascii="Times New Roman" w:hAnsi="Times New Roman" w:eastAsia="方正仿宋_GBK" w:cs="Times New Roman"/>
          <w:color w:val="auto"/>
          <w:spacing w:val="-2"/>
          <w:sz w:val="32"/>
          <w:szCs w:val="32"/>
        </w:rPr>
        <w:t>推动教师家访制度化、常态化</w:t>
      </w:r>
      <w:r>
        <w:rPr>
          <w:rFonts w:hint="default" w:ascii="Times New Roman" w:hAnsi="Times New Roman" w:eastAsia="方正仿宋_GBK" w:cs="Times New Roman"/>
          <w:color w:val="auto"/>
          <w:spacing w:val="-2"/>
          <w:sz w:val="32"/>
          <w:szCs w:val="32"/>
          <w:lang w:eastAsia="zh-CN"/>
        </w:rPr>
        <w:t>。</w:t>
      </w:r>
      <w:r>
        <w:rPr>
          <w:rFonts w:hint="default" w:ascii="Times New Roman" w:hAnsi="Times New Roman" w:eastAsia="方正仿宋_GBK" w:cs="Times New Roman"/>
          <w:color w:val="auto"/>
          <w:spacing w:val="-4"/>
          <w:sz w:val="32"/>
          <w:szCs w:val="32"/>
        </w:rPr>
        <w:t>加强中小学、幼儿园、社区家长学校、家长委员会建</w:t>
      </w:r>
      <w:r>
        <w:rPr>
          <w:rFonts w:hint="default" w:ascii="Times New Roman" w:hAnsi="Times New Roman" w:eastAsia="方正仿宋_GBK" w:cs="Times New Roman"/>
          <w:color w:val="auto"/>
          <w:spacing w:val="13"/>
          <w:sz w:val="32"/>
          <w:szCs w:val="32"/>
        </w:rPr>
        <w:t>设</w:t>
      </w:r>
      <w:r>
        <w:rPr>
          <w:rFonts w:hint="eastAsia" w:ascii="Times New Roman" w:hAnsi="Times New Roman" w:eastAsia="方正仿宋_GBK" w:cs="Times New Roman"/>
          <w:color w:val="auto"/>
          <w:spacing w:val="13"/>
          <w:sz w:val="32"/>
          <w:szCs w:val="32"/>
          <w:lang w:eastAsia="zh-CN"/>
        </w:rPr>
        <w:t>，</w:t>
      </w:r>
      <w:r>
        <w:rPr>
          <w:rFonts w:hint="default" w:ascii="Times New Roman" w:hAnsi="Times New Roman" w:eastAsia="方正仿宋_GBK" w:cs="Times New Roman"/>
          <w:color w:val="auto"/>
          <w:spacing w:val="13"/>
          <w:sz w:val="32"/>
          <w:szCs w:val="32"/>
        </w:rPr>
        <w:t>普及家庭教育知识</w:t>
      </w:r>
      <w:r>
        <w:rPr>
          <w:rFonts w:hint="eastAsia" w:ascii="Times New Roman" w:hAnsi="Times New Roman" w:eastAsia="方正仿宋_GBK" w:cs="Times New Roman"/>
          <w:color w:val="auto"/>
          <w:spacing w:val="13"/>
          <w:sz w:val="32"/>
          <w:szCs w:val="32"/>
          <w:lang w:eastAsia="zh-CN"/>
        </w:rPr>
        <w:t>，</w:t>
      </w:r>
      <w:r>
        <w:rPr>
          <w:rFonts w:hint="default" w:ascii="Times New Roman" w:hAnsi="Times New Roman" w:eastAsia="方正仿宋_GBK" w:cs="Times New Roman"/>
          <w:color w:val="auto"/>
          <w:spacing w:val="13"/>
          <w:sz w:val="32"/>
          <w:szCs w:val="32"/>
        </w:rPr>
        <w:t>推广家庭教育经验</w:t>
      </w:r>
      <w:r>
        <w:rPr>
          <w:rFonts w:hint="default" w:ascii="Times New Roman" w:hAnsi="Times New Roman" w:eastAsia="方正仿宋_GBK" w:cs="Times New Roman"/>
          <w:color w:val="auto"/>
          <w:spacing w:val="13"/>
          <w:sz w:val="32"/>
          <w:szCs w:val="32"/>
          <w:lang w:eastAsia="zh-CN"/>
        </w:rPr>
        <w:t>。</w:t>
      </w:r>
      <w:r>
        <w:rPr>
          <w:rFonts w:hint="default" w:ascii="Times New Roman" w:hAnsi="Times New Roman" w:eastAsia="方正仿宋_GBK" w:cs="Times New Roman"/>
          <w:color w:val="auto"/>
          <w:spacing w:val="13"/>
          <w:sz w:val="32"/>
          <w:szCs w:val="32"/>
        </w:rPr>
        <w:t>统筹社</w:t>
      </w:r>
      <w:r>
        <w:rPr>
          <w:rFonts w:hint="default" w:ascii="Times New Roman" w:hAnsi="Times New Roman" w:eastAsia="方正仿宋_GBK" w:cs="Times New Roman"/>
          <w:color w:val="auto"/>
          <w:spacing w:val="2"/>
          <w:sz w:val="32"/>
          <w:szCs w:val="32"/>
        </w:rPr>
        <w:t>会教育各类场地、设施和队伍等资源</w:t>
      </w:r>
      <w:r>
        <w:rPr>
          <w:rFonts w:hint="eastAsia" w:ascii="Times New Roman" w:hAnsi="Times New Roman" w:eastAsia="方正仿宋_GBK" w:cs="Times New Roman"/>
          <w:color w:val="auto"/>
          <w:spacing w:val="2"/>
          <w:sz w:val="32"/>
          <w:szCs w:val="32"/>
          <w:lang w:eastAsia="zh-CN"/>
        </w:rPr>
        <w:t>，</w:t>
      </w:r>
      <w:r>
        <w:rPr>
          <w:rFonts w:hint="default" w:ascii="Times New Roman" w:hAnsi="Times New Roman" w:eastAsia="方正仿宋_GBK" w:cs="Times New Roman"/>
          <w:color w:val="auto"/>
          <w:spacing w:val="2"/>
          <w:sz w:val="32"/>
          <w:szCs w:val="32"/>
        </w:rPr>
        <w:t>丰富校外教育</w:t>
      </w:r>
      <w:r>
        <w:rPr>
          <w:rFonts w:hint="default" w:ascii="Times New Roman" w:hAnsi="Times New Roman" w:eastAsia="方正仿宋_GBK" w:cs="Times New Roman"/>
          <w:color w:val="auto"/>
          <w:spacing w:val="3"/>
          <w:sz w:val="32"/>
          <w:szCs w:val="32"/>
        </w:rPr>
        <w:t>内容和形式</w:t>
      </w:r>
      <w:r>
        <w:rPr>
          <w:rFonts w:hint="eastAsia" w:ascii="Times New Roman" w:hAnsi="Times New Roman" w:eastAsia="方正仿宋_GBK" w:cs="Times New Roman"/>
          <w:color w:val="auto"/>
          <w:spacing w:val="3"/>
          <w:sz w:val="32"/>
          <w:szCs w:val="32"/>
          <w:lang w:eastAsia="zh-CN"/>
        </w:rPr>
        <w:t>，</w:t>
      </w:r>
      <w:r>
        <w:rPr>
          <w:rFonts w:hint="default" w:ascii="Times New Roman" w:hAnsi="Times New Roman" w:eastAsia="方正仿宋_GBK" w:cs="Times New Roman"/>
          <w:color w:val="auto"/>
          <w:spacing w:val="3"/>
          <w:sz w:val="32"/>
          <w:szCs w:val="32"/>
        </w:rPr>
        <w:t>鼓励儿童积极参与科技、文化、体育</w:t>
      </w:r>
      <w:r>
        <w:rPr>
          <w:rFonts w:hint="default" w:ascii="Times New Roman" w:hAnsi="Times New Roman" w:eastAsia="方正仿宋_GBK" w:cs="Times New Roman"/>
          <w:color w:val="auto"/>
          <w:spacing w:val="3"/>
          <w:sz w:val="32"/>
          <w:szCs w:val="32"/>
          <w:lang w:eastAsia="zh-CN"/>
        </w:rPr>
        <w:t>、</w:t>
      </w:r>
      <w:r>
        <w:rPr>
          <w:rFonts w:hint="default" w:ascii="Times New Roman" w:hAnsi="Times New Roman" w:eastAsia="方正仿宋_GBK" w:cs="Times New Roman"/>
          <w:color w:val="auto"/>
          <w:sz w:val="32"/>
          <w:szCs w:val="32"/>
        </w:rPr>
        <w:t>艺术实践活动</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参与日常生活劳动、生产劳动和服务</w:t>
      </w:r>
      <w:r>
        <w:rPr>
          <w:rFonts w:hint="default" w:ascii="Times New Roman" w:hAnsi="Times New Roman" w:eastAsia="方正仿宋_GBK" w:cs="Times New Roman"/>
          <w:color w:val="auto"/>
          <w:spacing w:val="5"/>
          <w:sz w:val="32"/>
          <w:szCs w:val="32"/>
        </w:rPr>
        <w:t>性劳动</w:t>
      </w:r>
      <w:r>
        <w:rPr>
          <w:rFonts w:hint="eastAsia"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帮助学生深入了解国情、社情、民情</w:t>
      </w:r>
      <w:r>
        <w:rPr>
          <w:rFonts w:hint="default"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充分</w:t>
      </w:r>
      <w:r>
        <w:rPr>
          <w:rFonts w:hint="default" w:ascii="Times New Roman" w:hAnsi="Times New Roman" w:eastAsia="方正仿宋_GBK" w:cs="Times New Roman"/>
          <w:color w:val="auto"/>
          <w:sz w:val="32"/>
          <w:szCs w:val="32"/>
        </w:rPr>
        <w:t>发挥中小学校课后服务主渠道作用</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完善中小学课后</w:t>
      </w:r>
      <w:r>
        <w:rPr>
          <w:rFonts w:hint="default" w:ascii="Times New Roman" w:hAnsi="Times New Roman" w:eastAsia="方正仿宋_GBK" w:cs="Times New Roman"/>
          <w:color w:val="auto"/>
          <w:spacing w:val="1"/>
          <w:sz w:val="32"/>
          <w:szCs w:val="32"/>
        </w:rPr>
        <w:t>服务保障机制和措施</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课后服务结束时间原则上不早</w:t>
      </w:r>
      <w:r>
        <w:rPr>
          <w:rFonts w:hint="default" w:ascii="Times New Roman" w:hAnsi="Times New Roman" w:eastAsia="方正仿宋_GBK" w:cs="Times New Roman"/>
          <w:color w:val="auto"/>
          <w:spacing w:val="-3"/>
          <w:sz w:val="32"/>
          <w:szCs w:val="32"/>
        </w:rPr>
        <w:t>于当地正常下班时间。发挥共青团、少先队</w:t>
      </w:r>
      <w:r>
        <w:rPr>
          <w:rFonts w:hint="default" w:ascii="Times New Roman" w:hAnsi="Times New Roman" w:eastAsia="方正仿宋_GBK" w:cs="Times New Roman"/>
          <w:color w:val="auto"/>
          <w:spacing w:val="-3"/>
          <w:sz w:val="32"/>
          <w:szCs w:val="32"/>
          <w:lang w:eastAsia="zh-CN"/>
        </w:rPr>
        <w:t>、</w:t>
      </w:r>
      <w:r>
        <w:rPr>
          <w:rFonts w:hint="default" w:ascii="Times New Roman" w:hAnsi="Times New Roman" w:eastAsia="方正仿宋_GBK" w:cs="Times New Roman"/>
          <w:color w:val="auto"/>
          <w:spacing w:val="-3"/>
          <w:sz w:val="32"/>
          <w:szCs w:val="32"/>
        </w:rPr>
        <w:t>妇联</w:t>
      </w:r>
      <w:r>
        <w:rPr>
          <w:rFonts w:hint="default" w:ascii="Times New Roman" w:hAnsi="Times New Roman" w:eastAsia="方正仿宋_GBK" w:cs="Times New Roman"/>
          <w:color w:val="auto"/>
          <w:spacing w:val="-3"/>
          <w:sz w:val="32"/>
          <w:szCs w:val="32"/>
          <w:lang w:eastAsia="zh-CN"/>
        </w:rPr>
        <w:t>、</w:t>
      </w:r>
      <w:r>
        <w:rPr>
          <w:rFonts w:hint="default" w:ascii="Times New Roman" w:hAnsi="Times New Roman" w:eastAsia="方正仿宋_GBK" w:cs="Times New Roman"/>
          <w:color w:val="auto"/>
          <w:spacing w:val="1"/>
          <w:sz w:val="32"/>
          <w:szCs w:val="32"/>
        </w:rPr>
        <w:t>科协、关工委等组织育人作用</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形成学校、家庭、社</w:t>
      </w:r>
      <w:r>
        <w:rPr>
          <w:rFonts w:hint="default" w:ascii="Times New Roman" w:hAnsi="Times New Roman" w:eastAsia="方正仿宋_GBK" w:cs="Times New Roman"/>
          <w:color w:val="auto"/>
          <w:spacing w:val="-4"/>
          <w:sz w:val="32"/>
          <w:szCs w:val="32"/>
        </w:rPr>
        <w:t>会协同育人合力。</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72"/>
        <w:jc w:val="both"/>
        <w:textAlignment w:val="baseline"/>
        <w:rPr>
          <w:rFonts w:hint="default" w:ascii="Times New Roman" w:hAnsi="Times New Roman" w:eastAsia="方正楷体_GBK" w:cs="Times New Roman"/>
          <w:color w:val="auto"/>
          <w:spacing w:val="-13"/>
          <w:w w:val="96"/>
          <w:sz w:val="32"/>
          <w:szCs w:val="32"/>
          <w14:textOutline w14:w="5080" w14:cap="flat" w14:cmpd="sng">
            <w14:solidFill>
              <w14:srgbClr w14:val="000000"/>
            </w14:solidFill>
            <w14:prstDash w14:val="solid"/>
            <w14:miter w14:val="0"/>
          </w14:textOutline>
        </w:rPr>
      </w:pPr>
      <w:r>
        <w:rPr>
          <w:rFonts w:hint="default" w:ascii="Times New Roman" w:hAnsi="Times New Roman" w:eastAsia="方正楷体_GBK" w:cs="Times New Roman"/>
          <w:color w:val="auto"/>
          <w:spacing w:val="-13"/>
          <w:w w:val="96"/>
          <w:sz w:val="32"/>
          <w:szCs w:val="32"/>
          <w:lang w:eastAsia="zh-CN"/>
          <w14:textOutline w14:w="5080" w14:cap="flat" w14:cmpd="sng">
            <w14:solidFill>
              <w14:srgbClr w14:val="000000"/>
            </w14:solidFill>
            <w14:prstDash w14:val="solid"/>
            <w14:miter w14:val="0"/>
          </w14:textOutline>
        </w:rPr>
        <w:t>（</w:t>
      </w:r>
      <w:r>
        <w:rPr>
          <w:rFonts w:hint="default" w:ascii="Times New Roman" w:hAnsi="Times New Roman" w:eastAsia="方正楷体_GBK" w:cs="Times New Roman"/>
          <w:color w:val="auto"/>
          <w:spacing w:val="-13"/>
          <w:w w:val="96"/>
          <w:sz w:val="32"/>
          <w:szCs w:val="32"/>
          <w14:textOutline w14:w="5080" w14:cap="flat" w14:cmpd="sng">
            <w14:solidFill>
              <w14:srgbClr w14:val="000000"/>
            </w14:solidFill>
            <w14:prstDash w14:val="solid"/>
            <w14:miter w14:val="0"/>
          </w14:textOutline>
        </w:rPr>
        <w:t xml:space="preserve"> 四 </w:t>
      </w:r>
      <w:r>
        <w:rPr>
          <w:rFonts w:hint="default" w:ascii="Times New Roman" w:hAnsi="Times New Roman" w:eastAsia="方正楷体_GBK" w:cs="Times New Roman"/>
          <w:color w:val="auto"/>
          <w:spacing w:val="-13"/>
          <w:w w:val="96"/>
          <w:sz w:val="32"/>
          <w:szCs w:val="32"/>
          <w:lang w:eastAsia="zh-CN"/>
          <w14:textOutline w14:w="5080" w14:cap="flat" w14:cmpd="sng">
            <w14:solidFill>
              <w14:srgbClr w14:val="000000"/>
            </w14:solidFill>
            <w14:prstDash w14:val="solid"/>
            <w14:miter w14:val="0"/>
          </w14:textOutline>
        </w:rPr>
        <w:t>）</w:t>
      </w:r>
      <w:r>
        <w:rPr>
          <w:rFonts w:hint="default" w:ascii="Times New Roman" w:hAnsi="Times New Roman" w:eastAsia="方正楷体_GBK" w:cs="Times New Roman"/>
          <w:color w:val="auto"/>
          <w:spacing w:val="-13"/>
          <w:w w:val="96"/>
          <w:sz w:val="32"/>
          <w:szCs w:val="32"/>
          <w14:textOutline w14:w="5080" w14:cap="flat" w14:cmpd="sng">
            <w14:solidFill>
              <w14:srgbClr w14:val="000000"/>
            </w14:solidFill>
            <w14:prstDash w14:val="solid"/>
            <w14:miter w14:val="0"/>
          </w14:textOutline>
        </w:rPr>
        <w:t xml:space="preserve"> 儿童与福利</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72"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8"/>
          <w:sz w:val="32"/>
          <w:szCs w:val="32"/>
          <w14:textOutline w14:w="4724" w14:cap="flat" w14:cmpd="sng">
            <w14:solidFill>
              <w14:srgbClr w14:val="000000"/>
            </w14:solidFill>
            <w14:prstDash w14:val="solid"/>
            <w14:miter w14:val="0"/>
          </w14:textOutline>
        </w:rPr>
        <w:t>主要目标:</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提升儿童福利水平</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基本建成与经济社会发展</w:t>
      </w:r>
      <w:r>
        <w:rPr>
          <w:rFonts w:hint="default" w:ascii="Times New Roman" w:hAnsi="Times New Roman" w:eastAsia="方正仿宋_GBK" w:cs="Times New Roman"/>
          <w:color w:val="auto"/>
          <w:spacing w:val="-3"/>
          <w:sz w:val="32"/>
          <w:szCs w:val="32"/>
        </w:rPr>
        <w:t>水平相适应的适度普惠型儿童福利制度体系。</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76"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9"/>
          <w:sz w:val="32"/>
          <w:szCs w:val="32"/>
        </w:rPr>
        <w:t>2</w:t>
      </w:r>
      <w:r>
        <w:rPr>
          <w:rFonts w:hint="default" w:ascii="Times New Roman" w:hAnsi="Times New Roman" w:eastAsia="方正仿宋_GBK" w:cs="Times New Roman"/>
          <w:color w:val="auto"/>
          <w:spacing w:val="9"/>
          <w:sz w:val="32"/>
          <w:szCs w:val="32"/>
          <w:lang w:eastAsia="zh-CN"/>
        </w:rPr>
        <w:t>.</w:t>
      </w:r>
      <w:r>
        <w:rPr>
          <w:rFonts w:hint="default" w:ascii="Times New Roman" w:hAnsi="Times New Roman" w:eastAsia="方正仿宋_GBK" w:cs="Times New Roman"/>
          <w:color w:val="auto"/>
          <w:spacing w:val="9"/>
          <w:sz w:val="32"/>
          <w:szCs w:val="32"/>
        </w:rPr>
        <w:t>面向儿童的基本公共服务均等化水平明显提</w:t>
      </w:r>
      <w:r>
        <w:rPr>
          <w:rFonts w:hint="default" w:ascii="Times New Roman" w:hAnsi="Times New Roman" w:eastAsia="方正仿宋_GBK" w:cs="Times New Roman"/>
          <w:color w:val="auto"/>
          <w:spacing w:val="1"/>
          <w:sz w:val="32"/>
          <w:szCs w:val="32"/>
        </w:rPr>
        <w:t>高</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城乡、区域和不同群体之间儿童公共服务需求得</w:t>
      </w:r>
      <w:r>
        <w:rPr>
          <w:rFonts w:hint="default" w:ascii="Times New Roman" w:hAnsi="Times New Roman" w:eastAsia="方正仿宋_GBK" w:cs="Times New Roman"/>
          <w:color w:val="auto"/>
          <w:spacing w:val="-8"/>
          <w:sz w:val="32"/>
          <w:szCs w:val="32"/>
        </w:rPr>
        <w:t>到满足。</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76" w:firstLineChars="200"/>
        <w:jc w:val="both"/>
        <w:textAlignment w:val="baseline"/>
        <w:rPr>
          <w:rFonts w:hint="default" w:ascii="Times New Roman" w:hAnsi="Times New Roman" w:eastAsia="方正仿宋_GBK" w:cs="Times New Roman"/>
          <w:color w:val="auto"/>
          <w:spacing w:val="9"/>
          <w:sz w:val="32"/>
          <w:szCs w:val="32"/>
        </w:rPr>
      </w:pPr>
      <w:r>
        <w:rPr>
          <w:rFonts w:hint="default" w:ascii="Times New Roman" w:hAnsi="Times New Roman" w:eastAsia="方正仿宋_GBK" w:cs="Times New Roman"/>
          <w:color w:val="auto"/>
          <w:spacing w:val="9"/>
          <w:sz w:val="32"/>
          <w:szCs w:val="32"/>
        </w:rPr>
        <w:t>3</w:t>
      </w:r>
      <w:r>
        <w:rPr>
          <w:rFonts w:hint="default" w:ascii="Times New Roman" w:hAnsi="Times New Roman" w:eastAsia="方正仿宋_GBK" w:cs="Times New Roman"/>
          <w:color w:val="auto"/>
          <w:spacing w:val="9"/>
          <w:sz w:val="32"/>
          <w:szCs w:val="32"/>
          <w:lang w:eastAsia="zh-CN"/>
        </w:rPr>
        <w:t>.</w:t>
      </w:r>
      <w:r>
        <w:rPr>
          <w:rFonts w:hint="default" w:ascii="Times New Roman" w:hAnsi="Times New Roman" w:eastAsia="方正仿宋_GBK" w:cs="Times New Roman"/>
          <w:color w:val="auto"/>
          <w:spacing w:val="9"/>
          <w:sz w:val="32"/>
          <w:szCs w:val="32"/>
        </w:rPr>
        <w:t>巩固提高基本医疗保障水平</w:t>
      </w:r>
      <w:r>
        <w:rPr>
          <w:rFonts w:hint="eastAsia" w:ascii="Times New Roman" w:hAnsi="Times New Roman" w:eastAsia="方正仿宋_GBK" w:cs="Times New Roman"/>
          <w:color w:val="auto"/>
          <w:spacing w:val="9"/>
          <w:sz w:val="32"/>
          <w:szCs w:val="32"/>
          <w:lang w:eastAsia="zh-CN"/>
        </w:rPr>
        <w:t>，</w:t>
      </w:r>
      <w:r>
        <w:rPr>
          <w:rFonts w:hint="default" w:ascii="Times New Roman" w:hAnsi="Times New Roman" w:eastAsia="方正仿宋_GBK" w:cs="Times New Roman"/>
          <w:color w:val="auto"/>
          <w:spacing w:val="9"/>
          <w:sz w:val="32"/>
          <w:szCs w:val="32"/>
        </w:rPr>
        <w:t>保障儿童基本医疗权益。</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56" w:firstLineChars="200"/>
        <w:jc w:val="both"/>
        <w:textAlignment w:val="baseline"/>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pacing w:val="4"/>
          <w:sz w:val="32"/>
          <w:szCs w:val="32"/>
        </w:rPr>
        <w:t>4</w:t>
      </w:r>
      <w:r>
        <w:rPr>
          <w:rFonts w:hint="default" w:ascii="Times New Roman" w:hAnsi="Times New Roman" w:eastAsia="方正仿宋_GBK" w:cs="Times New Roman"/>
          <w:color w:val="auto"/>
          <w:spacing w:val="4"/>
          <w:sz w:val="32"/>
          <w:szCs w:val="32"/>
          <w:lang w:eastAsia="zh-CN"/>
        </w:rPr>
        <w:t>.</w:t>
      </w:r>
      <w:r>
        <w:rPr>
          <w:rFonts w:hint="default" w:ascii="Times New Roman" w:hAnsi="Times New Roman" w:eastAsia="方正仿宋_GBK" w:cs="Times New Roman"/>
          <w:color w:val="auto"/>
          <w:spacing w:val="4"/>
          <w:sz w:val="32"/>
          <w:szCs w:val="32"/>
        </w:rPr>
        <w:t>构建连续完整的儿童营养改善项目支持体系</w:t>
      </w:r>
      <w:r>
        <w:rPr>
          <w:rFonts w:hint="default" w:ascii="Times New Roman" w:hAnsi="Times New Roman" w:eastAsia="方正仿宋_GBK" w:cs="Times New Roman"/>
          <w:color w:val="auto"/>
          <w:spacing w:val="4"/>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08"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8"/>
          <w:sz w:val="32"/>
          <w:szCs w:val="32"/>
        </w:rPr>
        <w:t>5</w:t>
      </w:r>
      <w:r>
        <w:rPr>
          <w:rFonts w:hint="default" w:ascii="Times New Roman" w:hAnsi="Times New Roman" w:eastAsia="方正仿宋_GBK" w:cs="Times New Roman"/>
          <w:color w:val="auto"/>
          <w:spacing w:val="-8"/>
          <w:sz w:val="32"/>
          <w:szCs w:val="32"/>
          <w:lang w:eastAsia="zh-CN"/>
        </w:rPr>
        <w:t>.</w:t>
      </w:r>
      <w:r>
        <w:rPr>
          <w:rFonts w:hint="default" w:ascii="Times New Roman" w:hAnsi="Times New Roman" w:eastAsia="方正仿宋_GBK" w:cs="Times New Roman"/>
          <w:color w:val="auto"/>
          <w:spacing w:val="-8"/>
          <w:sz w:val="32"/>
          <w:szCs w:val="32"/>
        </w:rPr>
        <w:t>加快普惠托育服务体系建设</w:t>
      </w:r>
      <w:r>
        <w:rPr>
          <w:rFonts w:hint="eastAsia" w:ascii="Times New Roman" w:hAnsi="Times New Roman" w:eastAsia="方正仿宋_GBK" w:cs="Times New Roman"/>
          <w:color w:val="auto"/>
          <w:spacing w:val="-8"/>
          <w:sz w:val="32"/>
          <w:szCs w:val="32"/>
          <w:lang w:eastAsia="zh-CN"/>
        </w:rPr>
        <w:t>，</w:t>
      </w:r>
      <w:r>
        <w:rPr>
          <w:rFonts w:hint="default" w:ascii="Times New Roman" w:hAnsi="Times New Roman" w:eastAsia="方正仿宋_GBK" w:cs="Times New Roman"/>
          <w:color w:val="auto"/>
          <w:spacing w:val="-8"/>
          <w:sz w:val="32"/>
          <w:szCs w:val="32"/>
        </w:rPr>
        <w:t>托育机构和托位数</w:t>
      </w:r>
      <w:r>
        <w:rPr>
          <w:rFonts w:hint="default" w:ascii="Times New Roman" w:hAnsi="Times New Roman" w:eastAsia="方正仿宋_GBK" w:cs="Times New Roman"/>
          <w:color w:val="auto"/>
          <w:spacing w:val="-16"/>
          <w:sz w:val="32"/>
          <w:szCs w:val="32"/>
        </w:rPr>
        <w:t>量持续增加。</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76" w:firstLineChars="200"/>
        <w:jc w:val="both"/>
        <w:textAlignment w:val="baseline"/>
        <w:rPr>
          <w:rFonts w:hint="default" w:ascii="Times New Roman" w:hAnsi="Times New Roman" w:eastAsia="方正仿宋_GBK" w:cs="Times New Roman"/>
          <w:color w:val="auto"/>
          <w:spacing w:val="-11"/>
          <w:sz w:val="32"/>
          <w:szCs w:val="32"/>
        </w:rPr>
      </w:pPr>
      <w:r>
        <w:rPr>
          <w:rFonts w:hint="default" w:ascii="Times New Roman" w:hAnsi="Times New Roman" w:eastAsia="方正仿宋_GBK" w:cs="Times New Roman"/>
          <w:color w:val="auto"/>
          <w:spacing w:val="9"/>
          <w:sz w:val="32"/>
          <w:szCs w:val="32"/>
        </w:rPr>
        <w:t>6</w:t>
      </w:r>
      <w:r>
        <w:rPr>
          <w:rFonts w:hint="default" w:ascii="Times New Roman" w:hAnsi="Times New Roman" w:eastAsia="方正仿宋_GBK" w:cs="Times New Roman"/>
          <w:color w:val="auto"/>
          <w:spacing w:val="9"/>
          <w:sz w:val="32"/>
          <w:szCs w:val="32"/>
          <w:lang w:eastAsia="zh-CN"/>
        </w:rPr>
        <w:t>.</w:t>
      </w:r>
      <w:r>
        <w:rPr>
          <w:rFonts w:hint="default" w:ascii="Times New Roman" w:hAnsi="Times New Roman" w:eastAsia="方正仿宋_GBK" w:cs="Times New Roman"/>
          <w:color w:val="auto"/>
          <w:spacing w:val="9"/>
          <w:sz w:val="32"/>
          <w:szCs w:val="32"/>
        </w:rPr>
        <w:t>困境儿童生存</w:t>
      </w:r>
      <w:r>
        <w:rPr>
          <w:rFonts w:hint="default" w:ascii="Times New Roman" w:hAnsi="Times New Roman" w:eastAsia="方正仿宋_GBK" w:cs="Times New Roman"/>
          <w:color w:val="auto"/>
          <w:spacing w:val="9"/>
          <w:sz w:val="32"/>
          <w:szCs w:val="32"/>
          <w:lang w:eastAsia="zh-CN"/>
        </w:rPr>
        <w:t>、</w:t>
      </w:r>
      <w:r>
        <w:rPr>
          <w:rFonts w:hint="default" w:ascii="Times New Roman" w:hAnsi="Times New Roman" w:eastAsia="方正仿宋_GBK" w:cs="Times New Roman"/>
          <w:color w:val="auto"/>
          <w:spacing w:val="9"/>
          <w:sz w:val="32"/>
          <w:szCs w:val="32"/>
        </w:rPr>
        <w:t>发展和安全权益得到有效保</w:t>
      </w:r>
      <w:r>
        <w:rPr>
          <w:rFonts w:hint="default" w:ascii="Times New Roman" w:hAnsi="Times New Roman" w:eastAsia="方正仿宋_GBK" w:cs="Times New Roman"/>
          <w:color w:val="auto"/>
          <w:spacing w:val="-11"/>
          <w:sz w:val="32"/>
          <w:szCs w:val="32"/>
        </w:rPr>
        <w:t>障。</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4"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1"/>
          <w:sz w:val="32"/>
          <w:szCs w:val="32"/>
        </w:rPr>
        <w:t>7</w:t>
      </w:r>
      <w:r>
        <w:rPr>
          <w:rFonts w:hint="default"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留守儿童关爱服务体系不断完善</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流动儿童服</w:t>
      </w:r>
      <w:r>
        <w:rPr>
          <w:rFonts w:hint="default" w:ascii="Times New Roman" w:hAnsi="Times New Roman" w:eastAsia="方正仿宋_GBK" w:cs="Times New Roman"/>
          <w:color w:val="auto"/>
          <w:spacing w:val="-7"/>
          <w:sz w:val="32"/>
          <w:szCs w:val="32"/>
        </w:rPr>
        <w:t>务机制更加健全。</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4"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1"/>
          <w:sz w:val="32"/>
          <w:szCs w:val="32"/>
        </w:rPr>
        <w:t>8</w:t>
      </w:r>
      <w:r>
        <w:rPr>
          <w:rFonts w:hint="default"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城乡社区儿童之家覆盖率进一步巩固提高</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服务能力持续提升。</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36"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1"/>
          <w:sz w:val="32"/>
          <w:szCs w:val="32"/>
        </w:rPr>
        <w:t>9</w:t>
      </w:r>
      <w:r>
        <w:rPr>
          <w:rFonts w:hint="default"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监测预防、强制报告、应急处置、评估帮扶</w:t>
      </w:r>
      <w:r>
        <w:rPr>
          <w:rFonts w:hint="default"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监护干预</w:t>
      </w:r>
      <w:r>
        <w:rPr>
          <w:rFonts w:hint="default"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五位一体</w:t>
      </w:r>
      <w:r>
        <w:rPr>
          <w:rFonts w:hint="default"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的基层儿童保护机制有效运行</w:t>
      </w:r>
      <w:r>
        <w:rPr>
          <w:rFonts w:hint="default"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6"/>
          <w:sz w:val="32"/>
          <w:szCs w:val="32"/>
        </w:rPr>
        <w:t>县级以上人民政府开通并有效运行全国统一的儿童</w:t>
      </w:r>
      <w:r>
        <w:rPr>
          <w:rFonts w:hint="default" w:ascii="Times New Roman" w:hAnsi="Times New Roman" w:eastAsia="方正仿宋_GBK" w:cs="Times New Roman"/>
          <w:color w:val="auto"/>
          <w:spacing w:val="-5"/>
          <w:sz w:val="32"/>
          <w:szCs w:val="32"/>
        </w:rPr>
        <w:t>保护热线。</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36" w:firstLineChars="200"/>
        <w:jc w:val="both"/>
        <w:textAlignment w:val="baseline"/>
        <w:rPr>
          <w:rFonts w:hint="default" w:ascii="Times New Roman" w:hAnsi="Times New Roman" w:eastAsia="方正仿宋_GBK" w:cs="Times New Roman"/>
          <w:color w:val="auto"/>
          <w:spacing w:val="-1"/>
          <w:sz w:val="32"/>
          <w:szCs w:val="32"/>
        </w:rPr>
      </w:pPr>
      <w:r>
        <w:rPr>
          <w:rFonts w:hint="default" w:ascii="Times New Roman" w:hAnsi="Times New Roman" w:eastAsia="方正仿宋_GBK" w:cs="Times New Roman"/>
          <w:color w:val="auto"/>
          <w:spacing w:val="-1"/>
          <w:sz w:val="32"/>
          <w:szCs w:val="32"/>
        </w:rPr>
        <w:t>10</w:t>
      </w:r>
      <w:r>
        <w:rPr>
          <w:rFonts w:hint="default"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基层儿童福利工作阵地和队伍建设进一步加强。</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04"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9"/>
          <w:sz w:val="32"/>
          <w:szCs w:val="32"/>
        </w:rPr>
        <w:t>11</w:t>
      </w:r>
      <w:r>
        <w:rPr>
          <w:rFonts w:hint="default" w:ascii="Times New Roman" w:hAnsi="Times New Roman" w:eastAsia="方正仿宋_GBK" w:cs="Times New Roman"/>
          <w:color w:val="auto"/>
          <w:spacing w:val="-9"/>
          <w:sz w:val="32"/>
          <w:szCs w:val="32"/>
          <w:lang w:eastAsia="zh-CN"/>
        </w:rPr>
        <w:t>.</w:t>
      </w:r>
      <w:r>
        <w:rPr>
          <w:rFonts w:hint="default" w:ascii="Times New Roman" w:hAnsi="Times New Roman" w:eastAsia="方正仿宋_GBK" w:cs="Times New Roman"/>
          <w:color w:val="auto"/>
          <w:spacing w:val="-9"/>
          <w:sz w:val="32"/>
          <w:szCs w:val="32"/>
        </w:rPr>
        <w:t>为儿童服务的社会组织和儿童社会工作专业队</w:t>
      </w:r>
      <w:r>
        <w:rPr>
          <w:rFonts w:hint="default" w:ascii="Times New Roman" w:hAnsi="Times New Roman" w:eastAsia="方正仿宋_GBK" w:cs="Times New Roman"/>
          <w:color w:val="auto"/>
          <w:spacing w:val="-19"/>
          <w:sz w:val="32"/>
          <w:szCs w:val="32"/>
        </w:rPr>
        <w:t>伍明显壮大。</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80" w:firstLineChars="200"/>
        <w:jc w:val="both"/>
        <w:textAlignment w:val="baseline"/>
        <w:rPr>
          <w:rFonts w:hint="default" w:ascii="Times New Roman" w:hAnsi="Times New Roman" w:eastAsia="方正仿宋_GBK" w:cs="Times New Roman"/>
          <w:color w:val="auto"/>
          <w:spacing w:val="10"/>
          <w:sz w:val="32"/>
          <w:szCs w:val="32"/>
          <w14:textOutline w14:w="4724" w14:cap="flat" w14:cmpd="sng">
            <w14:solidFill>
              <w14:srgbClr w14:val="000000"/>
            </w14:solidFill>
            <w14:prstDash w14:val="solid"/>
            <w14:miter w14:val="0"/>
          </w14:textOutline>
        </w:rPr>
      </w:pPr>
      <w:r>
        <w:rPr>
          <w:rFonts w:hint="default" w:ascii="Times New Roman" w:hAnsi="Times New Roman" w:eastAsia="方正仿宋_GBK" w:cs="Times New Roman"/>
          <w:color w:val="auto"/>
          <w:spacing w:val="10"/>
          <w:sz w:val="32"/>
          <w:szCs w:val="32"/>
          <w14:textOutline w14:w="4724" w14:cap="flat" w14:cmpd="sng">
            <w14:solidFill>
              <w14:srgbClr w14:val="000000"/>
            </w14:solidFill>
            <w14:prstDash w14:val="solid"/>
            <w14:miter w14:val="0"/>
          </w14:textOutline>
        </w:rPr>
        <w:t>策略措施:</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仿宋_GBK" w:cs="Times New Roman"/>
          <w:color w:val="auto"/>
          <w:spacing w:val="9"/>
          <w:sz w:val="32"/>
          <w:szCs w:val="32"/>
          <w:lang w:eastAsia="zh-CN"/>
        </w:rPr>
      </w:pPr>
      <w:r>
        <w:rPr>
          <w:rFonts w:hint="default" w:ascii="Times New Roman" w:hAnsi="Times New Roman" w:eastAsia="方正仿宋_GBK" w:cs="Times New Roman"/>
          <w:b/>
          <w:bCs/>
          <w:color w:val="auto"/>
          <w:sz w:val="32"/>
          <w:szCs w:val="32"/>
          <w:lang w:val="en-US" w:eastAsia="zh-CN"/>
        </w:rPr>
        <w:t>1</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完善儿童福利保障和救助制度体系</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2"/>
          <w:sz w:val="32"/>
          <w:szCs w:val="32"/>
        </w:rPr>
        <w:t>推动出台</w:t>
      </w:r>
      <w:r>
        <w:rPr>
          <w:rFonts w:hint="default" w:ascii="Times New Roman" w:hAnsi="Times New Roman" w:eastAsia="方正仿宋_GBK" w:cs="Times New Roman"/>
          <w:color w:val="auto"/>
          <w:spacing w:val="-5"/>
          <w:sz w:val="32"/>
          <w:szCs w:val="32"/>
        </w:rPr>
        <w:t>儿童福利相关法规</w:t>
      </w:r>
      <w:r>
        <w:rPr>
          <w:rFonts w:hint="default"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逐步建成与</w:t>
      </w:r>
      <w:r>
        <w:rPr>
          <w:rFonts w:hint="default" w:ascii="Times New Roman" w:hAnsi="Times New Roman" w:eastAsia="方正仿宋_GBK" w:cs="Times New Roman"/>
          <w:color w:val="auto"/>
          <w:spacing w:val="-5"/>
          <w:sz w:val="32"/>
          <w:szCs w:val="32"/>
          <w:lang w:val="en-US" w:eastAsia="zh-CN"/>
        </w:rPr>
        <w:t>喀什地区</w:t>
      </w:r>
      <w:r>
        <w:rPr>
          <w:rFonts w:hint="default" w:ascii="Times New Roman" w:hAnsi="Times New Roman" w:eastAsia="方正仿宋_GBK" w:cs="Times New Roman"/>
          <w:color w:val="auto"/>
          <w:spacing w:val="-5"/>
          <w:sz w:val="32"/>
          <w:szCs w:val="32"/>
        </w:rPr>
        <w:t>经济社会发展</w:t>
      </w:r>
      <w:r>
        <w:rPr>
          <w:rFonts w:hint="default" w:ascii="Times New Roman" w:hAnsi="Times New Roman" w:eastAsia="方正仿宋_GBK" w:cs="Times New Roman"/>
          <w:color w:val="auto"/>
          <w:spacing w:val="-4"/>
          <w:sz w:val="32"/>
          <w:szCs w:val="32"/>
        </w:rPr>
        <w:t>状况相适应、与相关福利制度相衔接的适度普惠型儿</w:t>
      </w:r>
      <w:r>
        <w:rPr>
          <w:rFonts w:hint="default" w:ascii="Times New Roman" w:hAnsi="Times New Roman" w:eastAsia="方正仿宋_GBK" w:cs="Times New Roman"/>
          <w:color w:val="auto"/>
          <w:spacing w:val="6"/>
          <w:sz w:val="32"/>
          <w:szCs w:val="32"/>
        </w:rPr>
        <w:t>童福利制度体系</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完善儿童福利政策</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合理提高儿童福利标准</w:t>
      </w:r>
      <w:r>
        <w:rPr>
          <w:rFonts w:hint="default" w:ascii="Times New Roman" w:hAnsi="Times New Roman" w:eastAsia="方正仿宋_GBK" w:cs="Times New Roman"/>
          <w:color w:val="auto"/>
          <w:spacing w:val="6"/>
          <w:sz w:val="32"/>
          <w:szCs w:val="32"/>
          <w:lang w:eastAsia="zh-CN"/>
        </w:rPr>
        <w:t>。促进</w:t>
      </w:r>
      <w:r>
        <w:rPr>
          <w:rFonts w:hint="default" w:ascii="Times New Roman" w:hAnsi="Times New Roman" w:eastAsia="方正仿宋_GBK" w:cs="Times New Roman"/>
          <w:color w:val="auto"/>
          <w:spacing w:val="6"/>
          <w:sz w:val="32"/>
          <w:szCs w:val="32"/>
          <w:lang w:val="en-US" w:eastAsia="zh-CN"/>
        </w:rPr>
        <w:t>3岁以下婴幼儿照护服务发展，拓宽儿童社会福利对象范围，加大对特殊困难儿童的救助力度。提高特殊群体保障水平，完善特殊群体社会福利制度</w:t>
      </w:r>
      <w:r>
        <w:rPr>
          <w:rFonts w:hint="default" w:ascii="Times New Roman" w:hAnsi="Times New Roman" w:eastAsia="方正仿宋_GBK" w:cs="Times New Roman"/>
          <w:color w:val="auto"/>
          <w:spacing w:val="6"/>
          <w:sz w:val="32"/>
          <w:szCs w:val="32"/>
        </w:rPr>
        <w:t>。完善困境儿童分类保障政策</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加大困境儿</w:t>
      </w:r>
      <w:r>
        <w:rPr>
          <w:rFonts w:hint="default" w:ascii="Times New Roman" w:hAnsi="Times New Roman" w:eastAsia="方正仿宋_GBK" w:cs="Times New Roman"/>
          <w:color w:val="auto"/>
          <w:spacing w:val="-5"/>
          <w:sz w:val="32"/>
          <w:szCs w:val="32"/>
        </w:rPr>
        <w:t>童保障力度。合理制定低保标准和特困人员救助供养</w:t>
      </w:r>
      <w:r>
        <w:rPr>
          <w:rFonts w:hint="default" w:ascii="Times New Roman" w:hAnsi="Times New Roman" w:eastAsia="方正仿宋_GBK" w:cs="Times New Roman"/>
          <w:color w:val="auto"/>
          <w:spacing w:val="9"/>
          <w:sz w:val="32"/>
          <w:szCs w:val="32"/>
        </w:rPr>
        <w:t>标准并建立动态调整机制</w:t>
      </w:r>
      <w:r>
        <w:rPr>
          <w:rFonts w:hint="eastAsia" w:ascii="Times New Roman" w:hAnsi="Times New Roman" w:eastAsia="方正仿宋_GBK" w:cs="Times New Roman"/>
          <w:color w:val="auto"/>
          <w:spacing w:val="9"/>
          <w:sz w:val="32"/>
          <w:szCs w:val="32"/>
          <w:lang w:eastAsia="zh-CN"/>
        </w:rPr>
        <w:t>，</w:t>
      </w:r>
      <w:r>
        <w:rPr>
          <w:rFonts w:hint="default" w:ascii="Times New Roman" w:hAnsi="Times New Roman" w:eastAsia="方正仿宋_GBK" w:cs="Times New Roman"/>
          <w:color w:val="auto"/>
          <w:spacing w:val="9"/>
          <w:sz w:val="32"/>
          <w:szCs w:val="32"/>
        </w:rPr>
        <w:t>提升儿童生活质量</w:t>
      </w:r>
      <w:r>
        <w:rPr>
          <w:rFonts w:hint="default" w:ascii="Times New Roman" w:hAnsi="Times New Roman" w:eastAsia="方正仿宋_GBK" w:cs="Times New Roman"/>
          <w:color w:val="auto"/>
          <w:spacing w:val="9"/>
          <w:sz w:val="32"/>
          <w:szCs w:val="32"/>
          <w:lang w:eastAsia="zh-CN"/>
        </w:rPr>
        <w:t>。</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lang w:val="en-US" w:eastAsia="zh-CN"/>
        </w:rPr>
        <w:t>2.</w:t>
      </w:r>
      <w:r>
        <w:rPr>
          <w:rFonts w:hint="default" w:ascii="Times New Roman" w:hAnsi="Times New Roman" w:eastAsia="方正仿宋_GBK" w:cs="Times New Roman"/>
          <w:b/>
          <w:bCs/>
          <w:color w:val="auto"/>
          <w:sz w:val="32"/>
          <w:szCs w:val="32"/>
        </w:rPr>
        <w:t>提高面向儿童的公共服务供给水平</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1"/>
          <w:sz w:val="32"/>
          <w:szCs w:val="32"/>
        </w:rPr>
        <w:t>提高基本</w:t>
      </w:r>
      <w:r>
        <w:rPr>
          <w:rFonts w:hint="default" w:ascii="Times New Roman" w:hAnsi="Times New Roman" w:eastAsia="方正仿宋_GBK" w:cs="Times New Roman"/>
          <w:color w:val="auto"/>
          <w:sz w:val="32"/>
          <w:szCs w:val="32"/>
        </w:rPr>
        <w:t>公共服务均等化和可及性水平</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将儿童教育、医疗卫</w:t>
      </w:r>
      <w:r>
        <w:rPr>
          <w:rFonts w:hint="default" w:ascii="Times New Roman" w:hAnsi="Times New Roman" w:eastAsia="方正仿宋_GBK" w:cs="Times New Roman"/>
          <w:color w:val="auto"/>
          <w:spacing w:val="2"/>
          <w:sz w:val="32"/>
          <w:szCs w:val="32"/>
        </w:rPr>
        <w:t>生</w:t>
      </w:r>
      <w:r>
        <w:rPr>
          <w:rFonts w:hint="default" w:ascii="Times New Roman" w:hAnsi="Times New Roman" w:eastAsia="方正仿宋_GBK" w:cs="Times New Roman"/>
          <w:color w:val="auto"/>
          <w:spacing w:val="2"/>
          <w:sz w:val="32"/>
          <w:szCs w:val="32"/>
          <w:lang w:eastAsia="zh-CN"/>
        </w:rPr>
        <w:t>、</w:t>
      </w:r>
      <w:r>
        <w:rPr>
          <w:rFonts w:hint="default" w:ascii="Times New Roman" w:hAnsi="Times New Roman" w:eastAsia="方正仿宋_GBK" w:cs="Times New Roman"/>
          <w:color w:val="auto"/>
          <w:spacing w:val="2"/>
          <w:sz w:val="32"/>
          <w:szCs w:val="32"/>
        </w:rPr>
        <w:t>福利保障事项优先纳入基本公共服务清单</w:t>
      </w:r>
      <w:r>
        <w:rPr>
          <w:rFonts w:hint="eastAsia" w:ascii="Times New Roman" w:hAnsi="Times New Roman" w:eastAsia="方正仿宋_GBK" w:cs="Times New Roman"/>
          <w:color w:val="auto"/>
          <w:spacing w:val="2"/>
          <w:sz w:val="32"/>
          <w:szCs w:val="32"/>
          <w:lang w:eastAsia="zh-CN"/>
        </w:rPr>
        <w:t>，</w:t>
      </w:r>
      <w:r>
        <w:rPr>
          <w:rFonts w:hint="default" w:ascii="Times New Roman" w:hAnsi="Times New Roman" w:eastAsia="方正仿宋_GBK" w:cs="Times New Roman"/>
          <w:color w:val="auto"/>
          <w:spacing w:val="2"/>
          <w:sz w:val="32"/>
          <w:szCs w:val="32"/>
        </w:rPr>
        <w:t>提高</w:t>
      </w:r>
      <w:r>
        <w:rPr>
          <w:rFonts w:hint="default" w:ascii="Times New Roman" w:hAnsi="Times New Roman" w:eastAsia="方正仿宋_GBK" w:cs="Times New Roman"/>
          <w:color w:val="auto"/>
          <w:spacing w:val="-5"/>
          <w:sz w:val="32"/>
          <w:szCs w:val="32"/>
        </w:rPr>
        <w:t>服务智慧化水平。完善面向儿童的基本公共服务标准</w:t>
      </w:r>
      <w:r>
        <w:rPr>
          <w:rFonts w:hint="default" w:ascii="Times New Roman" w:hAnsi="Times New Roman" w:eastAsia="方正仿宋_GBK" w:cs="Times New Roman"/>
          <w:color w:val="auto"/>
          <w:spacing w:val="1"/>
          <w:sz w:val="32"/>
          <w:szCs w:val="32"/>
        </w:rPr>
        <w:t>体系</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推动基本公共服务向偏远地区、薄弱环节、特</w:t>
      </w:r>
      <w:r>
        <w:rPr>
          <w:rFonts w:hint="default" w:ascii="Times New Roman" w:hAnsi="Times New Roman" w:eastAsia="方正仿宋_GBK" w:cs="Times New Roman"/>
          <w:color w:val="auto"/>
          <w:spacing w:val="6"/>
          <w:sz w:val="32"/>
          <w:szCs w:val="32"/>
        </w:rPr>
        <w:t>殊儿童群体倾斜</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扩大公共服务覆盖面</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全面落实儿</w:t>
      </w:r>
      <w:r>
        <w:rPr>
          <w:rFonts w:hint="default" w:ascii="Times New Roman" w:hAnsi="Times New Roman" w:eastAsia="方正仿宋_GBK" w:cs="Times New Roman"/>
          <w:color w:val="auto"/>
          <w:spacing w:val="1"/>
          <w:sz w:val="32"/>
          <w:szCs w:val="32"/>
        </w:rPr>
        <w:t>童乘坐公共交通工具和游览参观票价优惠政策</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推进</w:t>
      </w:r>
      <w:r>
        <w:rPr>
          <w:rFonts w:hint="default" w:ascii="Times New Roman" w:hAnsi="Times New Roman" w:eastAsia="方正仿宋_GBK" w:cs="Times New Roman"/>
          <w:color w:val="auto"/>
          <w:spacing w:val="-5"/>
          <w:sz w:val="32"/>
          <w:szCs w:val="32"/>
        </w:rPr>
        <w:t>采取年龄标准优先、身高标准补充的儿童票价优待政策</w:t>
      </w:r>
      <w:r>
        <w:rPr>
          <w:rFonts w:hint="default" w:ascii="Times New Roman" w:hAnsi="Times New Roman" w:eastAsia="方正仿宋_GBK" w:cs="Times New Roman"/>
          <w:color w:val="auto"/>
          <w:spacing w:val="-5"/>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仿宋_GBK" w:cs="Times New Roman"/>
          <w:color w:val="auto"/>
          <w:spacing w:val="-4"/>
          <w:sz w:val="32"/>
          <w:szCs w:val="32"/>
        </w:rPr>
      </w:pPr>
      <w:r>
        <w:rPr>
          <w:rFonts w:hint="default" w:ascii="Times New Roman" w:hAnsi="Times New Roman" w:eastAsia="方正仿宋_GBK" w:cs="Times New Roman"/>
          <w:b/>
          <w:bCs/>
          <w:color w:val="auto"/>
          <w:sz w:val="32"/>
          <w:szCs w:val="32"/>
        </w:rPr>
        <w:t>3</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做好儿童医疗保障工作</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1"/>
          <w:sz w:val="32"/>
          <w:szCs w:val="32"/>
        </w:rPr>
        <w:t>强化基本医疗保险</w:t>
      </w:r>
      <w:r>
        <w:rPr>
          <w:rFonts w:hint="default"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5"/>
          <w:sz w:val="32"/>
          <w:szCs w:val="32"/>
        </w:rPr>
        <w:t>大病保险与医疗救助三重保障功能。巩固提高儿童参加城乡居民基本医疗保险覆盖率。健全基本医疗保险</w:t>
      </w:r>
      <w:r>
        <w:rPr>
          <w:rFonts w:hint="default" w:ascii="Times New Roman" w:hAnsi="Times New Roman" w:eastAsia="方正仿宋_GBK" w:cs="Times New Roman"/>
          <w:color w:val="auto"/>
          <w:spacing w:val="6"/>
          <w:sz w:val="32"/>
          <w:szCs w:val="32"/>
        </w:rPr>
        <w:t>筹资和待遇调整机制</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完善医保目录动态调整机制</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5"/>
          <w:sz w:val="32"/>
          <w:szCs w:val="32"/>
        </w:rPr>
        <w:t>做好低收入家庭儿童城乡居民医保参保工作。做好符</w:t>
      </w:r>
      <w:r>
        <w:rPr>
          <w:rFonts w:hint="default" w:ascii="Times New Roman" w:hAnsi="Times New Roman" w:eastAsia="方正仿宋_GBK" w:cs="Times New Roman"/>
          <w:color w:val="auto"/>
          <w:spacing w:val="-6"/>
          <w:sz w:val="32"/>
          <w:szCs w:val="32"/>
        </w:rPr>
        <w:t>合条件家庭经济困难患儿医疗救助。</w:t>
      </w:r>
      <w:r>
        <w:rPr>
          <w:rFonts w:hint="default" w:ascii="Times New Roman" w:hAnsi="Times New Roman" w:eastAsia="方正仿宋_GBK" w:cs="Times New Roman"/>
          <w:color w:val="auto"/>
          <w:spacing w:val="6"/>
          <w:sz w:val="32"/>
          <w:szCs w:val="32"/>
        </w:rPr>
        <w:t>促进各类医疗保障互补衔接</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lang w:eastAsia="zh-CN"/>
        </w:rPr>
        <w:t>鼓励</w:t>
      </w:r>
      <w:r>
        <w:rPr>
          <w:rFonts w:hint="default" w:ascii="Times New Roman" w:hAnsi="Times New Roman" w:eastAsia="方正仿宋_GBK" w:cs="Times New Roman"/>
          <w:color w:val="auto"/>
          <w:spacing w:val="6"/>
          <w:sz w:val="32"/>
          <w:szCs w:val="32"/>
        </w:rPr>
        <w:t>商业保险机构开发并推广适宜不同年龄阶段儿童的大病和意外伤害险产品</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1"/>
          <w:sz w:val="32"/>
          <w:szCs w:val="32"/>
        </w:rPr>
        <w:t>统筹调动慈</w:t>
      </w:r>
      <w:r>
        <w:rPr>
          <w:rFonts w:hint="default" w:ascii="Times New Roman" w:hAnsi="Times New Roman" w:eastAsia="方正仿宋_GBK" w:cs="Times New Roman"/>
          <w:color w:val="auto"/>
          <w:spacing w:val="7"/>
          <w:sz w:val="32"/>
          <w:szCs w:val="32"/>
        </w:rPr>
        <w:t>善医疗救助力量</w:t>
      </w:r>
      <w:r>
        <w:rPr>
          <w:rFonts w:hint="eastAsia"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支持医疗互助有序发展</w:t>
      </w:r>
      <w:r>
        <w:rPr>
          <w:rFonts w:hint="eastAsia"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合力降低</w:t>
      </w:r>
      <w:r>
        <w:rPr>
          <w:rFonts w:hint="default" w:ascii="Times New Roman" w:hAnsi="Times New Roman" w:eastAsia="方正仿宋_GBK" w:cs="Times New Roman"/>
          <w:color w:val="auto"/>
          <w:spacing w:val="-4"/>
          <w:sz w:val="32"/>
          <w:szCs w:val="32"/>
        </w:rPr>
        <w:t>患儿家庭医疗费用负担。</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4</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推进实施儿童营养改善项目</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2"/>
          <w:sz w:val="32"/>
          <w:szCs w:val="32"/>
        </w:rPr>
        <w:t>巩固脱贫地区儿</w:t>
      </w:r>
      <w:r>
        <w:rPr>
          <w:rFonts w:hint="default" w:ascii="Times New Roman" w:hAnsi="Times New Roman" w:eastAsia="方正仿宋_GBK" w:cs="Times New Roman"/>
          <w:color w:val="auto"/>
          <w:spacing w:val="-6"/>
          <w:sz w:val="32"/>
          <w:szCs w:val="32"/>
        </w:rPr>
        <w:t>童营养改善项目实施成果。稳妥推进农村义务教育学</w:t>
      </w:r>
      <w:r>
        <w:rPr>
          <w:rFonts w:hint="default" w:ascii="Times New Roman" w:hAnsi="Times New Roman" w:eastAsia="方正仿宋_GBK" w:cs="Times New Roman"/>
          <w:color w:val="auto"/>
          <w:spacing w:val="6"/>
          <w:sz w:val="32"/>
          <w:szCs w:val="32"/>
        </w:rPr>
        <w:t>生营养改善计划</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完善膳食费用分摊机制</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实施学龄</w:t>
      </w:r>
      <w:r>
        <w:rPr>
          <w:rFonts w:hint="default" w:ascii="Times New Roman" w:hAnsi="Times New Roman" w:eastAsia="方正仿宋_GBK" w:cs="Times New Roman"/>
          <w:color w:val="auto"/>
          <w:spacing w:val="12"/>
          <w:sz w:val="32"/>
          <w:szCs w:val="32"/>
        </w:rPr>
        <w:t>前儿童营养改善计划</w:t>
      </w:r>
      <w:r>
        <w:rPr>
          <w:rFonts w:hint="eastAsia" w:ascii="Times New Roman" w:hAnsi="Times New Roman" w:eastAsia="方正仿宋_GBK" w:cs="Times New Roman"/>
          <w:color w:val="auto"/>
          <w:spacing w:val="12"/>
          <w:sz w:val="32"/>
          <w:szCs w:val="32"/>
          <w:lang w:eastAsia="zh-CN"/>
        </w:rPr>
        <w:t>，</w:t>
      </w:r>
      <w:r>
        <w:rPr>
          <w:rFonts w:hint="default" w:ascii="Times New Roman" w:hAnsi="Times New Roman" w:eastAsia="方正仿宋_GBK" w:cs="Times New Roman"/>
          <w:color w:val="auto"/>
          <w:spacing w:val="12"/>
          <w:sz w:val="32"/>
          <w:szCs w:val="32"/>
        </w:rPr>
        <w:t>加强3至5岁学龄前儿童营养</w:t>
      </w:r>
      <w:r>
        <w:rPr>
          <w:rFonts w:hint="default" w:ascii="Times New Roman" w:hAnsi="Times New Roman" w:eastAsia="方正仿宋_GBK" w:cs="Times New Roman"/>
          <w:color w:val="auto"/>
          <w:sz w:val="32"/>
          <w:szCs w:val="32"/>
        </w:rPr>
        <w:t>改善工作</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构建从婴儿期到学龄期连续完整的儿童营</w:t>
      </w:r>
      <w:r>
        <w:rPr>
          <w:rFonts w:hint="default" w:ascii="Times New Roman" w:hAnsi="Times New Roman" w:eastAsia="方正仿宋_GBK" w:cs="Times New Roman"/>
          <w:color w:val="auto"/>
          <w:spacing w:val="-3"/>
          <w:sz w:val="32"/>
          <w:szCs w:val="32"/>
        </w:rPr>
        <w:t>养改善项目支持体系。</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5</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发展普惠托育服务体系</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2"/>
          <w:sz w:val="32"/>
          <w:szCs w:val="32"/>
        </w:rPr>
        <w:t>将婴幼儿照护服务纳</w:t>
      </w:r>
      <w:r>
        <w:rPr>
          <w:rFonts w:hint="default" w:ascii="Times New Roman" w:hAnsi="Times New Roman" w:eastAsia="方正仿宋_GBK" w:cs="Times New Roman"/>
          <w:color w:val="auto"/>
          <w:sz w:val="32"/>
          <w:szCs w:val="32"/>
        </w:rPr>
        <w:t>入经济社会发展规划</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研究编制托育服务发展专项规</w:t>
      </w:r>
      <w:r>
        <w:rPr>
          <w:rFonts w:hint="default" w:ascii="Times New Roman" w:hAnsi="Times New Roman" w:eastAsia="方正仿宋_GBK" w:cs="Times New Roman"/>
          <w:color w:val="auto"/>
          <w:spacing w:val="6"/>
          <w:sz w:val="32"/>
          <w:szCs w:val="32"/>
        </w:rPr>
        <w:t>划</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强化政策引导</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综合运用土地、住房、财政、金</w:t>
      </w:r>
      <w:r>
        <w:rPr>
          <w:rFonts w:hint="default" w:ascii="Times New Roman" w:hAnsi="Times New Roman" w:eastAsia="方正仿宋_GBK" w:cs="Times New Roman"/>
          <w:color w:val="auto"/>
          <w:spacing w:val="5"/>
          <w:sz w:val="32"/>
          <w:szCs w:val="32"/>
        </w:rPr>
        <w:t>融、人才等支持政策</w:t>
      </w:r>
      <w:r>
        <w:rPr>
          <w:rFonts w:hint="eastAsia"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扩大托育服务供给</w:t>
      </w:r>
      <w:r>
        <w:rPr>
          <w:rFonts w:hint="default"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大力发展</w:t>
      </w:r>
      <w:r>
        <w:rPr>
          <w:rFonts w:hint="default" w:ascii="Times New Roman" w:hAnsi="Times New Roman" w:eastAsia="方正仿宋_GBK" w:cs="Times New Roman"/>
          <w:color w:val="auto"/>
          <w:spacing w:val="-1"/>
          <w:sz w:val="32"/>
          <w:szCs w:val="32"/>
        </w:rPr>
        <w:t>多种形式普惠托育服务</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推动建设一批承担指导功能的示范托育服务机构和社区托育服务设施</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支持有条</w:t>
      </w:r>
      <w:r>
        <w:rPr>
          <w:rFonts w:hint="default" w:ascii="Times New Roman" w:hAnsi="Times New Roman" w:eastAsia="方正仿宋_GBK" w:cs="Times New Roman"/>
          <w:color w:val="auto"/>
          <w:sz w:val="32"/>
          <w:szCs w:val="32"/>
        </w:rPr>
        <w:t>件的用人单位为职工提供托育服务</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鼓励企业等主体参与各级政府普惠托育服务体系建设</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支持和引导社</w:t>
      </w:r>
      <w:r>
        <w:rPr>
          <w:rFonts w:hint="default" w:ascii="Times New Roman" w:hAnsi="Times New Roman" w:eastAsia="方正仿宋_GBK" w:cs="Times New Roman"/>
          <w:color w:val="auto"/>
          <w:spacing w:val="1"/>
          <w:sz w:val="32"/>
          <w:szCs w:val="32"/>
        </w:rPr>
        <w:t>会力量提供普惠托育服务</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鼓励和支持有条件的幼儿</w:t>
      </w:r>
      <w:r>
        <w:rPr>
          <w:rFonts w:hint="default" w:ascii="Times New Roman" w:hAnsi="Times New Roman" w:eastAsia="方正仿宋_GBK" w:cs="Times New Roman"/>
          <w:color w:val="auto"/>
          <w:spacing w:val="13"/>
          <w:w w:val="102"/>
          <w:sz w:val="32"/>
          <w:szCs w:val="32"/>
        </w:rPr>
        <w:t>园招收2至3岁幼儿</w:t>
      </w:r>
      <w:r>
        <w:rPr>
          <w:rFonts w:hint="eastAsia" w:ascii="Times New Roman" w:hAnsi="Times New Roman" w:eastAsia="方正仿宋_GBK" w:cs="Times New Roman"/>
          <w:color w:val="auto"/>
          <w:spacing w:val="13"/>
          <w:w w:val="102"/>
          <w:sz w:val="32"/>
          <w:szCs w:val="32"/>
          <w:lang w:eastAsia="zh-CN"/>
        </w:rPr>
        <w:t>，</w:t>
      </w:r>
      <w:r>
        <w:rPr>
          <w:rFonts w:hint="default" w:ascii="Times New Roman" w:hAnsi="Times New Roman" w:eastAsia="方正仿宋_GBK" w:cs="Times New Roman"/>
          <w:color w:val="auto"/>
          <w:spacing w:val="13"/>
          <w:w w:val="102"/>
          <w:sz w:val="32"/>
          <w:szCs w:val="32"/>
        </w:rPr>
        <w:t>制定家庭托育点管理办法</w:t>
      </w:r>
      <w:r>
        <w:rPr>
          <w:rFonts w:hint="default" w:ascii="Times New Roman" w:hAnsi="Times New Roman" w:eastAsia="方正仿宋_GBK" w:cs="Times New Roman"/>
          <w:color w:val="auto"/>
          <w:spacing w:val="13"/>
          <w:w w:val="102"/>
          <w:sz w:val="32"/>
          <w:szCs w:val="32"/>
          <w:lang w:eastAsia="zh-CN"/>
        </w:rPr>
        <w:t>。</w:t>
      </w:r>
      <w:r>
        <w:rPr>
          <w:rFonts w:hint="default" w:ascii="Times New Roman" w:hAnsi="Times New Roman" w:eastAsia="方正仿宋_GBK" w:cs="Times New Roman"/>
          <w:color w:val="auto"/>
          <w:spacing w:val="13"/>
          <w:w w:val="102"/>
          <w:sz w:val="32"/>
          <w:szCs w:val="32"/>
        </w:rPr>
        <w:t>加</w:t>
      </w:r>
      <w:r>
        <w:rPr>
          <w:rFonts w:hint="default" w:ascii="Times New Roman" w:hAnsi="Times New Roman" w:eastAsia="方正仿宋_GBK" w:cs="Times New Roman"/>
          <w:color w:val="auto"/>
          <w:spacing w:val="1"/>
          <w:sz w:val="32"/>
          <w:szCs w:val="32"/>
        </w:rPr>
        <w:t>大专业人才培养培训力度</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依法实行从业人员职业资</w:t>
      </w:r>
      <w:r>
        <w:rPr>
          <w:rFonts w:hint="default" w:ascii="Times New Roman" w:hAnsi="Times New Roman" w:eastAsia="方正仿宋_GBK" w:cs="Times New Roman"/>
          <w:color w:val="auto"/>
          <w:spacing w:val="15"/>
          <w:w w:val="99"/>
          <w:sz w:val="32"/>
          <w:szCs w:val="32"/>
        </w:rPr>
        <w:t>格准入制度</w:t>
      </w:r>
      <w:r>
        <w:rPr>
          <w:rFonts w:hint="default" w:ascii="Times New Roman" w:hAnsi="Times New Roman" w:eastAsia="方正仿宋_GBK" w:cs="Times New Roman"/>
          <w:color w:val="auto"/>
          <w:spacing w:val="15"/>
          <w:w w:val="99"/>
          <w:sz w:val="32"/>
          <w:szCs w:val="32"/>
          <w:lang w:eastAsia="zh-CN"/>
        </w:rPr>
        <w:t>。</w:t>
      </w:r>
      <w:r>
        <w:rPr>
          <w:rFonts w:hint="default" w:ascii="Times New Roman" w:hAnsi="Times New Roman" w:eastAsia="方正仿宋_GBK" w:cs="Times New Roman"/>
          <w:color w:val="auto"/>
          <w:spacing w:val="15"/>
          <w:w w:val="99"/>
          <w:sz w:val="32"/>
          <w:szCs w:val="32"/>
        </w:rPr>
        <w:t>制定托育服务标准</w:t>
      </w:r>
      <w:r>
        <w:rPr>
          <w:rFonts w:hint="eastAsia" w:ascii="Times New Roman" w:hAnsi="Times New Roman" w:eastAsia="方正仿宋_GBK" w:cs="Times New Roman"/>
          <w:color w:val="auto"/>
          <w:spacing w:val="15"/>
          <w:w w:val="99"/>
          <w:sz w:val="32"/>
          <w:szCs w:val="32"/>
          <w:lang w:eastAsia="zh-CN"/>
        </w:rPr>
        <w:t>，</w:t>
      </w:r>
      <w:r>
        <w:rPr>
          <w:rFonts w:hint="default" w:ascii="Times New Roman" w:hAnsi="Times New Roman" w:eastAsia="方正仿宋_GBK" w:cs="Times New Roman"/>
          <w:color w:val="auto"/>
          <w:spacing w:val="15"/>
          <w:w w:val="99"/>
          <w:sz w:val="32"/>
          <w:szCs w:val="32"/>
        </w:rPr>
        <w:t>加强综合监管</w:t>
      </w:r>
      <w:r>
        <w:rPr>
          <w:rFonts w:hint="eastAsia" w:ascii="Times New Roman" w:hAnsi="Times New Roman" w:eastAsia="方正仿宋_GBK" w:cs="Times New Roman"/>
          <w:color w:val="auto"/>
          <w:spacing w:val="15"/>
          <w:w w:val="99"/>
          <w:sz w:val="32"/>
          <w:szCs w:val="32"/>
          <w:lang w:eastAsia="zh-CN"/>
        </w:rPr>
        <w:t>，</w:t>
      </w:r>
      <w:r>
        <w:rPr>
          <w:rFonts w:hint="default" w:ascii="Times New Roman" w:hAnsi="Times New Roman" w:eastAsia="方正仿宋_GBK" w:cs="Times New Roman"/>
          <w:color w:val="auto"/>
          <w:spacing w:val="15"/>
          <w:w w:val="99"/>
          <w:sz w:val="32"/>
          <w:szCs w:val="32"/>
        </w:rPr>
        <w:t>推</w:t>
      </w:r>
      <w:r>
        <w:rPr>
          <w:rFonts w:hint="default" w:ascii="Times New Roman" w:hAnsi="Times New Roman" w:eastAsia="方正仿宋_GBK" w:cs="Times New Roman"/>
          <w:color w:val="auto"/>
          <w:spacing w:val="-5"/>
          <w:sz w:val="32"/>
          <w:szCs w:val="32"/>
        </w:rPr>
        <w:t>动托育服务规范健康发展。</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仿宋_GBK" w:cs="Times New Roman"/>
          <w:color w:val="auto"/>
          <w:spacing w:val="-3"/>
          <w:sz w:val="32"/>
          <w:szCs w:val="32"/>
        </w:rPr>
      </w:pPr>
      <w:r>
        <w:rPr>
          <w:rFonts w:hint="default" w:ascii="Times New Roman" w:hAnsi="Times New Roman" w:eastAsia="方正仿宋_GBK" w:cs="Times New Roman"/>
          <w:b/>
          <w:bCs/>
          <w:color w:val="auto"/>
          <w:sz w:val="32"/>
          <w:szCs w:val="32"/>
        </w:rPr>
        <w:t>6</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加强孤儿保障</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8"/>
          <w:sz w:val="32"/>
          <w:szCs w:val="32"/>
        </w:rPr>
        <w:t>落实孤儿保障政策</w:t>
      </w:r>
      <w:r>
        <w:rPr>
          <w:rFonts w:hint="eastAsia" w:ascii="Times New Roman" w:hAnsi="Times New Roman" w:eastAsia="方正仿宋_GBK" w:cs="Times New Roman"/>
          <w:color w:val="auto"/>
          <w:spacing w:val="8"/>
          <w:sz w:val="32"/>
          <w:szCs w:val="32"/>
          <w:lang w:eastAsia="zh-CN"/>
        </w:rPr>
        <w:t>，</w:t>
      </w:r>
      <w:r>
        <w:rPr>
          <w:rFonts w:hint="default" w:ascii="Times New Roman" w:hAnsi="Times New Roman" w:eastAsia="方正仿宋_GBK" w:cs="Times New Roman"/>
          <w:color w:val="auto"/>
          <w:spacing w:val="8"/>
          <w:sz w:val="32"/>
          <w:szCs w:val="32"/>
        </w:rPr>
        <w:t>明确保障</w:t>
      </w:r>
      <w:r>
        <w:rPr>
          <w:rFonts w:hint="default" w:ascii="Times New Roman" w:hAnsi="Times New Roman" w:eastAsia="方正仿宋_GBK" w:cs="Times New Roman"/>
          <w:color w:val="auto"/>
          <w:spacing w:val="12"/>
          <w:sz w:val="32"/>
          <w:szCs w:val="32"/>
        </w:rPr>
        <w:t>对象</w:t>
      </w:r>
      <w:r>
        <w:rPr>
          <w:rFonts w:hint="eastAsia" w:ascii="Times New Roman" w:hAnsi="Times New Roman" w:eastAsia="方正仿宋_GBK" w:cs="Times New Roman"/>
          <w:color w:val="auto"/>
          <w:spacing w:val="12"/>
          <w:sz w:val="32"/>
          <w:szCs w:val="32"/>
          <w:lang w:eastAsia="zh-CN"/>
        </w:rPr>
        <w:t>，</w:t>
      </w:r>
      <w:r>
        <w:rPr>
          <w:rFonts w:hint="default" w:ascii="Times New Roman" w:hAnsi="Times New Roman" w:eastAsia="方正仿宋_GBK" w:cs="Times New Roman"/>
          <w:color w:val="auto"/>
          <w:spacing w:val="12"/>
          <w:sz w:val="32"/>
          <w:szCs w:val="32"/>
        </w:rPr>
        <w:t>规范认定流程</w:t>
      </w:r>
      <w:r>
        <w:rPr>
          <w:rFonts w:hint="eastAsia" w:ascii="Times New Roman" w:hAnsi="Times New Roman" w:eastAsia="方正仿宋_GBK" w:cs="Times New Roman"/>
          <w:color w:val="auto"/>
          <w:spacing w:val="12"/>
          <w:sz w:val="32"/>
          <w:szCs w:val="32"/>
          <w:lang w:eastAsia="zh-CN"/>
        </w:rPr>
        <w:t>，</w:t>
      </w:r>
      <w:r>
        <w:rPr>
          <w:rFonts w:hint="default" w:ascii="Times New Roman" w:hAnsi="Times New Roman" w:eastAsia="方正仿宋_GBK" w:cs="Times New Roman"/>
          <w:color w:val="auto"/>
          <w:spacing w:val="12"/>
          <w:sz w:val="32"/>
          <w:szCs w:val="32"/>
        </w:rPr>
        <w:t>合理确定保障标准</w:t>
      </w:r>
      <w:r>
        <w:rPr>
          <w:rFonts w:hint="default" w:ascii="Times New Roman" w:hAnsi="Times New Roman" w:eastAsia="方正仿宋_GBK" w:cs="Times New Roman"/>
          <w:color w:val="auto"/>
          <w:spacing w:val="12"/>
          <w:sz w:val="32"/>
          <w:szCs w:val="32"/>
          <w:lang w:eastAsia="zh-CN"/>
        </w:rPr>
        <w:t>。</w:t>
      </w:r>
      <w:r>
        <w:rPr>
          <w:rFonts w:hint="default" w:ascii="Times New Roman" w:hAnsi="Times New Roman" w:eastAsia="方正仿宋_GBK" w:cs="Times New Roman"/>
          <w:color w:val="auto"/>
          <w:spacing w:val="12"/>
          <w:sz w:val="32"/>
          <w:szCs w:val="32"/>
        </w:rPr>
        <w:t>畅通亲属</w:t>
      </w:r>
      <w:r>
        <w:rPr>
          <w:rFonts w:hint="default" w:ascii="Times New Roman" w:hAnsi="Times New Roman" w:eastAsia="方正仿宋_GBK" w:cs="Times New Roman"/>
          <w:color w:val="auto"/>
          <w:spacing w:val="-11"/>
          <w:sz w:val="32"/>
          <w:szCs w:val="32"/>
        </w:rPr>
        <w:t>抚养、家庭寄养、机构养育和依法收养孤儿安置渠道</w:t>
      </w:r>
      <w:r>
        <w:rPr>
          <w:rFonts w:hint="default" w:ascii="Times New Roman" w:hAnsi="Times New Roman" w:eastAsia="方正仿宋_GBK" w:cs="Times New Roman"/>
          <w:color w:val="auto"/>
          <w:spacing w:val="-11"/>
          <w:sz w:val="32"/>
          <w:szCs w:val="32"/>
          <w:lang w:eastAsia="zh-CN"/>
        </w:rPr>
        <w:t>。</w:t>
      </w:r>
      <w:r>
        <w:rPr>
          <w:rFonts w:hint="default" w:ascii="Times New Roman" w:hAnsi="Times New Roman" w:eastAsia="方正仿宋_GBK" w:cs="Times New Roman"/>
          <w:color w:val="auto"/>
          <w:spacing w:val="-5"/>
          <w:sz w:val="32"/>
          <w:szCs w:val="32"/>
        </w:rPr>
        <w:t>落实社会散居孤儿监护责任。完善儿童收养相关法规</w:t>
      </w:r>
      <w:r>
        <w:rPr>
          <w:rFonts w:hint="default" w:ascii="Times New Roman" w:hAnsi="Times New Roman" w:eastAsia="方正仿宋_GBK" w:cs="Times New Roman"/>
          <w:color w:val="auto"/>
          <w:spacing w:val="6"/>
          <w:sz w:val="32"/>
          <w:szCs w:val="32"/>
        </w:rPr>
        <w:t>政策</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引导鼓励国内家庭收养病残儿童</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健全收养评估制度</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建立收养状况回访监督制度</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加强收养登记</w:t>
      </w:r>
      <w:r>
        <w:rPr>
          <w:rFonts w:hint="default" w:ascii="Times New Roman" w:hAnsi="Times New Roman" w:eastAsia="方正仿宋_GBK" w:cs="Times New Roman"/>
          <w:color w:val="auto"/>
          <w:spacing w:val="-3"/>
          <w:sz w:val="32"/>
          <w:szCs w:val="32"/>
        </w:rPr>
        <w:t>信息化建设。推动收养工作高质量发展。</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7</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落实残疾儿童康复救助制度</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1"/>
          <w:sz w:val="32"/>
          <w:szCs w:val="32"/>
        </w:rPr>
        <w:t>完善儿童残疾筛</w:t>
      </w:r>
      <w:r>
        <w:rPr>
          <w:rFonts w:hint="default" w:ascii="Times New Roman" w:hAnsi="Times New Roman" w:eastAsia="方正仿宋_GBK" w:cs="Times New Roman"/>
          <w:color w:val="auto"/>
          <w:sz w:val="32"/>
          <w:szCs w:val="32"/>
        </w:rPr>
        <w:t>查</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诊断、治疗、康复一体化工作机制</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建立残疾报</w:t>
      </w:r>
      <w:r>
        <w:rPr>
          <w:rFonts w:hint="default" w:ascii="Times New Roman" w:hAnsi="Times New Roman" w:eastAsia="方正仿宋_GBK" w:cs="Times New Roman"/>
          <w:color w:val="auto"/>
          <w:spacing w:val="5"/>
          <w:sz w:val="32"/>
          <w:szCs w:val="32"/>
        </w:rPr>
        <w:t>告和信息共享制度</w:t>
      </w:r>
      <w:r>
        <w:rPr>
          <w:rFonts w:hint="default"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提高残疾儿童康复服务覆盖率</w:t>
      </w:r>
      <w:r>
        <w:rPr>
          <w:rFonts w:hint="default"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为有需求残疾儿童提供康复医疗、康复辅助器具、康</w:t>
      </w:r>
      <w:r>
        <w:rPr>
          <w:rFonts w:hint="default" w:ascii="Times New Roman" w:hAnsi="Times New Roman" w:eastAsia="方正仿宋_GBK" w:cs="Times New Roman"/>
          <w:color w:val="auto"/>
          <w:spacing w:val="12"/>
          <w:sz w:val="32"/>
          <w:szCs w:val="32"/>
        </w:rPr>
        <w:t>复训练等基本康复服务</w:t>
      </w:r>
      <w:r>
        <w:rPr>
          <w:rFonts w:hint="eastAsia" w:ascii="Times New Roman" w:hAnsi="Times New Roman" w:eastAsia="方正仿宋_GBK" w:cs="Times New Roman"/>
          <w:color w:val="auto"/>
          <w:spacing w:val="12"/>
          <w:sz w:val="32"/>
          <w:szCs w:val="32"/>
          <w:lang w:eastAsia="zh-CN"/>
        </w:rPr>
        <w:t>，</w:t>
      </w:r>
      <w:r>
        <w:rPr>
          <w:rFonts w:hint="default" w:ascii="Times New Roman" w:hAnsi="Times New Roman" w:eastAsia="方正仿宋_GBK" w:cs="Times New Roman"/>
          <w:color w:val="auto"/>
          <w:spacing w:val="12"/>
          <w:sz w:val="32"/>
          <w:szCs w:val="32"/>
        </w:rPr>
        <w:t>促进康复辅助器具提质升</w:t>
      </w:r>
      <w:r>
        <w:rPr>
          <w:rFonts w:hint="default" w:ascii="Times New Roman" w:hAnsi="Times New Roman" w:eastAsia="方正仿宋_GBK" w:cs="Times New Roman"/>
          <w:color w:val="auto"/>
          <w:spacing w:val="5"/>
          <w:sz w:val="32"/>
          <w:szCs w:val="32"/>
        </w:rPr>
        <w:t>级</w:t>
      </w:r>
      <w:r>
        <w:rPr>
          <w:rFonts w:hint="default"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完善残疾儿童康复服务标准</w:t>
      </w:r>
      <w:r>
        <w:rPr>
          <w:rFonts w:hint="eastAsia"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增强残疾儿童康复</w:t>
      </w:r>
      <w:r>
        <w:rPr>
          <w:rFonts w:hint="default" w:ascii="Times New Roman" w:hAnsi="Times New Roman" w:eastAsia="方正仿宋_GBK" w:cs="Times New Roman"/>
          <w:color w:val="auto"/>
          <w:spacing w:val="7"/>
          <w:sz w:val="32"/>
          <w:szCs w:val="32"/>
        </w:rPr>
        <w:t>服务供给能力</w:t>
      </w:r>
      <w:r>
        <w:rPr>
          <w:rFonts w:hint="eastAsia"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规范残疾儿童康复机构管理</w:t>
      </w:r>
      <w:r>
        <w:rPr>
          <w:rFonts w:hint="default"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支持儿</w:t>
      </w:r>
      <w:r>
        <w:rPr>
          <w:rFonts w:hint="default" w:ascii="Times New Roman" w:hAnsi="Times New Roman" w:eastAsia="方正仿宋_GBK" w:cs="Times New Roman"/>
          <w:color w:val="auto"/>
          <w:spacing w:val="-5"/>
          <w:sz w:val="32"/>
          <w:szCs w:val="32"/>
        </w:rPr>
        <w:t>童福利机构面向社会残疾儿童开展替代照料、养育教育辅导、康复训练等服务。</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8</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加强流浪儿童救助保护工作</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4"/>
          <w:sz w:val="32"/>
          <w:szCs w:val="32"/>
        </w:rPr>
        <w:t>落实流浪儿童街</w:t>
      </w:r>
      <w:r>
        <w:rPr>
          <w:rFonts w:hint="default" w:ascii="Times New Roman" w:hAnsi="Times New Roman" w:eastAsia="方正仿宋_GBK" w:cs="Times New Roman"/>
          <w:color w:val="auto"/>
          <w:sz w:val="32"/>
          <w:szCs w:val="32"/>
        </w:rPr>
        <w:t>面巡查和转介处置职责</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依法依规为流浪儿童提供生</w:t>
      </w:r>
      <w:r>
        <w:rPr>
          <w:rFonts w:hint="default" w:ascii="Times New Roman" w:hAnsi="Times New Roman" w:eastAsia="方正仿宋_GBK" w:cs="Times New Roman"/>
          <w:color w:val="auto"/>
          <w:spacing w:val="-5"/>
          <w:sz w:val="32"/>
          <w:szCs w:val="32"/>
        </w:rPr>
        <w:t>活照料</w:t>
      </w:r>
      <w:r>
        <w:rPr>
          <w:rFonts w:hint="default"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身份查询、接送返回等服务。流出地县级人</w:t>
      </w:r>
      <w:r>
        <w:rPr>
          <w:rFonts w:hint="default" w:ascii="Times New Roman" w:hAnsi="Times New Roman" w:eastAsia="方正仿宋_GBK" w:cs="Times New Roman"/>
          <w:color w:val="auto"/>
          <w:sz w:val="32"/>
          <w:szCs w:val="32"/>
        </w:rPr>
        <w:t>民政府建立源头治理和回归稳固机制</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落实流浪儿童</w:t>
      </w:r>
      <w:r>
        <w:rPr>
          <w:rFonts w:hint="default" w:ascii="Times New Roman" w:hAnsi="Times New Roman" w:eastAsia="方正仿宋_GBK" w:cs="Times New Roman"/>
          <w:color w:val="auto"/>
          <w:spacing w:val="1"/>
          <w:sz w:val="32"/>
          <w:szCs w:val="32"/>
        </w:rPr>
        <w:t>相关社会保障和义务教育等政策</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教育督促流浪儿童</w:t>
      </w:r>
      <w:r>
        <w:rPr>
          <w:rFonts w:hint="default" w:ascii="Times New Roman" w:hAnsi="Times New Roman" w:eastAsia="方正仿宋_GBK" w:cs="Times New Roman"/>
          <w:color w:val="auto"/>
          <w:spacing w:val="6"/>
          <w:sz w:val="32"/>
          <w:szCs w:val="32"/>
        </w:rPr>
        <w:t>父母或其他监护人履行抚养义务</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依法严厉打击遗</w:t>
      </w:r>
      <w:r>
        <w:rPr>
          <w:rFonts w:hint="default" w:ascii="Times New Roman" w:hAnsi="Times New Roman" w:eastAsia="方正仿宋_GBK" w:cs="Times New Roman"/>
          <w:color w:val="auto"/>
          <w:spacing w:val="-4"/>
          <w:sz w:val="32"/>
          <w:szCs w:val="32"/>
        </w:rPr>
        <w:t>弃、虐待未成年人违法犯罪行为。</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9</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提高关爱保护留守儿童工作水平</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2"/>
          <w:sz w:val="32"/>
          <w:szCs w:val="32"/>
        </w:rPr>
        <w:t>完善留守儿</w:t>
      </w:r>
      <w:r>
        <w:rPr>
          <w:rFonts w:hint="default" w:ascii="Times New Roman" w:hAnsi="Times New Roman" w:eastAsia="方正仿宋_GBK" w:cs="Times New Roman"/>
          <w:color w:val="auto"/>
          <w:spacing w:val="6"/>
          <w:sz w:val="32"/>
          <w:szCs w:val="32"/>
        </w:rPr>
        <w:t>童关爱保护工作体系</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强化家庭监护主体责任</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提高</w:t>
      </w:r>
      <w:r>
        <w:rPr>
          <w:rFonts w:hint="default" w:ascii="Times New Roman" w:hAnsi="Times New Roman" w:eastAsia="方正仿宋_GBK" w:cs="Times New Roman"/>
          <w:color w:val="auto"/>
          <w:spacing w:val="-6"/>
          <w:sz w:val="32"/>
          <w:szCs w:val="32"/>
        </w:rPr>
        <w:t>监护能力</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强化县</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市</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乡</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1"/>
          <w:sz w:val="32"/>
          <w:szCs w:val="32"/>
        </w:rPr>
        <w:t xml:space="preserve"> </w:t>
      </w:r>
      <w:r>
        <w:rPr>
          <w:rFonts w:hint="default" w:ascii="Times New Roman" w:hAnsi="Times New Roman" w:eastAsia="方正仿宋_GBK" w:cs="Times New Roman"/>
          <w:color w:val="auto"/>
          <w:spacing w:val="-6"/>
          <w:sz w:val="32"/>
          <w:szCs w:val="32"/>
        </w:rPr>
        <w:t>镇</w:t>
      </w:r>
      <w:r>
        <w:rPr>
          <w:rFonts w:hint="default" w:ascii="Times New Roman" w:hAnsi="Times New Roman" w:eastAsia="方正仿宋_GBK" w:cs="Times New Roman"/>
          <w:color w:val="auto"/>
          <w:spacing w:val="-69"/>
          <w:sz w:val="32"/>
          <w:szCs w:val="32"/>
        </w:rPr>
        <w:t xml:space="preserve"> </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人民政府属</w:t>
      </w:r>
      <w:r>
        <w:rPr>
          <w:rFonts w:hint="default" w:ascii="Times New Roman" w:hAnsi="Times New Roman" w:eastAsia="方正仿宋_GBK" w:cs="Times New Roman"/>
          <w:color w:val="auto"/>
          <w:spacing w:val="6"/>
          <w:sz w:val="32"/>
          <w:szCs w:val="32"/>
        </w:rPr>
        <w:t>地责任</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落实关爱帮扶政策措施</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常态化开展寒暑假</w:t>
      </w:r>
      <w:r>
        <w:rPr>
          <w:rFonts w:hint="default" w:ascii="Times New Roman" w:hAnsi="Times New Roman" w:eastAsia="方正仿宋_GBK" w:cs="Times New Roman"/>
          <w:color w:val="auto"/>
          <w:spacing w:val="1"/>
          <w:sz w:val="32"/>
          <w:szCs w:val="32"/>
        </w:rPr>
        <w:t>特别关爱行动</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充分发挥群团组织和社会组织、社会</w:t>
      </w:r>
      <w:r>
        <w:rPr>
          <w:rFonts w:hint="default" w:ascii="Times New Roman" w:hAnsi="Times New Roman" w:eastAsia="方正仿宋_GBK" w:cs="Times New Roman"/>
          <w:color w:val="auto"/>
          <w:spacing w:val="-6"/>
          <w:sz w:val="32"/>
          <w:szCs w:val="32"/>
        </w:rPr>
        <w:t>工作者、志愿者等作用</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加强对留守儿童心理、情感</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5"/>
          <w:sz w:val="32"/>
          <w:szCs w:val="32"/>
        </w:rPr>
        <w:t>行为和安全自护指导服务</w:t>
      </w:r>
      <w:r>
        <w:rPr>
          <w:rFonts w:hint="default"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倡导企业履行社会责任</w:t>
      </w:r>
      <w:r>
        <w:rPr>
          <w:rFonts w:hint="default"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3"/>
          <w:sz w:val="32"/>
          <w:szCs w:val="32"/>
        </w:rPr>
        <w:t>为务工人员与留守未成年子女的联系沟通提供支持。</w:t>
      </w:r>
      <w:r>
        <w:rPr>
          <w:rFonts w:hint="default" w:ascii="Times New Roman" w:hAnsi="Times New Roman" w:eastAsia="方正仿宋_GBK" w:cs="Times New Roman"/>
          <w:color w:val="auto"/>
          <w:spacing w:val="-1"/>
          <w:sz w:val="32"/>
          <w:szCs w:val="32"/>
        </w:rPr>
        <w:t>落实支持农民工返乡就业创业相关政策措施</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从源头</w:t>
      </w:r>
      <w:r>
        <w:rPr>
          <w:rFonts w:hint="default" w:ascii="Times New Roman" w:hAnsi="Times New Roman" w:eastAsia="方正仿宋_GBK" w:cs="Times New Roman"/>
          <w:color w:val="auto"/>
          <w:spacing w:val="-5"/>
          <w:sz w:val="32"/>
          <w:szCs w:val="32"/>
        </w:rPr>
        <w:t>上减少留守儿童现象。</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仿宋_GBK" w:cs="Times New Roman"/>
          <w:color w:val="auto"/>
          <w:spacing w:val="-3"/>
          <w:sz w:val="32"/>
          <w:szCs w:val="32"/>
        </w:rPr>
      </w:pPr>
      <w:r>
        <w:rPr>
          <w:rFonts w:hint="default" w:ascii="Times New Roman" w:hAnsi="Times New Roman" w:eastAsia="方正仿宋_GBK" w:cs="Times New Roman"/>
          <w:b/>
          <w:bCs/>
          <w:color w:val="auto"/>
          <w:sz w:val="32"/>
          <w:szCs w:val="32"/>
        </w:rPr>
        <w:t>10</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完善流动儿童服务机制</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3"/>
          <w:sz w:val="32"/>
          <w:szCs w:val="32"/>
        </w:rPr>
        <w:t>深化户籍制度改革</w:t>
      </w:r>
      <w:r>
        <w:rPr>
          <w:rFonts w:hint="eastAsia" w:ascii="Times New Roman" w:hAnsi="Times New Roman" w:eastAsia="方正仿宋_GBK" w:cs="Times New Roman"/>
          <w:color w:val="auto"/>
          <w:spacing w:val="3"/>
          <w:sz w:val="32"/>
          <w:szCs w:val="32"/>
          <w:lang w:eastAsia="zh-CN"/>
        </w:rPr>
        <w:t>，</w:t>
      </w:r>
      <w:r>
        <w:rPr>
          <w:rFonts w:hint="default" w:ascii="Times New Roman" w:hAnsi="Times New Roman" w:eastAsia="方正仿宋_GBK" w:cs="Times New Roman"/>
          <w:color w:val="auto"/>
          <w:spacing w:val="8"/>
          <w:sz w:val="32"/>
          <w:szCs w:val="32"/>
        </w:rPr>
        <w:t xml:space="preserve"> </w:t>
      </w:r>
      <w:r>
        <w:rPr>
          <w:rFonts w:hint="default" w:ascii="Times New Roman" w:hAnsi="Times New Roman" w:eastAsia="方正仿宋_GBK" w:cs="Times New Roman"/>
          <w:color w:val="auto"/>
          <w:spacing w:val="-5"/>
          <w:sz w:val="32"/>
          <w:szCs w:val="32"/>
        </w:rPr>
        <w:t>健全以居住证为载体、与居住年限等条件挂钩的基本</w:t>
      </w:r>
      <w:r>
        <w:rPr>
          <w:rFonts w:hint="default" w:ascii="Times New Roman" w:hAnsi="Times New Roman" w:eastAsia="方正仿宋_GBK" w:cs="Times New Roman"/>
          <w:color w:val="auto"/>
          <w:sz w:val="32"/>
          <w:szCs w:val="32"/>
        </w:rPr>
        <w:t>公共服务提供机制</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推进城镇常住人口基本公共服务均等化</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保障儿童平等享有教育、医疗卫生等基本公</w:t>
      </w:r>
      <w:r>
        <w:rPr>
          <w:rFonts w:hint="default" w:ascii="Times New Roman" w:hAnsi="Times New Roman" w:eastAsia="方正仿宋_GBK" w:cs="Times New Roman"/>
          <w:color w:val="auto"/>
          <w:spacing w:val="-5"/>
          <w:sz w:val="32"/>
          <w:szCs w:val="32"/>
        </w:rPr>
        <w:t>共服务。健全以社区为依托、面向流动儿童家庭的管</w:t>
      </w:r>
      <w:r>
        <w:rPr>
          <w:rFonts w:hint="default" w:ascii="Times New Roman" w:hAnsi="Times New Roman" w:eastAsia="方正仿宋_GBK" w:cs="Times New Roman"/>
          <w:color w:val="auto"/>
          <w:spacing w:val="6"/>
          <w:sz w:val="32"/>
          <w:szCs w:val="32"/>
        </w:rPr>
        <w:t>理和服务网络</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提升专业服务能力</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促进流动儿童及</w:t>
      </w:r>
      <w:r>
        <w:rPr>
          <w:rFonts w:hint="default" w:ascii="Times New Roman" w:hAnsi="Times New Roman" w:eastAsia="方正仿宋_GBK" w:cs="Times New Roman"/>
          <w:color w:val="auto"/>
          <w:spacing w:val="-3"/>
          <w:sz w:val="32"/>
          <w:szCs w:val="32"/>
        </w:rPr>
        <w:t>其家庭融入社区。</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仿宋_GBK" w:cs="Times New Roman"/>
          <w:color w:val="auto"/>
          <w:spacing w:val="-7"/>
          <w:sz w:val="32"/>
          <w:szCs w:val="32"/>
        </w:rPr>
      </w:pPr>
      <w:r>
        <w:rPr>
          <w:rFonts w:hint="default" w:ascii="Times New Roman" w:hAnsi="Times New Roman" w:eastAsia="方正仿宋_GBK" w:cs="Times New Roman"/>
          <w:b/>
          <w:bCs/>
          <w:color w:val="auto"/>
          <w:sz w:val="32"/>
          <w:szCs w:val="32"/>
        </w:rPr>
        <w:t>11</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提高儿童之家建设、管理和服务水平</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4"/>
          <w:sz w:val="32"/>
          <w:szCs w:val="32"/>
        </w:rPr>
        <w:t>健全政府主导、部门统筹、多方参与、共同建设儿童之家</w:t>
      </w:r>
      <w:r>
        <w:rPr>
          <w:rFonts w:hint="default" w:ascii="Times New Roman" w:hAnsi="Times New Roman" w:eastAsia="方正仿宋_GBK" w:cs="Times New Roman"/>
          <w:color w:val="auto"/>
          <w:spacing w:val="-5"/>
          <w:sz w:val="32"/>
          <w:szCs w:val="32"/>
        </w:rPr>
        <w:t>的工作格局。巩固提高儿童之家覆盖率。完善儿童之</w:t>
      </w:r>
      <w:r>
        <w:rPr>
          <w:rFonts w:hint="default" w:ascii="Times New Roman" w:hAnsi="Times New Roman" w:eastAsia="方正仿宋_GBK" w:cs="Times New Roman"/>
          <w:color w:val="auto"/>
          <w:sz w:val="32"/>
          <w:szCs w:val="32"/>
        </w:rPr>
        <w:t>家建设标准、工作制度和管理规范</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配备专兼职工作</w:t>
      </w:r>
      <w:r>
        <w:rPr>
          <w:rFonts w:hint="default" w:ascii="Times New Roman" w:hAnsi="Times New Roman" w:eastAsia="方正仿宋_GBK" w:cs="Times New Roman"/>
          <w:color w:val="auto"/>
          <w:spacing w:val="6"/>
          <w:sz w:val="32"/>
          <w:szCs w:val="32"/>
        </w:rPr>
        <w:t>人员</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发挥社区儿童主任和妇联执委作用</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提升管理</w:t>
      </w:r>
      <w:r>
        <w:rPr>
          <w:rFonts w:hint="default" w:ascii="Times New Roman" w:hAnsi="Times New Roman" w:eastAsia="方正仿宋_GBK" w:cs="Times New Roman"/>
          <w:color w:val="auto"/>
          <w:spacing w:val="1"/>
          <w:sz w:val="32"/>
          <w:szCs w:val="32"/>
        </w:rPr>
        <w:t>和使用效能</w:t>
      </w:r>
      <w:r>
        <w:rPr>
          <w:rFonts w:hint="default"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保证儿童之家服务时长</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拓展服务内容</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7"/>
          <w:sz w:val="32"/>
          <w:szCs w:val="32"/>
        </w:rPr>
        <w:t xml:space="preserve"> </w:t>
      </w:r>
      <w:r>
        <w:rPr>
          <w:rFonts w:hint="default" w:ascii="Times New Roman" w:hAnsi="Times New Roman" w:eastAsia="方正仿宋_GBK" w:cs="Times New Roman"/>
          <w:color w:val="auto"/>
          <w:spacing w:val="-5"/>
          <w:sz w:val="32"/>
          <w:szCs w:val="32"/>
        </w:rPr>
        <w:t>确保服务安全。通过购买服务、项目合作等方式引入</w:t>
      </w:r>
      <w:r>
        <w:rPr>
          <w:rFonts w:hint="default" w:ascii="Times New Roman" w:hAnsi="Times New Roman" w:eastAsia="方正仿宋_GBK" w:cs="Times New Roman"/>
          <w:color w:val="auto"/>
          <w:spacing w:val="-1"/>
          <w:sz w:val="32"/>
          <w:szCs w:val="32"/>
        </w:rPr>
        <w:t>有资质的社会组织为儿童提供专业化、精细化服务</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7"/>
          <w:sz w:val="32"/>
          <w:szCs w:val="32"/>
        </w:rPr>
        <w:t>充分发挥儿童之家在基层社会治理和儿童保护中的</w:t>
      </w:r>
      <w:r>
        <w:rPr>
          <w:rFonts w:hint="default" w:ascii="Times New Roman" w:hAnsi="Times New Roman" w:eastAsia="方正仿宋_GBK" w:cs="Times New Roman"/>
          <w:color w:val="auto"/>
          <w:spacing w:val="-7"/>
          <w:sz w:val="32"/>
          <w:szCs w:val="32"/>
        </w:rPr>
        <w:t>作用。</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b/>
          <w:bCs/>
          <w:color w:val="auto"/>
          <w:sz w:val="32"/>
          <w:szCs w:val="32"/>
        </w:rPr>
        <w:t>12</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建立健全基层儿童保护机制</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5"/>
          <w:sz w:val="32"/>
          <w:szCs w:val="32"/>
        </w:rPr>
        <w:t>完善</w:t>
      </w:r>
      <w:r>
        <w:rPr>
          <w:rFonts w:hint="default" w:ascii="Times New Roman" w:hAnsi="Times New Roman" w:eastAsia="方正仿宋_GBK" w:cs="Times New Roman"/>
          <w:color w:val="auto"/>
          <w:spacing w:val="-5"/>
          <w:sz w:val="32"/>
          <w:szCs w:val="32"/>
          <w:lang w:eastAsia="zh-CN"/>
        </w:rPr>
        <w:t>各</w:t>
      </w:r>
      <w:r>
        <w:rPr>
          <w:rFonts w:hint="default" w:ascii="Times New Roman" w:hAnsi="Times New Roman" w:eastAsia="方正仿宋_GBK" w:cs="Times New Roman"/>
          <w:color w:val="auto"/>
          <w:spacing w:val="-5"/>
          <w:sz w:val="32"/>
          <w:szCs w:val="32"/>
        </w:rPr>
        <w:t>县</w:t>
      </w:r>
      <w:r>
        <w:rPr>
          <w:rFonts w:hint="default"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市</w:t>
      </w:r>
      <w:r>
        <w:rPr>
          <w:rFonts w:hint="default"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、乡</w:t>
      </w:r>
      <w:r>
        <w:rPr>
          <w:rFonts w:hint="default"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镇、街道</w:t>
      </w:r>
      <w:r>
        <w:rPr>
          <w:rFonts w:hint="default"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、村</w:t>
      </w:r>
      <w:r>
        <w:rPr>
          <w:rFonts w:hint="default"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社区</w:t>
      </w:r>
      <w:r>
        <w:rPr>
          <w:rFonts w:hint="default"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38"/>
          <w:sz w:val="32"/>
          <w:szCs w:val="32"/>
        </w:rPr>
        <w:t xml:space="preserve"> </w:t>
      </w:r>
      <w:r>
        <w:rPr>
          <w:rFonts w:hint="default" w:ascii="Times New Roman" w:hAnsi="Times New Roman" w:eastAsia="方正仿宋_GBK" w:cs="Times New Roman"/>
          <w:color w:val="auto"/>
          <w:spacing w:val="1"/>
          <w:sz w:val="32"/>
          <w:szCs w:val="32"/>
        </w:rPr>
        <w:t>三级儿童保护机制</w:t>
      </w:r>
      <w:r>
        <w:rPr>
          <w:rFonts w:hint="default"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z w:val="32"/>
          <w:szCs w:val="32"/>
        </w:rPr>
        <w:t xml:space="preserve"> </w:t>
      </w:r>
      <w:r>
        <w:rPr>
          <w:rFonts w:hint="default" w:ascii="Times New Roman" w:hAnsi="Times New Roman" w:eastAsia="方正仿宋_GBK" w:cs="Times New Roman"/>
          <w:color w:val="auto"/>
          <w:spacing w:val="-5"/>
          <w:sz w:val="32"/>
          <w:szCs w:val="32"/>
        </w:rPr>
        <w:t>督促学校、幼儿园、托育机构、医疗机构、儿童福利</w:t>
      </w:r>
      <w:r>
        <w:rPr>
          <w:rFonts w:hint="default" w:ascii="Times New Roman" w:hAnsi="Times New Roman" w:eastAsia="方正仿宋_GBK" w:cs="Times New Roman"/>
          <w:color w:val="auto"/>
          <w:spacing w:val="7"/>
          <w:sz w:val="32"/>
          <w:szCs w:val="32"/>
        </w:rPr>
        <w:t>机构、未成年人救助保护机构、村</w:t>
      </w:r>
      <w:r>
        <w:rPr>
          <w:rFonts w:hint="default"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居</w:t>
      </w:r>
      <w:r>
        <w:rPr>
          <w:rFonts w:hint="default"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民委员会等</w:t>
      </w:r>
      <w:r>
        <w:rPr>
          <w:rFonts w:hint="default" w:ascii="Times New Roman" w:hAnsi="Times New Roman" w:eastAsia="方正仿宋_GBK" w:cs="Times New Roman"/>
          <w:color w:val="auto"/>
          <w:sz w:val="32"/>
          <w:szCs w:val="32"/>
        </w:rPr>
        <w:t>主体强化主动报告意识</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履行困境儿童和受暴力伤害</w:t>
      </w:r>
      <w:r>
        <w:rPr>
          <w:rFonts w:hint="default" w:ascii="Times New Roman" w:hAnsi="Times New Roman" w:eastAsia="方正仿宋_GBK" w:cs="Times New Roman"/>
          <w:color w:val="auto"/>
          <w:spacing w:val="-5"/>
          <w:sz w:val="32"/>
          <w:szCs w:val="32"/>
        </w:rPr>
        <w:t>儿童强制报告义务。</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b/>
          <w:bCs/>
          <w:color w:val="auto"/>
          <w:sz w:val="32"/>
          <w:szCs w:val="32"/>
        </w:rPr>
        <w:t>13</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提升未成年人救助保护机构、儿童福利机构和基层儿童工作队伍服务能力。</w:t>
      </w:r>
      <w:r>
        <w:rPr>
          <w:rFonts w:hint="default" w:ascii="Times New Roman" w:hAnsi="Times New Roman" w:eastAsia="方正仿宋_GBK" w:cs="Times New Roman"/>
          <w:color w:val="auto"/>
          <w:spacing w:val="-3"/>
          <w:sz w:val="32"/>
          <w:szCs w:val="32"/>
        </w:rPr>
        <w:t>推进承担集中养育职</w:t>
      </w:r>
      <w:r>
        <w:rPr>
          <w:rFonts w:hint="default" w:ascii="Times New Roman" w:hAnsi="Times New Roman" w:eastAsia="方正仿宋_GBK" w:cs="Times New Roman"/>
          <w:color w:val="auto"/>
          <w:spacing w:val="3"/>
          <w:sz w:val="32"/>
          <w:szCs w:val="32"/>
        </w:rPr>
        <w:t>能的儿童福利机构优化提质</w:t>
      </w:r>
      <w:r>
        <w:rPr>
          <w:rFonts w:hint="eastAsia" w:ascii="Times New Roman" w:hAnsi="Times New Roman" w:eastAsia="方正仿宋_GBK" w:cs="Times New Roman"/>
          <w:color w:val="auto"/>
          <w:spacing w:val="3"/>
          <w:sz w:val="32"/>
          <w:szCs w:val="32"/>
          <w:lang w:eastAsia="zh-CN"/>
        </w:rPr>
        <w:t>，</w:t>
      </w:r>
      <w:r>
        <w:rPr>
          <w:rFonts w:hint="default" w:ascii="Times New Roman" w:hAnsi="Times New Roman" w:eastAsia="方正仿宋_GBK" w:cs="Times New Roman"/>
          <w:color w:val="auto"/>
          <w:spacing w:val="3"/>
          <w:sz w:val="32"/>
          <w:szCs w:val="32"/>
        </w:rPr>
        <w:t>推进儿童养育、康复、</w:t>
      </w:r>
      <w:r>
        <w:rPr>
          <w:rFonts w:hint="default" w:ascii="Times New Roman" w:hAnsi="Times New Roman" w:eastAsia="方正仿宋_GBK" w:cs="Times New Roman"/>
          <w:color w:val="auto"/>
          <w:spacing w:val="-6"/>
          <w:sz w:val="32"/>
          <w:szCs w:val="32"/>
        </w:rPr>
        <w:t>教育、医疗、社会工作一体化发展。整合县级儿童福</w:t>
      </w:r>
      <w:r>
        <w:rPr>
          <w:rFonts w:hint="default" w:ascii="Times New Roman" w:hAnsi="Times New Roman" w:eastAsia="方正仿宋_GBK" w:cs="Times New Roman"/>
          <w:color w:val="auto"/>
          <w:spacing w:val="1"/>
          <w:sz w:val="32"/>
          <w:szCs w:val="32"/>
        </w:rPr>
        <w:t>利机构和未成年人救助保护相关机构职能</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为临时监</w:t>
      </w:r>
      <w:r>
        <w:rPr>
          <w:rFonts w:hint="default" w:ascii="Times New Roman" w:hAnsi="Times New Roman" w:eastAsia="方正仿宋_GBK" w:cs="Times New Roman"/>
          <w:color w:val="auto"/>
          <w:spacing w:val="-5"/>
          <w:sz w:val="32"/>
          <w:szCs w:val="32"/>
        </w:rPr>
        <w:t>护情形未成年人、社会散居孤儿、留守儿童和困境儿</w:t>
      </w:r>
      <w:r>
        <w:rPr>
          <w:rFonts w:hint="default" w:ascii="Times New Roman" w:hAnsi="Times New Roman" w:eastAsia="方正仿宋_GBK" w:cs="Times New Roman"/>
          <w:color w:val="auto"/>
          <w:spacing w:val="7"/>
          <w:sz w:val="32"/>
          <w:szCs w:val="32"/>
        </w:rPr>
        <w:t>童等提供服务</w:t>
      </w:r>
      <w:r>
        <w:rPr>
          <w:rFonts w:hint="default"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加强未成年人救助保护中心建设</w:t>
      </w:r>
      <w:r>
        <w:rPr>
          <w:rFonts w:hint="eastAsia"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制</w:t>
      </w:r>
      <w:r>
        <w:rPr>
          <w:rFonts w:hint="default" w:ascii="Times New Roman" w:hAnsi="Times New Roman" w:eastAsia="方正仿宋_GBK" w:cs="Times New Roman"/>
          <w:color w:val="auto"/>
          <w:spacing w:val="-6"/>
          <w:sz w:val="32"/>
          <w:szCs w:val="32"/>
        </w:rPr>
        <w:t>定完善未成年人救助保护机构工作标准。进一步落实</w:t>
      </w:r>
      <w:r>
        <w:rPr>
          <w:rFonts w:hint="default" w:ascii="Times New Roman" w:hAnsi="Times New Roman" w:eastAsia="方正仿宋_GBK" w:cs="Times New Roman"/>
          <w:color w:val="auto"/>
          <w:spacing w:val="-5"/>
          <w:sz w:val="32"/>
          <w:szCs w:val="32"/>
        </w:rPr>
        <w:t>未成年人救助保护机构、儿童督导员</w:t>
      </w:r>
      <w:r>
        <w:rPr>
          <w:rFonts w:hint="default"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儿童主任工作</w:t>
      </w:r>
      <w:r>
        <w:rPr>
          <w:rFonts w:hint="default" w:ascii="Times New Roman" w:hAnsi="Times New Roman" w:eastAsia="方正仿宋_GBK" w:cs="Times New Roman"/>
          <w:color w:val="auto"/>
          <w:spacing w:val="1"/>
          <w:sz w:val="32"/>
          <w:szCs w:val="32"/>
        </w:rPr>
        <w:t>职责</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加大儿童督导员、儿童主任等基层儿童工作者</w:t>
      </w:r>
      <w:r>
        <w:rPr>
          <w:rFonts w:hint="default" w:ascii="Times New Roman" w:hAnsi="Times New Roman" w:eastAsia="方正仿宋_GBK" w:cs="Times New Roman"/>
          <w:color w:val="auto"/>
          <w:spacing w:val="15"/>
          <w:sz w:val="32"/>
          <w:szCs w:val="32"/>
        </w:rPr>
        <w:t>培训力度</w:t>
      </w:r>
      <w:r>
        <w:rPr>
          <w:rFonts w:hint="eastAsia" w:ascii="Times New Roman" w:hAnsi="Times New Roman" w:eastAsia="方正仿宋_GBK" w:cs="Times New Roman"/>
          <w:color w:val="auto"/>
          <w:spacing w:val="15"/>
          <w:sz w:val="32"/>
          <w:szCs w:val="32"/>
          <w:lang w:eastAsia="zh-CN"/>
        </w:rPr>
        <w:t>，</w:t>
      </w:r>
      <w:r>
        <w:rPr>
          <w:rFonts w:hint="default" w:ascii="Times New Roman" w:hAnsi="Times New Roman" w:eastAsia="方正仿宋_GBK" w:cs="Times New Roman"/>
          <w:color w:val="auto"/>
          <w:spacing w:val="15"/>
          <w:sz w:val="32"/>
          <w:szCs w:val="32"/>
        </w:rPr>
        <w:t>提高服务能力</w:t>
      </w:r>
      <w:r>
        <w:rPr>
          <w:rFonts w:hint="default" w:ascii="Times New Roman" w:hAnsi="Times New Roman" w:eastAsia="方正仿宋_GBK" w:cs="Times New Roman"/>
          <w:color w:val="auto"/>
          <w:spacing w:val="15"/>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14</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支持引导社会力量参与儿童保护和服务工作。</w:t>
      </w:r>
      <w:r>
        <w:rPr>
          <w:rFonts w:hint="default" w:ascii="Times New Roman" w:hAnsi="Times New Roman" w:eastAsia="方正仿宋_GBK" w:cs="Times New Roman"/>
          <w:color w:val="auto"/>
          <w:spacing w:val="-2"/>
          <w:sz w:val="32"/>
          <w:szCs w:val="32"/>
        </w:rPr>
        <w:t>通过政府委托、项目合作、重点推介、孵化扶持</w:t>
      </w:r>
      <w:r>
        <w:rPr>
          <w:rFonts w:hint="default" w:ascii="Times New Roman" w:hAnsi="Times New Roman" w:eastAsia="方正仿宋_GBK" w:cs="Times New Roman"/>
          <w:color w:val="auto"/>
          <w:sz w:val="32"/>
          <w:szCs w:val="32"/>
        </w:rPr>
        <w:t>等方式</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积极培育为儿童服务的社会组织和志愿服务</w:t>
      </w:r>
      <w:r>
        <w:rPr>
          <w:rFonts w:hint="default" w:ascii="Times New Roman" w:hAnsi="Times New Roman" w:eastAsia="方正仿宋_GBK" w:cs="Times New Roman"/>
          <w:color w:val="auto"/>
          <w:spacing w:val="-5"/>
          <w:sz w:val="32"/>
          <w:szCs w:val="32"/>
        </w:rPr>
        <w:t>组织。推动更多符合条件的儿童保护与服务事项纳入</w:t>
      </w:r>
      <w:r>
        <w:rPr>
          <w:rFonts w:hint="default" w:ascii="Times New Roman" w:hAnsi="Times New Roman" w:eastAsia="方正仿宋_GBK" w:cs="Times New Roman"/>
          <w:color w:val="auto"/>
          <w:spacing w:val="1"/>
          <w:sz w:val="32"/>
          <w:szCs w:val="32"/>
        </w:rPr>
        <w:t>政府购买服务指导性目录</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引导为儿童服务的社会组</w:t>
      </w:r>
      <w:r>
        <w:rPr>
          <w:rFonts w:hint="default" w:ascii="Times New Roman" w:hAnsi="Times New Roman" w:eastAsia="方正仿宋_GBK" w:cs="Times New Roman"/>
          <w:color w:val="auto"/>
          <w:spacing w:val="-5"/>
          <w:sz w:val="32"/>
          <w:szCs w:val="32"/>
        </w:rPr>
        <w:t>织面向城乡社区、家庭和学校提供服务。加强儿童社</w:t>
      </w:r>
      <w:r>
        <w:rPr>
          <w:rFonts w:hint="default" w:ascii="Times New Roman" w:hAnsi="Times New Roman" w:eastAsia="方正仿宋_GBK" w:cs="Times New Roman"/>
          <w:color w:val="auto"/>
          <w:spacing w:val="5"/>
          <w:sz w:val="32"/>
          <w:szCs w:val="32"/>
        </w:rPr>
        <w:t>会工作专业队伍建设</w:t>
      </w:r>
      <w:r>
        <w:rPr>
          <w:rFonts w:hint="eastAsia"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提高服务技能水平</w:t>
      </w:r>
      <w:r>
        <w:rPr>
          <w:rFonts w:hint="default"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引导社会</w:t>
      </w:r>
      <w:r>
        <w:rPr>
          <w:rFonts w:hint="default" w:ascii="Times New Roman" w:hAnsi="Times New Roman" w:eastAsia="方正仿宋_GBK" w:cs="Times New Roman"/>
          <w:color w:val="auto"/>
          <w:spacing w:val="1"/>
          <w:sz w:val="32"/>
          <w:szCs w:val="32"/>
        </w:rPr>
        <w:t>资源向偏远地区倾斜</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扶持偏远地区为儿童服务的社</w:t>
      </w:r>
      <w:r>
        <w:rPr>
          <w:rFonts w:hint="default" w:ascii="Times New Roman" w:hAnsi="Times New Roman" w:eastAsia="方正仿宋_GBK" w:cs="Times New Roman"/>
          <w:color w:val="auto"/>
          <w:spacing w:val="-6"/>
          <w:sz w:val="32"/>
          <w:szCs w:val="32"/>
        </w:rPr>
        <w:t>会组织发展</w:t>
      </w:r>
      <w:r>
        <w:rPr>
          <w:rFonts w:hint="default" w:ascii="Times New Roman" w:hAnsi="Times New Roman" w:eastAsia="方正仿宋_GBK" w:cs="Times New Roman"/>
          <w:color w:val="auto"/>
          <w:spacing w:val="-6"/>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72"/>
        <w:jc w:val="both"/>
        <w:textAlignment w:val="baseline"/>
        <w:rPr>
          <w:rFonts w:hint="default" w:ascii="Times New Roman" w:hAnsi="Times New Roman" w:eastAsia="方正楷体_GBK" w:cs="Times New Roman"/>
          <w:color w:val="auto"/>
          <w:spacing w:val="-13"/>
          <w:w w:val="96"/>
          <w:sz w:val="32"/>
          <w:szCs w:val="32"/>
          <w:lang w:eastAsia="zh-CN"/>
          <w14:textOutline w14:w="5080" w14:cap="flat" w14:cmpd="sng">
            <w14:solidFill>
              <w14:srgbClr w14:val="000000"/>
            </w14:solidFill>
            <w14:prstDash w14:val="solid"/>
            <w14:miter w14:val="0"/>
          </w14:textOutline>
        </w:rPr>
      </w:pPr>
      <w:r>
        <w:rPr>
          <w:rFonts w:hint="default" w:ascii="Times New Roman" w:hAnsi="Times New Roman" w:eastAsia="方正楷体_GBK" w:cs="Times New Roman"/>
          <w:color w:val="auto"/>
          <w:spacing w:val="-13"/>
          <w:w w:val="96"/>
          <w:sz w:val="32"/>
          <w:szCs w:val="32"/>
          <w:lang w:eastAsia="zh-CN"/>
          <w14:textOutline w14:w="5080" w14:cap="flat" w14:cmpd="sng">
            <w14:solidFill>
              <w14:srgbClr w14:val="000000"/>
            </w14:solidFill>
            <w14:prstDash w14:val="solid"/>
            <w14:miter w14:val="0"/>
          </w14:textOutline>
        </w:rPr>
        <w:t>（</w:t>
      </w:r>
      <w:r>
        <w:rPr>
          <w:rFonts w:hint="default" w:ascii="Times New Roman" w:hAnsi="Times New Roman" w:eastAsia="方正楷体_GBK" w:cs="Times New Roman"/>
          <w:color w:val="auto"/>
          <w:spacing w:val="-13"/>
          <w:w w:val="96"/>
          <w:sz w:val="32"/>
          <w:szCs w:val="32"/>
          <w14:textOutline w14:w="5080" w14:cap="flat" w14:cmpd="sng">
            <w14:solidFill>
              <w14:srgbClr w14:val="000000"/>
            </w14:solidFill>
            <w14:prstDash w14:val="solid"/>
            <w14:miter w14:val="0"/>
          </w14:textOutline>
        </w:rPr>
        <w:t xml:space="preserve"> 五 </w:t>
      </w:r>
      <w:r>
        <w:rPr>
          <w:rFonts w:hint="default" w:ascii="Times New Roman" w:hAnsi="Times New Roman" w:eastAsia="方正楷体_GBK" w:cs="Times New Roman"/>
          <w:color w:val="auto"/>
          <w:spacing w:val="-13"/>
          <w:w w:val="96"/>
          <w:sz w:val="32"/>
          <w:szCs w:val="32"/>
          <w:lang w:eastAsia="zh-CN"/>
          <w14:textOutline w14:w="5080" w14:cap="flat" w14:cmpd="sng">
            <w14:solidFill>
              <w14:srgbClr w14:val="000000"/>
            </w14:solidFill>
            <w14:prstDash w14:val="solid"/>
            <w14:miter w14:val="0"/>
          </w14:textOutline>
        </w:rPr>
        <w:t>）</w:t>
      </w:r>
      <w:r>
        <w:rPr>
          <w:rFonts w:hint="default" w:ascii="Times New Roman" w:hAnsi="Times New Roman" w:eastAsia="方正楷体_GBK" w:cs="Times New Roman"/>
          <w:color w:val="auto"/>
          <w:spacing w:val="-13"/>
          <w:w w:val="96"/>
          <w:sz w:val="32"/>
          <w:szCs w:val="32"/>
          <w14:textOutline w14:w="5080" w14:cap="flat" w14:cmpd="sng">
            <w14:solidFill>
              <w14:srgbClr w14:val="000000"/>
            </w14:solidFill>
            <w14:prstDash w14:val="solid"/>
            <w14:miter w14:val="0"/>
          </w14:textOutline>
        </w:rPr>
        <w:t xml:space="preserve"> 儿童与家庭</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72"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8"/>
          <w:sz w:val="32"/>
          <w:szCs w:val="32"/>
          <w14:textOutline w14:w="4724" w14:cap="flat" w14:cmpd="sng">
            <w14:solidFill>
              <w14:srgbClr w14:val="000000"/>
            </w14:solidFill>
            <w14:prstDash w14:val="solid"/>
            <w14:miter w14:val="0"/>
          </w14:textOutline>
        </w:rPr>
        <w:t>主要目标:</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4"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1"/>
          <w:sz w:val="32"/>
          <w:szCs w:val="32"/>
        </w:rPr>
        <w:t>1</w:t>
      </w:r>
      <w:r>
        <w:rPr>
          <w:rFonts w:hint="default"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发挥家庭立德树人第一所学校作用</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培养儿童</w:t>
      </w:r>
      <w:r>
        <w:rPr>
          <w:rFonts w:hint="default" w:ascii="Times New Roman" w:hAnsi="Times New Roman" w:eastAsia="方正仿宋_GBK" w:cs="Times New Roman"/>
          <w:color w:val="auto"/>
          <w:spacing w:val="-4"/>
          <w:sz w:val="32"/>
          <w:szCs w:val="32"/>
        </w:rPr>
        <w:t>好思想、好品行、好习惯。</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08"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8"/>
          <w:sz w:val="32"/>
          <w:szCs w:val="32"/>
        </w:rPr>
        <w:t>2</w:t>
      </w:r>
      <w:r>
        <w:rPr>
          <w:rFonts w:hint="default" w:ascii="Times New Roman" w:hAnsi="Times New Roman" w:eastAsia="方正仿宋_GBK" w:cs="Times New Roman"/>
          <w:color w:val="auto"/>
          <w:spacing w:val="-8"/>
          <w:sz w:val="32"/>
          <w:szCs w:val="32"/>
          <w:lang w:eastAsia="zh-CN"/>
        </w:rPr>
        <w:t>.</w:t>
      </w:r>
      <w:r>
        <w:rPr>
          <w:rFonts w:hint="default" w:ascii="Times New Roman" w:hAnsi="Times New Roman" w:eastAsia="方正仿宋_GBK" w:cs="Times New Roman"/>
          <w:color w:val="auto"/>
          <w:spacing w:val="-8"/>
          <w:sz w:val="32"/>
          <w:szCs w:val="32"/>
        </w:rPr>
        <w:t>尊重儿童主体地位</w:t>
      </w:r>
      <w:r>
        <w:rPr>
          <w:rFonts w:hint="eastAsia" w:ascii="Times New Roman" w:hAnsi="Times New Roman" w:eastAsia="方正仿宋_GBK" w:cs="Times New Roman"/>
          <w:color w:val="auto"/>
          <w:spacing w:val="-8"/>
          <w:sz w:val="32"/>
          <w:szCs w:val="32"/>
          <w:lang w:eastAsia="zh-CN"/>
        </w:rPr>
        <w:t>，</w:t>
      </w:r>
      <w:r>
        <w:rPr>
          <w:rFonts w:hint="default" w:ascii="Times New Roman" w:hAnsi="Times New Roman" w:eastAsia="方正仿宋_GBK" w:cs="Times New Roman"/>
          <w:color w:val="auto"/>
          <w:spacing w:val="-8"/>
          <w:sz w:val="32"/>
          <w:szCs w:val="32"/>
        </w:rPr>
        <w:t>保障儿童平等参与自身和家</w:t>
      </w:r>
      <w:r>
        <w:rPr>
          <w:rFonts w:hint="default" w:ascii="Times New Roman" w:hAnsi="Times New Roman" w:eastAsia="方正仿宋_GBK" w:cs="Times New Roman"/>
          <w:color w:val="auto"/>
          <w:spacing w:val="-14"/>
          <w:sz w:val="32"/>
          <w:szCs w:val="32"/>
        </w:rPr>
        <w:t>庭事务权利。</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32"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2"/>
          <w:sz w:val="32"/>
          <w:szCs w:val="32"/>
        </w:rPr>
        <w:t>3</w:t>
      </w:r>
      <w:r>
        <w:rPr>
          <w:rFonts w:hint="default" w:ascii="Times New Roman" w:hAnsi="Times New Roman" w:eastAsia="方正仿宋_GBK" w:cs="Times New Roman"/>
          <w:color w:val="auto"/>
          <w:spacing w:val="-2"/>
          <w:sz w:val="32"/>
          <w:szCs w:val="32"/>
          <w:lang w:eastAsia="zh-CN"/>
        </w:rPr>
        <w:t>.</w:t>
      </w:r>
      <w:r>
        <w:rPr>
          <w:rFonts w:hint="default" w:ascii="Times New Roman" w:hAnsi="Times New Roman" w:eastAsia="方正仿宋_GBK" w:cs="Times New Roman"/>
          <w:color w:val="auto"/>
          <w:spacing w:val="-2"/>
          <w:sz w:val="32"/>
          <w:szCs w:val="32"/>
        </w:rPr>
        <w:t>教育引导父母或其他监护人落实抚养、教育</w:t>
      </w:r>
      <w:r>
        <w:rPr>
          <w:rFonts w:hint="default" w:ascii="Times New Roman" w:hAnsi="Times New Roman" w:eastAsia="方正仿宋_GBK" w:cs="Times New Roman"/>
          <w:color w:val="auto"/>
          <w:spacing w:val="-2"/>
          <w:sz w:val="32"/>
          <w:szCs w:val="32"/>
          <w:lang w:eastAsia="zh-CN"/>
        </w:rPr>
        <w:t>、</w:t>
      </w:r>
      <w:r>
        <w:rPr>
          <w:rFonts w:hint="default" w:ascii="Times New Roman" w:hAnsi="Times New Roman" w:eastAsia="方正仿宋_GBK" w:cs="Times New Roman"/>
          <w:color w:val="auto"/>
          <w:spacing w:val="6"/>
          <w:sz w:val="32"/>
          <w:szCs w:val="32"/>
        </w:rPr>
        <w:t>保护责任</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树立科学育儿理念</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掌握运用科学育儿方</w:t>
      </w:r>
      <w:r>
        <w:rPr>
          <w:rFonts w:hint="default" w:ascii="Times New Roman" w:hAnsi="Times New Roman" w:eastAsia="方正仿宋_GBK" w:cs="Times New Roman"/>
          <w:color w:val="auto"/>
          <w:spacing w:val="-8"/>
          <w:sz w:val="32"/>
          <w:szCs w:val="32"/>
        </w:rPr>
        <w:t>法。</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60" w:firstLineChars="200"/>
        <w:jc w:val="both"/>
        <w:textAlignment w:val="baseline"/>
        <w:rPr>
          <w:rFonts w:hint="default" w:ascii="Times New Roman" w:hAnsi="Times New Roman" w:eastAsia="方正仿宋_GBK" w:cs="Times New Roman"/>
          <w:color w:val="auto"/>
          <w:spacing w:val="5"/>
          <w:sz w:val="32"/>
          <w:szCs w:val="32"/>
          <w:lang w:eastAsia="zh-CN"/>
        </w:rPr>
      </w:pPr>
      <w:r>
        <w:rPr>
          <w:rFonts w:hint="default" w:ascii="Times New Roman" w:hAnsi="Times New Roman" w:eastAsia="方正仿宋_GBK" w:cs="Times New Roman"/>
          <w:color w:val="auto"/>
          <w:spacing w:val="5"/>
          <w:sz w:val="32"/>
          <w:szCs w:val="32"/>
        </w:rPr>
        <w:t>4</w:t>
      </w:r>
      <w:r>
        <w:rPr>
          <w:rFonts w:hint="default"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培养儿童成为好家风践行者和传承者</w:t>
      </w:r>
      <w:r>
        <w:rPr>
          <w:rFonts w:hint="default" w:ascii="Times New Roman" w:hAnsi="Times New Roman" w:eastAsia="方正仿宋_GBK" w:cs="Times New Roman"/>
          <w:color w:val="auto"/>
          <w:spacing w:val="5"/>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right="0" w:firstLine="684" w:firstLineChars="200"/>
        <w:jc w:val="both"/>
        <w:textAlignment w:val="baseline"/>
        <w:rPr>
          <w:rFonts w:hint="default" w:ascii="Times New Roman" w:hAnsi="Times New Roman" w:eastAsia="方正仿宋_GBK" w:cs="Times New Roman"/>
          <w:color w:val="auto"/>
          <w:spacing w:val="11"/>
          <w:sz w:val="32"/>
          <w:szCs w:val="32"/>
          <w:lang w:eastAsia="zh-CN"/>
        </w:rPr>
      </w:pPr>
      <w:r>
        <w:rPr>
          <w:rFonts w:hint="default" w:ascii="Times New Roman" w:hAnsi="Times New Roman" w:eastAsia="方正仿宋_GBK" w:cs="Times New Roman"/>
          <w:color w:val="auto"/>
          <w:spacing w:val="11"/>
          <w:sz w:val="32"/>
          <w:szCs w:val="32"/>
        </w:rPr>
        <w:t>5</w:t>
      </w:r>
      <w:r>
        <w:rPr>
          <w:rFonts w:hint="default" w:ascii="Times New Roman" w:hAnsi="Times New Roman" w:eastAsia="方正仿宋_GBK" w:cs="Times New Roman"/>
          <w:color w:val="auto"/>
          <w:spacing w:val="11"/>
          <w:sz w:val="32"/>
          <w:szCs w:val="32"/>
          <w:lang w:eastAsia="zh-CN"/>
        </w:rPr>
        <w:t>.</w:t>
      </w:r>
      <w:r>
        <w:rPr>
          <w:rFonts w:hint="default" w:ascii="Times New Roman" w:hAnsi="Times New Roman" w:eastAsia="方正仿宋_GBK" w:cs="Times New Roman"/>
          <w:color w:val="auto"/>
          <w:spacing w:val="11"/>
          <w:sz w:val="32"/>
          <w:szCs w:val="32"/>
        </w:rPr>
        <w:t>增强亲子互动</w:t>
      </w:r>
      <w:r>
        <w:rPr>
          <w:rFonts w:hint="eastAsia" w:ascii="Times New Roman" w:hAnsi="Times New Roman" w:eastAsia="方正仿宋_GBK" w:cs="Times New Roman"/>
          <w:color w:val="auto"/>
          <w:spacing w:val="11"/>
          <w:sz w:val="32"/>
          <w:szCs w:val="32"/>
          <w:lang w:eastAsia="zh-CN"/>
        </w:rPr>
        <w:t>，</w:t>
      </w:r>
      <w:r>
        <w:rPr>
          <w:rFonts w:hint="default" w:ascii="Times New Roman" w:hAnsi="Times New Roman" w:eastAsia="方正仿宋_GBK" w:cs="Times New Roman"/>
          <w:color w:val="auto"/>
          <w:spacing w:val="11"/>
          <w:sz w:val="32"/>
          <w:szCs w:val="32"/>
        </w:rPr>
        <w:t>建立平等和谐亲子关系</w:t>
      </w:r>
      <w:r>
        <w:rPr>
          <w:rFonts w:hint="default" w:ascii="Times New Roman" w:hAnsi="Times New Roman" w:eastAsia="方正仿宋_GBK" w:cs="Times New Roman"/>
          <w:color w:val="auto"/>
          <w:spacing w:val="11"/>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08" w:firstLineChars="200"/>
        <w:jc w:val="both"/>
        <w:textAlignment w:val="baseline"/>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pacing w:val="-8"/>
          <w:sz w:val="32"/>
          <w:szCs w:val="32"/>
          <w:highlight w:val="none"/>
          <w:lang w:val="en-US" w:eastAsia="zh-CN"/>
        </w:rPr>
        <w:t>6.</w:t>
      </w:r>
      <w:r>
        <w:rPr>
          <w:rFonts w:hint="default" w:ascii="Times New Roman" w:hAnsi="Times New Roman" w:eastAsia="方正仿宋_GBK" w:cs="Times New Roman"/>
          <w:color w:val="auto"/>
          <w:spacing w:val="-8"/>
          <w:sz w:val="32"/>
          <w:szCs w:val="32"/>
          <w:highlight w:val="none"/>
        </w:rPr>
        <w:t>基本建成覆盖城乡的家庭教育指导服务体系</w:t>
      </w:r>
      <w:r>
        <w:rPr>
          <w:rFonts w:hint="eastAsia" w:ascii="Times New Roman" w:hAnsi="Times New Roman" w:eastAsia="方正仿宋_GBK" w:cs="Times New Roman"/>
          <w:color w:val="auto"/>
          <w:spacing w:val="-8"/>
          <w:sz w:val="32"/>
          <w:szCs w:val="32"/>
          <w:highlight w:val="none"/>
          <w:lang w:eastAsia="zh-CN"/>
        </w:rPr>
        <w:t>，</w:t>
      </w:r>
      <w:r>
        <w:rPr>
          <w:rFonts w:hint="default" w:ascii="Times New Roman" w:hAnsi="Times New Roman" w:eastAsia="方正仿宋_GBK" w:cs="Times New Roman"/>
          <w:color w:val="auto"/>
          <w:spacing w:val="-8"/>
          <w:sz w:val="32"/>
          <w:szCs w:val="32"/>
          <w:highlight w:val="none"/>
        </w:rPr>
        <w:t>指</w:t>
      </w:r>
      <w:r>
        <w:rPr>
          <w:rFonts w:hint="default" w:ascii="Times New Roman" w:hAnsi="Times New Roman" w:eastAsia="方正仿宋_GBK" w:cs="Times New Roman"/>
          <w:color w:val="auto"/>
          <w:spacing w:val="1"/>
          <w:sz w:val="32"/>
          <w:szCs w:val="32"/>
          <w:highlight w:val="none"/>
        </w:rPr>
        <w:t>导服务能力进一步提升</w:t>
      </w:r>
      <w:r>
        <w:rPr>
          <w:rFonts w:hint="default" w:ascii="Times New Roman" w:hAnsi="Times New Roman" w:eastAsia="方正仿宋_GBK" w:cs="Times New Roman"/>
          <w:color w:val="auto"/>
          <w:spacing w:val="1"/>
          <w:sz w:val="32"/>
          <w:szCs w:val="32"/>
          <w:highlight w:val="none"/>
          <w:lang w:eastAsia="zh-CN"/>
        </w:rPr>
        <w:t>。</w:t>
      </w:r>
      <w:r>
        <w:rPr>
          <w:rFonts w:hint="default" w:ascii="Times New Roman" w:hAnsi="Times New Roman" w:eastAsia="方正仿宋_GBK" w:cs="Times New Roman"/>
          <w:color w:val="auto"/>
          <w:spacing w:val="1"/>
          <w:sz w:val="32"/>
          <w:szCs w:val="32"/>
          <w:highlight w:val="none"/>
        </w:rPr>
        <w:t>9</w:t>
      </w:r>
      <w:r>
        <w:rPr>
          <w:rFonts w:hint="default" w:ascii="Times New Roman" w:hAnsi="Times New Roman" w:eastAsia="方正仿宋_GBK" w:cs="Times New Roman"/>
          <w:color w:val="auto"/>
          <w:spacing w:val="1"/>
          <w:sz w:val="32"/>
          <w:szCs w:val="32"/>
          <w:highlight w:val="none"/>
          <w:lang w:val="en-US" w:eastAsia="zh-CN"/>
        </w:rPr>
        <w:t>5</w:t>
      </w:r>
      <w:r>
        <w:rPr>
          <w:rFonts w:hint="default" w:ascii="Times New Roman" w:hAnsi="Times New Roman" w:eastAsia="方正仿宋_GBK" w:cs="Times New Roman"/>
          <w:color w:val="auto"/>
          <w:spacing w:val="1"/>
          <w:sz w:val="32"/>
          <w:szCs w:val="32"/>
          <w:highlight w:val="none"/>
        </w:rPr>
        <w:t>%的城市社区和8</w:t>
      </w:r>
      <w:r>
        <w:rPr>
          <w:rFonts w:hint="default" w:ascii="Times New Roman" w:hAnsi="Times New Roman" w:eastAsia="方正仿宋_GBK" w:cs="Times New Roman"/>
          <w:color w:val="auto"/>
          <w:spacing w:val="1"/>
          <w:sz w:val="32"/>
          <w:szCs w:val="32"/>
          <w:highlight w:val="none"/>
          <w:lang w:val="en-US" w:eastAsia="zh-CN"/>
        </w:rPr>
        <w:t>5</w:t>
      </w:r>
      <w:r>
        <w:rPr>
          <w:rFonts w:hint="default" w:ascii="Times New Roman" w:hAnsi="Times New Roman" w:eastAsia="方正仿宋_GBK" w:cs="Times New Roman"/>
          <w:color w:val="auto"/>
          <w:spacing w:val="1"/>
          <w:sz w:val="32"/>
          <w:szCs w:val="32"/>
          <w:highlight w:val="none"/>
        </w:rPr>
        <w:t>%的农村</w:t>
      </w:r>
      <w:r>
        <w:rPr>
          <w:rFonts w:hint="default" w:ascii="Times New Roman" w:hAnsi="Times New Roman" w:eastAsia="方正仿宋_GBK" w:cs="Times New Roman"/>
          <w:color w:val="auto"/>
          <w:spacing w:val="-3"/>
          <w:sz w:val="32"/>
          <w:szCs w:val="32"/>
          <w:highlight w:val="none"/>
        </w:rPr>
        <w:t>社区</w:t>
      </w:r>
      <w:r>
        <w:rPr>
          <w:rFonts w:hint="default" w:ascii="Times New Roman" w:hAnsi="Times New Roman" w:eastAsia="方正仿宋_GBK" w:cs="Times New Roman"/>
          <w:color w:val="auto"/>
          <w:spacing w:val="-3"/>
          <w:sz w:val="32"/>
          <w:szCs w:val="32"/>
          <w:highlight w:val="none"/>
          <w:lang w:eastAsia="zh-CN"/>
        </w:rPr>
        <w:t>（</w:t>
      </w:r>
      <w:r>
        <w:rPr>
          <w:rFonts w:hint="default" w:ascii="Times New Roman" w:hAnsi="Times New Roman" w:eastAsia="方正仿宋_GBK" w:cs="Times New Roman"/>
          <w:color w:val="auto"/>
          <w:spacing w:val="-3"/>
          <w:sz w:val="32"/>
          <w:szCs w:val="32"/>
          <w:highlight w:val="none"/>
        </w:rPr>
        <w:t>村</w:t>
      </w:r>
      <w:r>
        <w:rPr>
          <w:rFonts w:hint="default" w:ascii="Times New Roman" w:hAnsi="Times New Roman" w:eastAsia="方正仿宋_GBK" w:cs="Times New Roman"/>
          <w:color w:val="auto"/>
          <w:spacing w:val="-3"/>
          <w:sz w:val="32"/>
          <w:szCs w:val="32"/>
          <w:highlight w:val="none"/>
          <w:lang w:eastAsia="zh-CN"/>
        </w:rPr>
        <w:t>）</w:t>
      </w:r>
      <w:r>
        <w:rPr>
          <w:rFonts w:hint="default" w:ascii="Times New Roman" w:hAnsi="Times New Roman" w:eastAsia="方正仿宋_GBK" w:cs="Times New Roman"/>
          <w:color w:val="auto"/>
          <w:spacing w:val="-3"/>
          <w:sz w:val="32"/>
          <w:szCs w:val="32"/>
          <w:highlight w:val="none"/>
        </w:rPr>
        <w:t>建立家长学校或家庭教育指导服务站点</w:t>
      </w:r>
      <w:r>
        <w:rPr>
          <w:rFonts w:hint="default" w:ascii="Times New Roman" w:hAnsi="Times New Roman" w:eastAsia="方正仿宋_GBK" w:cs="Times New Roman"/>
          <w:color w:val="auto"/>
          <w:spacing w:val="-3"/>
          <w:sz w:val="32"/>
          <w:szCs w:val="32"/>
          <w:highlight w:val="none"/>
          <w:lang w:val="en-US"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72"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8"/>
          <w:sz w:val="32"/>
          <w:szCs w:val="32"/>
        </w:rPr>
        <w:t>7</w:t>
      </w:r>
      <w:r>
        <w:rPr>
          <w:rFonts w:hint="default" w:ascii="Times New Roman" w:hAnsi="Times New Roman" w:eastAsia="方正仿宋_GBK" w:cs="Times New Roman"/>
          <w:color w:val="auto"/>
          <w:spacing w:val="8"/>
          <w:sz w:val="32"/>
          <w:szCs w:val="32"/>
          <w:lang w:eastAsia="zh-CN"/>
        </w:rPr>
        <w:t>.</w:t>
      </w:r>
      <w:r>
        <w:rPr>
          <w:rFonts w:hint="default" w:ascii="Times New Roman" w:hAnsi="Times New Roman" w:eastAsia="方正仿宋_GBK" w:cs="Times New Roman"/>
          <w:color w:val="auto"/>
          <w:spacing w:val="8"/>
          <w:sz w:val="32"/>
          <w:szCs w:val="32"/>
        </w:rPr>
        <w:t>基本形成支持家庭生育养育教育的法规政策</w:t>
      </w:r>
      <w:r>
        <w:rPr>
          <w:rFonts w:hint="default" w:ascii="Times New Roman" w:hAnsi="Times New Roman" w:eastAsia="方正仿宋_GBK" w:cs="Times New Roman"/>
          <w:color w:val="auto"/>
          <w:spacing w:val="-7"/>
          <w:sz w:val="32"/>
          <w:szCs w:val="32"/>
        </w:rPr>
        <w:t>体系</w:t>
      </w:r>
      <w:r>
        <w:rPr>
          <w:rFonts w:hint="default" w:ascii="Times New Roman" w:hAnsi="Times New Roman" w:eastAsia="方正仿宋_GBK" w:cs="Times New Roman"/>
          <w:color w:val="auto"/>
          <w:spacing w:val="-7"/>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8"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2"/>
          <w:sz w:val="32"/>
          <w:szCs w:val="32"/>
        </w:rPr>
        <w:t>8</w:t>
      </w:r>
      <w:r>
        <w:rPr>
          <w:rFonts w:hint="default" w:ascii="Times New Roman" w:hAnsi="Times New Roman" w:eastAsia="方正仿宋_GBK" w:cs="Times New Roman"/>
          <w:color w:val="auto"/>
          <w:spacing w:val="2"/>
          <w:sz w:val="32"/>
          <w:szCs w:val="32"/>
          <w:lang w:eastAsia="zh-CN"/>
        </w:rPr>
        <w:t>.</w:t>
      </w:r>
      <w:r>
        <w:rPr>
          <w:rFonts w:hint="default" w:ascii="Times New Roman" w:hAnsi="Times New Roman" w:eastAsia="方正仿宋_GBK" w:cs="Times New Roman"/>
          <w:color w:val="auto"/>
          <w:spacing w:val="2"/>
          <w:sz w:val="32"/>
          <w:szCs w:val="32"/>
        </w:rPr>
        <w:t>提升家庭领域理论和实践研究水平</w:t>
      </w:r>
      <w:r>
        <w:rPr>
          <w:rFonts w:hint="eastAsia" w:ascii="Times New Roman" w:hAnsi="Times New Roman" w:eastAsia="方正仿宋_GBK" w:cs="Times New Roman"/>
          <w:color w:val="auto"/>
          <w:spacing w:val="2"/>
          <w:sz w:val="32"/>
          <w:szCs w:val="32"/>
          <w:lang w:eastAsia="zh-CN"/>
        </w:rPr>
        <w:t>，</w:t>
      </w:r>
      <w:r>
        <w:rPr>
          <w:rFonts w:hint="default" w:ascii="Times New Roman" w:hAnsi="Times New Roman" w:eastAsia="方正仿宋_GBK" w:cs="Times New Roman"/>
          <w:color w:val="auto"/>
          <w:spacing w:val="2"/>
          <w:sz w:val="32"/>
          <w:szCs w:val="32"/>
        </w:rPr>
        <w:t>促进成果</w:t>
      </w:r>
      <w:r>
        <w:rPr>
          <w:rFonts w:hint="default" w:ascii="Times New Roman" w:hAnsi="Times New Roman" w:eastAsia="方正仿宋_GBK" w:cs="Times New Roman"/>
          <w:color w:val="auto"/>
          <w:spacing w:val="-9"/>
          <w:sz w:val="32"/>
          <w:szCs w:val="32"/>
        </w:rPr>
        <w:t>转化应用。</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80"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10"/>
          <w:sz w:val="32"/>
          <w:szCs w:val="32"/>
          <w14:textOutline w14:w="4724" w14:cap="flat" w14:cmpd="sng">
            <w14:solidFill>
              <w14:srgbClr w14:val="000000"/>
            </w14:solidFill>
            <w14:prstDash w14:val="solid"/>
            <w14:miter w14:val="0"/>
          </w14:textOutline>
        </w:rPr>
        <w:t>策略措施:</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b/>
          <w:bCs/>
          <w:color w:val="auto"/>
          <w:sz w:val="32"/>
          <w:szCs w:val="32"/>
        </w:rPr>
        <w:t>1</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将立德树人落实到家庭教育各方面</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2"/>
          <w:sz w:val="32"/>
          <w:szCs w:val="32"/>
        </w:rPr>
        <w:t>父母或其</w:t>
      </w:r>
      <w:r>
        <w:rPr>
          <w:rFonts w:hint="default" w:ascii="Times New Roman" w:hAnsi="Times New Roman" w:eastAsia="方正仿宋_GBK" w:cs="Times New Roman"/>
          <w:color w:val="auto"/>
          <w:spacing w:val="1"/>
          <w:sz w:val="32"/>
          <w:szCs w:val="32"/>
        </w:rPr>
        <w:t>他监护人应将立德树人作为家庭教育根本任务</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将思</w:t>
      </w:r>
      <w:r>
        <w:rPr>
          <w:rFonts w:hint="default" w:ascii="Times New Roman" w:hAnsi="Times New Roman" w:eastAsia="方正仿宋_GBK" w:cs="Times New Roman"/>
          <w:color w:val="auto"/>
          <w:sz w:val="32"/>
          <w:szCs w:val="32"/>
        </w:rPr>
        <w:t>想道德教育融入日常生活</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帮助儿童开拓视野、认识</w:t>
      </w:r>
      <w:r>
        <w:rPr>
          <w:rFonts w:hint="default" w:ascii="Times New Roman" w:hAnsi="Times New Roman" w:eastAsia="方正仿宋_GBK" w:cs="Times New Roman"/>
          <w:color w:val="auto"/>
          <w:spacing w:val="7"/>
          <w:sz w:val="32"/>
          <w:szCs w:val="32"/>
        </w:rPr>
        <w:t>社会</w:t>
      </w:r>
      <w:r>
        <w:rPr>
          <w:rFonts w:hint="eastAsia"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通过身边人、身边事</w:t>
      </w:r>
      <w:r>
        <w:rPr>
          <w:rFonts w:hint="eastAsia"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培养儿童好思想、好品</w:t>
      </w:r>
      <w:r>
        <w:rPr>
          <w:rFonts w:hint="default" w:ascii="Times New Roman" w:hAnsi="Times New Roman" w:eastAsia="方正仿宋_GBK" w:cs="Times New Roman"/>
          <w:color w:val="auto"/>
          <w:spacing w:val="3"/>
          <w:sz w:val="32"/>
          <w:szCs w:val="32"/>
        </w:rPr>
        <w:t>德、好习惯</w:t>
      </w:r>
      <w:r>
        <w:rPr>
          <w:rFonts w:hint="eastAsia" w:ascii="Times New Roman" w:hAnsi="Times New Roman" w:eastAsia="方正仿宋_GBK" w:cs="Times New Roman"/>
          <w:color w:val="auto"/>
          <w:spacing w:val="3"/>
          <w:sz w:val="32"/>
          <w:szCs w:val="32"/>
          <w:lang w:eastAsia="zh-CN"/>
        </w:rPr>
        <w:t>，</w:t>
      </w:r>
      <w:r>
        <w:rPr>
          <w:rFonts w:hint="default" w:ascii="Times New Roman" w:hAnsi="Times New Roman" w:eastAsia="方正仿宋_GBK" w:cs="Times New Roman"/>
          <w:color w:val="auto"/>
          <w:spacing w:val="3"/>
          <w:sz w:val="32"/>
          <w:szCs w:val="32"/>
        </w:rPr>
        <w:t>引导儿童树立正确的世界观、人生观</w:t>
      </w:r>
      <w:r>
        <w:rPr>
          <w:rFonts w:hint="default" w:ascii="Times New Roman" w:hAnsi="Times New Roman" w:eastAsia="方正仿宋_GBK" w:cs="Times New Roman"/>
          <w:color w:val="auto"/>
          <w:spacing w:val="3"/>
          <w:sz w:val="32"/>
          <w:szCs w:val="32"/>
          <w:lang w:eastAsia="zh-CN"/>
        </w:rPr>
        <w:t>、</w:t>
      </w:r>
      <w:r>
        <w:rPr>
          <w:rFonts w:hint="default" w:ascii="Times New Roman" w:hAnsi="Times New Roman" w:eastAsia="方正仿宋_GBK" w:cs="Times New Roman"/>
          <w:color w:val="auto"/>
          <w:spacing w:val="6"/>
          <w:sz w:val="32"/>
          <w:szCs w:val="32"/>
        </w:rPr>
        <w:t>价值观</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教育引导儿童铸牢中华民族共同体意识</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践</w:t>
      </w:r>
      <w:r>
        <w:rPr>
          <w:rFonts w:hint="default" w:ascii="Times New Roman" w:hAnsi="Times New Roman" w:eastAsia="方正仿宋_GBK" w:cs="Times New Roman"/>
          <w:color w:val="auto"/>
          <w:spacing w:val="12"/>
          <w:sz w:val="32"/>
          <w:szCs w:val="32"/>
        </w:rPr>
        <w:t>行社会主义核心价值观</w:t>
      </w:r>
      <w:r>
        <w:rPr>
          <w:rFonts w:hint="eastAsia" w:ascii="Times New Roman" w:hAnsi="Times New Roman" w:eastAsia="方正仿宋_GBK" w:cs="Times New Roman"/>
          <w:color w:val="auto"/>
          <w:spacing w:val="12"/>
          <w:sz w:val="32"/>
          <w:szCs w:val="32"/>
          <w:lang w:eastAsia="zh-CN"/>
        </w:rPr>
        <w:t>，</w:t>
      </w:r>
      <w:r>
        <w:rPr>
          <w:rFonts w:hint="default" w:ascii="Times New Roman" w:hAnsi="Times New Roman" w:eastAsia="方正仿宋_GBK" w:cs="Times New Roman"/>
          <w:color w:val="auto"/>
          <w:spacing w:val="12"/>
          <w:sz w:val="32"/>
          <w:szCs w:val="32"/>
        </w:rPr>
        <w:t>弘扬中华民族优秀传统文</w:t>
      </w:r>
      <w:r>
        <w:rPr>
          <w:rFonts w:hint="default" w:ascii="Times New Roman" w:hAnsi="Times New Roman" w:eastAsia="方正仿宋_GBK" w:cs="Times New Roman"/>
          <w:color w:val="auto"/>
          <w:spacing w:val="6"/>
          <w:sz w:val="32"/>
          <w:szCs w:val="32"/>
        </w:rPr>
        <w:t>化、革命文化、社会主义先进文化</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树牢</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三个离不</w:t>
      </w:r>
      <w:r>
        <w:rPr>
          <w:rFonts w:hint="default" w:ascii="Times New Roman" w:hAnsi="Times New Roman" w:eastAsia="方正仿宋_GBK" w:cs="Times New Roman"/>
          <w:color w:val="auto"/>
          <w:spacing w:val="12"/>
          <w:sz w:val="32"/>
          <w:szCs w:val="32"/>
        </w:rPr>
        <w:t>开</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12"/>
          <w:sz w:val="32"/>
          <w:szCs w:val="32"/>
        </w:rPr>
        <w:t>思想</w:t>
      </w:r>
      <w:r>
        <w:rPr>
          <w:rFonts w:hint="eastAsia" w:ascii="Times New Roman" w:hAnsi="Times New Roman" w:eastAsia="方正仿宋_GBK" w:cs="Times New Roman"/>
          <w:color w:val="auto"/>
          <w:spacing w:val="12"/>
          <w:sz w:val="32"/>
          <w:szCs w:val="32"/>
          <w:lang w:eastAsia="zh-CN"/>
        </w:rPr>
        <w:t>，</w:t>
      </w:r>
      <w:r>
        <w:rPr>
          <w:rFonts w:hint="default" w:ascii="Times New Roman" w:hAnsi="Times New Roman" w:eastAsia="方正仿宋_GBK" w:cs="Times New Roman"/>
          <w:color w:val="auto"/>
          <w:spacing w:val="12"/>
          <w:sz w:val="32"/>
          <w:szCs w:val="32"/>
        </w:rPr>
        <w:t>厚植爱党爱祖国爱社会主义情怀</w:t>
      </w:r>
      <w:r>
        <w:rPr>
          <w:rFonts w:hint="default" w:ascii="Times New Roman" w:hAnsi="Times New Roman" w:eastAsia="方正仿宋_GBK" w:cs="Times New Roman"/>
          <w:color w:val="auto"/>
          <w:spacing w:val="12"/>
          <w:sz w:val="32"/>
          <w:szCs w:val="32"/>
          <w:lang w:eastAsia="zh-CN"/>
        </w:rPr>
        <w:t>。</w:t>
      </w:r>
      <w:r>
        <w:rPr>
          <w:rFonts w:hint="default" w:ascii="Times New Roman" w:hAnsi="Times New Roman" w:eastAsia="方正仿宋_GBK" w:cs="Times New Roman"/>
          <w:color w:val="auto"/>
          <w:spacing w:val="12"/>
          <w:sz w:val="32"/>
          <w:szCs w:val="32"/>
        </w:rPr>
        <w:t>增强法治意识和社会责任感</w:t>
      </w:r>
      <w:r>
        <w:rPr>
          <w:rFonts w:hint="eastAsia" w:ascii="Times New Roman" w:hAnsi="Times New Roman" w:eastAsia="方正仿宋_GBK" w:cs="Times New Roman"/>
          <w:color w:val="auto"/>
          <w:spacing w:val="12"/>
          <w:sz w:val="32"/>
          <w:szCs w:val="32"/>
          <w:lang w:eastAsia="zh-CN"/>
        </w:rPr>
        <w:t>，</w:t>
      </w:r>
      <w:r>
        <w:rPr>
          <w:rFonts w:hint="default" w:ascii="Times New Roman" w:hAnsi="Times New Roman" w:eastAsia="方正仿宋_GBK" w:cs="Times New Roman"/>
          <w:color w:val="auto"/>
          <w:spacing w:val="12"/>
          <w:sz w:val="32"/>
          <w:szCs w:val="32"/>
        </w:rPr>
        <w:t>从小学会做人</w:t>
      </w:r>
      <w:r>
        <w:rPr>
          <w:rFonts w:hint="eastAsia" w:ascii="Times New Roman" w:hAnsi="Times New Roman" w:eastAsia="方正仿宋_GBK" w:cs="Times New Roman"/>
          <w:color w:val="auto"/>
          <w:spacing w:val="12"/>
          <w:sz w:val="32"/>
          <w:szCs w:val="32"/>
          <w:lang w:eastAsia="zh-CN"/>
        </w:rPr>
        <w:t>，</w:t>
      </w:r>
      <w:r>
        <w:rPr>
          <w:rFonts w:hint="default" w:ascii="Times New Roman" w:hAnsi="Times New Roman" w:eastAsia="方正仿宋_GBK" w:cs="Times New Roman"/>
          <w:color w:val="auto"/>
          <w:spacing w:val="12"/>
          <w:sz w:val="32"/>
          <w:szCs w:val="32"/>
        </w:rPr>
        <w:t>学会做事</w:t>
      </w:r>
      <w:r>
        <w:rPr>
          <w:rFonts w:hint="eastAsia" w:ascii="Times New Roman" w:hAnsi="Times New Roman" w:eastAsia="方正仿宋_GBK" w:cs="Times New Roman"/>
          <w:color w:val="auto"/>
          <w:spacing w:val="12"/>
          <w:sz w:val="32"/>
          <w:szCs w:val="32"/>
          <w:lang w:eastAsia="zh-CN"/>
        </w:rPr>
        <w:t>，</w:t>
      </w:r>
      <w:r>
        <w:rPr>
          <w:rFonts w:hint="default" w:ascii="Times New Roman" w:hAnsi="Times New Roman" w:eastAsia="方正仿宋_GBK" w:cs="Times New Roman"/>
          <w:color w:val="auto"/>
          <w:spacing w:val="12"/>
          <w:sz w:val="32"/>
          <w:szCs w:val="32"/>
        </w:rPr>
        <w:t>学</w:t>
      </w:r>
      <w:r>
        <w:rPr>
          <w:rFonts w:hint="default" w:ascii="Times New Roman" w:hAnsi="Times New Roman" w:eastAsia="方正仿宋_GBK" w:cs="Times New Roman"/>
          <w:color w:val="auto"/>
          <w:spacing w:val="14"/>
          <w:sz w:val="32"/>
          <w:szCs w:val="32"/>
        </w:rPr>
        <w:t>会学习</w:t>
      </w:r>
      <w:r>
        <w:rPr>
          <w:rFonts w:hint="eastAsia" w:ascii="Times New Roman" w:hAnsi="Times New Roman" w:eastAsia="方正仿宋_GBK" w:cs="Times New Roman"/>
          <w:color w:val="auto"/>
          <w:spacing w:val="14"/>
          <w:sz w:val="32"/>
          <w:szCs w:val="32"/>
          <w:lang w:eastAsia="zh-CN"/>
        </w:rPr>
        <w:t>，</w:t>
      </w:r>
      <w:r>
        <w:rPr>
          <w:rFonts w:hint="default" w:ascii="Times New Roman" w:hAnsi="Times New Roman" w:eastAsia="方正仿宋_GBK" w:cs="Times New Roman"/>
          <w:color w:val="auto"/>
          <w:spacing w:val="14"/>
          <w:sz w:val="32"/>
          <w:szCs w:val="32"/>
        </w:rPr>
        <w:t>扣好人生第一粒扣子</w:t>
      </w:r>
      <w:r>
        <w:rPr>
          <w:rFonts w:hint="default" w:ascii="Times New Roman" w:hAnsi="Times New Roman" w:eastAsia="方正仿宋_GBK" w:cs="Times New Roman"/>
          <w:color w:val="auto"/>
          <w:spacing w:val="14"/>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仿宋_GBK" w:cs="Times New Roman"/>
          <w:color w:val="auto"/>
          <w:spacing w:val="13"/>
          <w:w w:val="103"/>
          <w:sz w:val="32"/>
          <w:szCs w:val="32"/>
          <w:lang w:eastAsia="zh-CN"/>
        </w:rPr>
      </w:pPr>
      <w:r>
        <w:rPr>
          <w:rFonts w:hint="default" w:ascii="Times New Roman" w:hAnsi="Times New Roman" w:eastAsia="方正仿宋_GBK" w:cs="Times New Roman"/>
          <w:b/>
          <w:bCs/>
          <w:color w:val="auto"/>
          <w:sz w:val="32"/>
          <w:szCs w:val="32"/>
        </w:rPr>
        <w:t>2</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尊重儿童主体地位和权利</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2"/>
          <w:sz w:val="32"/>
          <w:szCs w:val="32"/>
        </w:rPr>
        <w:t>引导父母或其他监</w:t>
      </w:r>
      <w:r>
        <w:rPr>
          <w:rFonts w:hint="default" w:ascii="Times New Roman" w:hAnsi="Times New Roman" w:eastAsia="方正仿宋_GBK" w:cs="Times New Roman"/>
          <w:color w:val="auto"/>
          <w:spacing w:val="6"/>
          <w:sz w:val="32"/>
          <w:szCs w:val="32"/>
        </w:rPr>
        <w:t>护人以儿童为本</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尊重儿童身心发展规律和特点</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保</w:t>
      </w:r>
      <w:r>
        <w:rPr>
          <w:rFonts w:hint="default" w:ascii="Times New Roman" w:hAnsi="Times New Roman" w:eastAsia="方正仿宋_GBK" w:cs="Times New Roman"/>
          <w:color w:val="auto"/>
          <w:spacing w:val="1"/>
          <w:sz w:val="32"/>
          <w:szCs w:val="32"/>
        </w:rPr>
        <w:t>障儿童休息、锻炼、闲暇和娱乐权利</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合理安排儿童</w:t>
      </w:r>
      <w:r>
        <w:rPr>
          <w:rFonts w:hint="default" w:ascii="Times New Roman" w:hAnsi="Times New Roman" w:eastAsia="方正仿宋_GBK" w:cs="Times New Roman"/>
          <w:color w:val="auto"/>
          <w:spacing w:val="3"/>
          <w:sz w:val="32"/>
          <w:szCs w:val="32"/>
        </w:rPr>
        <w:t>学习和生活</w:t>
      </w:r>
      <w:r>
        <w:rPr>
          <w:rFonts w:hint="eastAsia" w:ascii="Times New Roman" w:hAnsi="Times New Roman" w:eastAsia="方正仿宋_GBK" w:cs="Times New Roman"/>
          <w:color w:val="auto"/>
          <w:spacing w:val="3"/>
          <w:sz w:val="32"/>
          <w:szCs w:val="32"/>
          <w:lang w:eastAsia="zh-CN"/>
        </w:rPr>
        <w:t>，</w:t>
      </w:r>
      <w:r>
        <w:rPr>
          <w:rFonts w:hint="default" w:ascii="Times New Roman" w:hAnsi="Times New Roman" w:eastAsia="方正仿宋_GBK" w:cs="Times New Roman"/>
          <w:color w:val="auto"/>
          <w:spacing w:val="3"/>
          <w:sz w:val="32"/>
          <w:szCs w:val="32"/>
        </w:rPr>
        <w:t>增加体育锻炼、劳动实践、休息娱乐</w:t>
      </w:r>
      <w:r>
        <w:rPr>
          <w:rFonts w:hint="default" w:ascii="Times New Roman" w:hAnsi="Times New Roman" w:eastAsia="方正仿宋_GBK" w:cs="Times New Roman"/>
          <w:color w:val="auto"/>
          <w:spacing w:val="3"/>
          <w:sz w:val="32"/>
          <w:szCs w:val="32"/>
          <w:lang w:eastAsia="zh-CN"/>
        </w:rPr>
        <w:t>、</w:t>
      </w:r>
      <w:r>
        <w:rPr>
          <w:rFonts w:hint="default" w:ascii="Times New Roman" w:hAnsi="Times New Roman" w:eastAsia="方正仿宋_GBK" w:cs="Times New Roman"/>
          <w:color w:val="auto"/>
          <w:spacing w:val="-5"/>
          <w:sz w:val="32"/>
          <w:szCs w:val="32"/>
        </w:rPr>
        <w:t>社会实践、同伴交往</w:t>
      </w:r>
      <w:r>
        <w:rPr>
          <w:rFonts w:hint="default"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亲子活动时间。尊重儿童的知</w:t>
      </w:r>
      <w:r>
        <w:rPr>
          <w:rFonts w:hint="default" w:ascii="Times New Roman" w:hAnsi="Times New Roman" w:eastAsia="方正仿宋_GBK" w:cs="Times New Roman"/>
          <w:color w:val="auto"/>
          <w:spacing w:val="6"/>
          <w:sz w:val="32"/>
          <w:szCs w:val="32"/>
        </w:rPr>
        <w:t>情权、参与权</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重视听取并采纳儿童的合理意见</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教</w:t>
      </w:r>
      <w:r>
        <w:rPr>
          <w:rFonts w:hint="default" w:ascii="Times New Roman" w:hAnsi="Times New Roman" w:eastAsia="方正仿宋_GBK" w:cs="Times New Roman"/>
          <w:color w:val="auto"/>
          <w:sz w:val="32"/>
          <w:szCs w:val="32"/>
        </w:rPr>
        <w:t>育引导儿童增强家庭和社会责任意识</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鼓励儿童自主</w:t>
      </w:r>
      <w:r>
        <w:rPr>
          <w:rFonts w:hint="default" w:ascii="Times New Roman" w:hAnsi="Times New Roman" w:eastAsia="方正仿宋_GBK" w:cs="Times New Roman"/>
          <w:color w:val="auto"/>
          <w:spacing w:val="1"/>
          <w:sz w:val="32"/>
          <w:szCs w:val="32"/>
        </w:rPr>
        <w:t>选择、自我管理、自我服务</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参与力所能及的家务劳</w:t>
      </w:r>
      <w:r>
        <w:rPr>
          <w:rFonts w:hint="default" w:ascii="Times New Roman" w:hAnsi="Times New Roman" w:eastAsia="方正仿宋_GBK" w:cs="Times New Roman"/>
          <w:color w:val="auto"/>
          <w:spacing w:val="13"/>
          <w:w w:val="103"/>
          <w:sz w:val="32"/>
          <w:szCs w:val="32"/>
        </w:rPr>
        <w:t>动</w:t>
      </w:r>
      <w:r>
        <w:rPr>
          <w:rFonts w:hint="eastAsia" w:ascii="Times New Roman" w:hAnsi="Times New Roman" w:eastAsia="方正仿宋_GBK" w:cs="Times New Roman"/>
          <w:color w:val="auto"/>
          <w:spacing w:val="13"/>
          <w:w w:val="103"/>
          <w:sz w:val="32"/>
          <w:szCs w:val="32"/>
          <w:lang w:eastAsia="zh-CN"/>
        </w:rPr>
        <w:t>，</w:t>
      </w:r>
      <w:r>
        <w:rPr>
          <w:rFonts w:hint="default" w:ascii="Times New Roman" w:hAnsi="Times New Roman" w:eastAsia="方正仿宋_GBK" w:cs="Times New Roman"/>
          <w:color w:val="auto"/>
          <w:spacing w:val="13"/>
          <w:w w:val="103"/>
          <w:sz w:val="32"/>
          <w:szCs w:val="32"/>
        </w:rPr>
        <w:t>培养劳动习惯</w:t>
      </w:r>
      <w:r>
        <w:rPr>
          <w:rFonts w:hint="eastAsia" w:ascii="Times New Roman" w:hAnsi="Times New Roman" w:eastAsia="方正仿宋_GBK" w:cs="Times New Roman"/>
          <w:color w:val="auto"/>
          <w:spacing w:val="13"/>
          <w:w w:val="103"/>
          <w:sz w:val="32"/>
          <w:szCs w:val="32"/>
          <w:lang w:eastAsia="zh-CN"/>
        </w:rPr>
        <w:t>，</w:t>
      </w:r>
      <w:r>
        <w:rPr>
          <w:rFonts w:hint="default" w:ascii="Times New Roman" w:hAnsi="Times New Roman" w:eastAsia="方正仿宋_GBK" w:cs="Times New Roman"/>
          <w:color w:val="auto"/>
          <w:spacing w:val="13"/>
          <w:w w:val="103"/>
          <w:sz w:val="32"/>
          <w:szCs w:val="32"/>
        </w:rPr>
        <w:t>提高劳动技能</w:t>
      </w:r>
      <w:r>
        <w:rPr>
          <w:rFonts w:hint="default" w:ascii="Times New Roman" w:hAnsi="Times New Roman" w:eastAsia="方正仿宋_GBK" w:cs="Times New Roman"/>
          <w:color w:val="auto"/>
          <w:spacing w:val="13"/>
          <w:w w:val="103"/>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3</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增强监护责任意识、提高监护能力</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z w:val="32"/>
          <w:szCs w:val="32"/>
        </w:rPr>
        <w:t>加强宣传教育培训</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帮助父母或其他监护人学习家庭教育、法治教育、安全教育等知识</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树立科学育儿理念和成才</w:t>
      </w:r>
      <w:r>
        <w:rPr>
          <w:rFonts w:hint="default" w:ascii="Times New Roman" w:hAnsi="Times New Roman" w:eastAsia="方正仿宋_GBK" w:cs="Times New Roman"/>
          <w:color w:val="auto"/>
          <w:spacing w:val="13"/>
          <w:w w:val="102"/>
          <w:sz w:val="32"/>
          <w:szCs w:val="32"/>
        </w:rPr>
        <w:t>观</w:t>
      </w:r>
      <w:r>
        <w:rPr>
          <w:rFonts w:hint="eastAsia" w:ascii="Times New Roman" w:hAnsi="Times New Roman" w:eastAsia="方正仿宋_GBK" w:cs="Times New Roman"/>
          <w:color w:val="auto"/>
          <w:spacing w:val="13"/>
          <w:w w:val="102"/>
          <w:sz w:val="32"/>
          <w:szCs w:val="32"/>
          <w:lang w:eastAsia="zh-CN"/>
        </w:rPr>
        <w:t>，</w:t>
      </w:r>
      <w:r>
        <w:rPr>
          <w:rFonts w:hint="default" w:ascii="Times New Roman" w:hAnsi="Times New Roman" w:eastAsia="方正仿宋_GBK" w:cs="Times New Roman"/>
          <w:color w:val="auto"/>
          <w:spacing w:val="13"/>
          <w:w w:val="102"/>
          <w:sz w:val="32"/>
          <w:szCs w:val="32"/>
        </w:rPr>
        <w:t>掌握科学育儿方法</w:t>
      </w:r>
      <w:r>
        <w:rPr>
          <w:rFonts w:hint="eastAsia" w:ascii="Times New Roman" w:hAnsi="Times New Roman" w:eastAsia="方正仿宋_GBK" w:cs="Times New Roman"/>
          <w:color w:val="auto"/>
          <w:spacing w:val="13"/>
          <w:w w:val="102"/>
          <w:sz w:val="32"/>
          <w:szCs w:val="32"/>
          <w:lang w:eastAsia="zh-CN"/>
        </w:rPr>
        <w:t>，</w:t>
      </w:r>
      <w:r>
        <w:rPr>
          <w:rFonts w:hint="default" w:ascii="Times New Roman" w:hAnsi="Times New Roman" w:eastAsia="方正仿宋_GBK" w:cs="Times New Roman"/>
          <w:color w:val="auto"/>
          <w:spacing w:val="13"/>
          <w:w w:val="102"/>
          <w:sz w:val="32"/>
          <w:szCs w:val="32"/>
        </w:rPr>
        <w:t>尊重个体差异</w:t>
      </w:r>
      <w:r>
        <w:rPr>
          <w:rFonts w:hint="eastAsia" w:ascii="Times New Roman" w:hAnsi="Times New Roman" w:eastAsia="方正仿宋_GBK" w:cs="Times New Roman"/>
          <w:color w:val="auto"/>
          <w:spacing w:val="13"/>
          <w:w w:val="102"/>
          <w:sz w:val="32"/>
          <w:szCs w:val="32"/>
          <w:lang w:eastAsia="zh-CN"/>
        </w:rPr>
        <w:t>，</w:t>
      </w:r>
      <w:r>
        <w:rPr>
          <w:rFonts w:hint="default" w:ascii="Times New Roman" w:hAnsi="Times New Roman" w:eastAsia="方正仿宋_GBK" w:cs="Times New Roman"/>
          <w:color w:val="auto"/>
          <w:spacing w:val="13"/>
          <w:w w:val="102"/>
          <w:sz w:val="32"/>
          <w:szCs w:val="32"/>
        </w:rPr>
        <w:t>因材施教</w:t>
      </w:r>
      <w:r>
        <w:rPr>
          <w:rFonts w:hint="default" w:ascii="Times New Roman" w:hAnsi="Times New Roman" w:eastAsia="方正仿宋_GBK" w:cs="Times New Roman"/>
          <w:color w:val="auto"/>
          <w:spacing w:val="13"/>
          <w:w w:val="102"/>
          <w:sz w:val="32"/>
          <w:szCs w:val="32"/>
          <w:lang w:eastAsia="zh-CN"/>
        </w:rPr>
        <w:t>。</w:t>
      </w:r>
      <w:r>
        <w:rPr>
          <w:rFonts w:hint="default" w:ascii="Times New Roman" w:hAnsi="Times New Roman" w:eastAsia="方正仿宋_GBK" w:cs="Times New Roman"/>
          <w:color w:val="auto"/>
          <w:spacing w:val="-5"/>
          <w:sz w:val="32"/>
          <w:szCs w:val="32"/>
        </w:rPr>
        <w:t>禁止对儿童殴打、虐待等一切形式的家庭暴力。创造</w:t>
      </w:r>
      <w:r>
        <w:rPr>
          <w:rFonts w:hint="default" w:ascii="Times New Roman" w:hAnsi="Times New Roman" w:eastAsia="方正仿宋_GBK" w:cs="Times New Roman"/>
          <w:color w:val="auto"/>
          <w:spacing w:val="3"/>
          <w:sz w:val="32"/>
          <w:szCs w:val="32"/>
        </w:rPr>
        <w:t>良好家庭环境</w:t>
      </w:r>
      <w:r>
        <w:rPr>
          <w:rFonts w:hint="eastAsia" w:ascii="Times New Roman" w:hAnsi="Times New Roman" w:eastAsia="方正仿宋_GBK" w:cs="Times New Roman"/>
          <w:color w:val="auto"/>
          <w:spacing w:val="3"/>
          <w:sz w:val="32"/>
          <w:szCs w:val="32"/>
          <w:lang w:eastAsia="zh-CN"/>
        </w:rPr>
        <w:t>，</w:t>
      </w:r>
      <w:r>
        <w:rPr>
          <w:rFonts w:hint="default" w:ascii="Times New Roman" w:hAnsi="Times New Roman" w:eastAsia="方正仿宋_GBK" w:cs="Times New Roman"/>
          <w:color w:val="auto"/>
          <w:spacing w:val="3"/>
          <w:sz w:val="32"/>
          <w:szCs w:val="32"/>
        </w:rPr>
        <w:t>满足儿童身心发展需要</w:t>
      </w:r>
      <w:r>
        <w:rPr>
          <w:rFonts w:hint="eastAsia" w:ascii="Times New Roman" w:hAnsi="Times New Roman" w:eastAsia="方正仿宋_GBK" w:cs="Times New Roman"/>
          <w:color w:val="auto"/>
          <w:spacing w:val="3"/>
          <w:sz w:val="32"/>
          <w:szCs w:val="32"/>
          <w:lang w:eastAsia="zh-CN"/>
        </w:rPr>
        <w:t>，</w:t>
      </w:r>
      <w:r>
        <w:rPr>
          <w:rFonts w:hint="default" w:ascii="Times New Roman" w:hAnsi="Times New Roman" w:eastAsia="方正仿宋_GBK" w:cs="Times New Roman"/>
          <w:color w:val="auto"/>
          <w:spacing w:val="3"/>
          <w:sz w:val="32"/>
          <w:szCs w:val="32"/>
        </w:rPr>
        <w:t>培养儿童良</w:t>
      </w:r>
      <w:r>
        <w:rPr>
          <w:rFonts w:hint="default" w:ascii="Times New Roman" w:hAnsi="Times New Roman" w:eastAsia="方正仿宋_GBK" w:cs="Times New Roman"/>
          <w:color w:val="auto"/>
          <w:spacing w:val="1"/>
          <w:sz w:val="32"/>
          <w:szCs w:val="32"/>
        </w:rPr>
        <w:t>好行为习惯和健康生活方式</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提高儿童安全意识和自</w:t>
      </w:r>
      <w:r>
        <w:rPr>
          <w:rFonts w:hint="default" w:ascii="Times New Roman" w:hAnsi="Times New Roman" w:eastAsia="方正仿宋_GBK" w:cs="Times New Roman"/>
          <w:color w:val="auto"/>
          <w:spacing w:val="-5"/>
          <w:sz w:val="32"/>
          <w:szCs w:val="32"/>
        </w:rPr>
        <w:t>救自护能力。加强对家庭落实监护责任的支持、监督</w:t>
      </w:r>
      <w:r>
        <w:rPr>
          <w:rFonts w:hint="default" w:ascii="Times New Roman" w:hAnsi="Times New Roman" w:eastAsia="方正仿宋_GBK" w:cs="Times New Roman"/>
          <w:color w:val="auto"/>
          <w:sz w:val="32"/>
          <w:szCs w:val="32"/>
        </w:rPr>
        <w:t>和干预</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根据不同需求为家庭提供分类指导和福利保</w:t>
      </w:r>
      <w:r>
        <w:rPr>
          <w:rFonts w:hint="default" w:ascii="Times New Roman" w:hAnsi="Times New Roman" w:eastAsia="方正仿宋_GBK" w:cs="Times New Roman"/>
          <w:color w:val="auto"/>
          <w:spacing w:val="-8"/>
          <w:sz w:val="32"/>
          <w:szCs w:val="32"/>
        </w:rPr>
        <w:t>障。</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仿宋_GBK" w:cs="Times New Roman"/>
          <w:color w:val="auto"/>
          <w:spacing w:val="11"/>
          <w:sz w:val="32"/>
          <w:szCs w:val="32"/>
          <w:lang w:eastAsia="zh-CN"/>
        </w:rPr>
      </w:pPr>
      <w:r>
        <w:rPr>
          <w:rFonts w:hint="default" w:ascii="Times New Roman" w:hAnsi="Times New Roman" w:eastAsia="方正仿宋_GBK" w:cs="Times New Roman"/>
          <w:b/>
          <w:bCs/>
          <w:color w:val="auto"/>
          <w:sz w:val="32"/>
          <w:szCs w:val="32"/>
        </w:rPr>
        <w:t>4</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用好家风培养熏陶儿童</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2"/>
          <w:sz w:val="32"/>
          <w:szCs w:val="32"/>
        </w:rPr>
        <w:t>发挥父母榜样和示范</w:t>
      </w:r>
      <w:r>
        <w:rPr>
          <w:rFonts w:hint="default" w:ascii="Times New Roman" w:hAnsi="Times New Roman" w:eastAsia="方正仿宋_GBK" w:cs="Times New Roman"/>
          <w:color w:val="auto"/>
          <w:sz w:val="32"/>
          <w:szCs w:val="32"/>
        </w:rPr>
        <w:t>作用</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教育引导儿童传承尊老爱幼、男女平等、夫妻和睦、勤俭持家、亲子平等、邻里团结的家庭美德</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pacing w:val="1"/>
          <w:sz w:val="32"/>
          <w:szCs w:val="32"/>
        </w:rPr>
        <w:t xml:space="preserve"> </w:t>
      </w:r>
      <w:r>
        <w:rPr>
          <w:rFonts w:hint="default" w:ascii="Times New Roman" w:hAnsi="Times New Roman" w:eastAsia="方正仿宋_GBK" w:cs="Times New Roman"/>
          <w:color w:val="auto"/>
          <w:spacing w:val="-5"/>
          <w:sz w:val="32"/>
          <w:szCs w:val="32"/>
        </w:rPr>
        <w:t>践行爱国爱家、相亲相爱、向上向善、共建共享的社会主义家庭文明新风尚。广泛开展内容丰富、形式新颖、富有教育意义的好家风宣传弘扬活动。扎实推进</w:t>
      </w:r>
      <w:r>
        <w:rPr>
          <w:rFonts w:hint="default" w:ascii="Times New Roman" w:hAnsi="Times New Roman" w:eastAsia="方正仿宋_GBK" w:cs="Times New Roman"/>
          <w:color w:val="auto"/>
          <w:spacing w:val="2"/>
          <w:sz w:val="32"/>
          <w:szCs w:val="32"/>
        </w:rPr>
        <w:t xml:space="preserve"> </w:t>
      </w:r>
      <w:r>
        <w:rPr>
          <w:rFonts w:hint="default" w:ascii="Times New Roman" w:hAnsi="Times New Roman" w:eastAsia="方正仿宋_GBK" w:cs="Times New Roman"/>
          <w:color w:val="auto"/>
          <w:spacing w:val="12"/>
          <w:sz w:val="32"/>
          <w:szCs w:val="32"/>
          <w:lang w:eastAsia="zh-CN"/>
        </w:rPr>
        <w:t>“</w:t>
      </w:r>
      <w:r>
        <w:rPr>
          <w:rFonts w:hint="default" w:ascii="Times New Roman" w:hAnsi="Times New Roman" w:eastAsia="方正仿宋_GBK" w:cs="Times New Roman"/>
          <w:color w:val="auto"/>
          <w:spacing w:val="12"/>
          <w:sz w:val="32"/>
          <w:szCs w:val="32"/>
        </w:rPr>
        <w:t>文化润疆进家庭</w:t>
      </w:r>
      <w:r>
        <w:rPr>
          <w:rFonts w:hint="default" w:ascii="Times New Roman" w:hAnsi="Times New Roman" w:eastAsia="方正仿宋_GBK" w:cs="Times New Roman"/>
          <w:color w:val="auto"/>
          <w:spacing w:val="12"/>
          <w:sz w:val="32"/>
          <w:szCs w:val="32"/>
          <w:lang w:eastAsia="zh-CN"/>
        </w:rPr>
        <w:t>”</w:t>
      </w:r>
      <w:r>
        <w:rPr>
          <w:rFonts w:hint="default" w:ascii="Times New Roman" w:hAnsi="Times New Roman" w:eastAsia="方正仿宋_GBK" w:cs="Times New Roman"/>
          <w:color w:val="auto"/>
          <w:spacing w:val="12"/>
          <w:sz w:val="32"/>
          <w:szCs w:val="32"/>
        </w:rPr>
        <w:t>行动</w:t>
      </w:r>
      <w:r>
        <w:rPr>
          <w:rFonts w:hint="eastAsia" w:ascii="Times New Roman" w:hAnsi="Times New Roman" w:eastAsia="方正仿宋_GBK" w:cs="Times New Roman"/>
          <w:color w:val="auto"/>
          <w:spacing w:val="12"/>
          <w:sz w:val="32"/>
          <w:szCs w:val="32"/>
          <w:lang w:eastAsia="zh-CN"/>
        </w:rPr>
        <w:t>，</w:t>
      </w:r>
      <w:r>
        <w:rPr>
          <w:rFonts w:hint="default" w:ascii="Times New Roman" w:hAnsi="Times New Roman" w:eastAsia="方正仿宋_GBK" w:cs="Times New Roman"/>
          <w:color w:val="auto"/>
          <w:spacing w:val="12"/>
          <w:sz w:val="32"/>
          <w:szCs w:val="32"/>
        </w:rPr>
        <w:t>持续开展万名儿童夏令营</w:t>
      </w:r>
      <w:r>
        <w:rPr>
          <w:rFonts w:hint="default" w:ascii="Times New Roman" w:hAnsi="Times New Roman" w:eastAsia="方正仿宋_GBK" w:cs="Times New Roman"/>
          <w:color w:val="auto"/>
          <w:sz w:val="32"/>
          <w:szCs w:val="32"/>
        </w:rPr>
        <w:t>牵手结对、万套知识书包图书进农家等活动</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推出系</w:t>
      </w:r>
      <w:r>
        <w:rPr>
          <w:rFonts w:hint="default" w:ascii="Times New Roman" w:hAnsi="Times New Roman" w:eastAsia="方正仿宋_GBK" w:cs="Times New Roman"/>
          <w:color w:val="auto"/>
          <w:spacing w:val="-5"/>
          <w:sz w:val="32"/>
          <w:szCs w:val="32"/>
        </w:rPr>
        <w:t>列家风文化服务产品。引领儿童养成文明健康的生活</w:t>
      </w:r>
      <w:r>
        <w:rPr>
          <w:rFonts w:hint="default" w:ascii="Times New Roman" w:hAnsi="Times New Roman" w:eastAsia="方正仿宋_GBK" w:cs="Times New Roman"/>
          <w:color w:val="auto"/>
          <w:spacing w:val="11"/>
          <w:sz w:val="32"/>
          <w:szCs w:val="32"/>
        </w:rPr>
        <w:t>方式和消费模式</w:t>
      </w:r>
      <w:r>
        <w:rPr>
          <w:rFonts w:hint="eastAsia" w:ascii="Times New Roman" w:hAnsi="Times New Roman" w:eastAsia="方正仿宋_GBK" w:cs="Times New Roman"/>
          <w:color w:val="auto"/>
          <w:spacing w:val="11"/>
          <w:sz w:val="32"/>
          <w:szCs w:val="32"/>
          <w:lang w:eastAsia="zh-CN"/>
        </w:rPr>
        <w:t>，</w:t>
      </w:r>
      <w:r>
        <w:rPr>
          <w:rFonts w:hint="default" w:ascii="Times New Roman" w:hAnsi="Times New Roman" w:eastAsia="方正仿宋_GBK" w:cs="Times New Roman"/>
          <w:color w:val="auto"/>
          <w:spacing w:val="11"/>
          <w:sz w:val="32"/>
          <w:szCs w:val="32"/>
        </w:rPr>
        <w:t>勤俭节约</w:t>
      </w:r>
      <w:r>
        <w:rPr>
          <w:rFonts w:hint="default" w:ascii="Times New Roman" w:hAnsi="Times New Roman" w:eastAsia="方正仿宋_GBK" w:cs="Times New Roman"/>
          <w:color w:val="auto"/>
          <w:spacing w:val="11"/>
          <w:sz w:val="32"/>
          <w:szCs w:val="32"/>
          <w:lang w:eastAsia="zh-CN"/>
        </w:rPr>
        <w:t>、</w:t>
      </w:r>
      <w:r>
        <w:rPr>
          <w:rFonts w:hint="default" w:ascii="Times New Roman" w:hAnsi="Times New Roman" w:eastAsia="方正仿宋_GBK" w:cs="Times New Roman"/>
          <w:color w:val="auto"/>
          <w:spacing w:val="11"/>
          <w:sz w:val="32"/>
          <w:szCs w:val="32"/>
        </w:rPr>
        <w:t>杜绝浪费</w:t>
      </w:r>
      <w:r>
        <w:rPr>
          <w:rFonts w:hint="default" w:ascii="Times New Roman" w:hAnsi="Times New Roman" w:eastAsia="方正仿宋_GBK" w:cs="Times New Roman"/>
          <w:color w:val="auto"/>
          <w:spacing w:val="11"/>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仿宋_GBK" w:cs="Times New Roman"/>
          <w:color w:val="auto"/>
          <w:spacing w:val="5"/>
          <w:sz w:val="32"/>
          <w:szCs w:val="32"/>
        </w:rPr>
      </w:pPr>
      <w:r>
        <w:rPr>
          <w:rFonts w:hint="default" w:ascii="Times New Roman" w:hAnsi="Times New Roman" w:eastAsia="方正仿宋_GBK" w:cs="Times New Roman"/>
          <w:b/>
          <w:bCs/>
          <w:color w:val="auto"/>
          <w:sz w:val="32"/>
          <w:szCs w:val="32"/>
        </w:rPr>
        <w:t>5</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培育良好亲子关系</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9"/>
          <w:sz w:val="32"/>
          <w:szCs w:val="32"/>
        </w:rPr>
        <w:t>引导家庭建立有效的亲子</w:t>
      </w:r>
      <w:r>
        <w:rPr>
          <w:rFonts w:hint="default" w:ascii="Times New Roman" w:hAnsi="Times New Roman" w:eastAsia="方正仿宋_GBK" w:cs="Times New Roman"/>
          <w:color w:val="auto"/>
          <w:spacing w:val="12"/>
          <w:sz w:val="32"/>
          <w:szCs w:val="32"/>
        </w:rPr>
        <w:t>沟通方式</w:t>
      </w:r>
      <w:r>
        <w:rPr>
          <w:rFonts w:hint="eastAsia" w:ascii="Times New Roman" w:hAnsi="Times New Roman" w:eastAsia="方正仿宋_GBK" w:cs="Times New Roman"/>
          <w:color w:val="auto"/>
          <w:spacing w:val="12"/>
          <w:sz w:val="32"/>
          <w:szCs w:val="32"/>
          <w:lang w:eastAsia="zh-CN"/>
        </w:rPr>
        <w:t>，</w:t>
      </w:r>
      <w:r>
        <w:rPr>
          <w:rFonts w:hint="default" w:ascii="Times New Roman" w:hAnsi="Times New Roman" w:eastAsia="方正仿宋_GBK" w:cs="Times New Roman"/>
          <w:color w:val="auto"/>
          <w:spacing w:val="12"/>
          <w:sz w:val="32"/>
          <w:szCs w:val="32"/>
        </w:rPr>
        <w:t>加强亲子交流</w:t>
      </w:r>
      <w:r>
        <w:rPr>
          <w:rFonts w:hint="eastAsia" w:ascii="Times New Roman" w:hAnsi="Times New Roman" w:eastAsia="方正仿宋_GBK" w:cs="Times New Roman"/>
          <w:color w:val="auto"/>
          <w:spacing w:val="12"/>
          <w:sz w:val="32"/>
          <w:szCs w:val="32"/>
          <w:lang w:eastAsia="zh-CN"/>
        </w:rPr>
        <w:t>，</w:t>
      </w:r>
      <w:r>
        <w:rPr>
          <w:rFonts w:hint="default" w:ascii="Times New Roman" w:hAnsi="Times New Roman" w:eastAsia="方正仿宋_GBK" w:cs="Times New Roman"/>
          <w:color w:val="auto"/>
          <w:spacing w:val="12"/>
          <w:sz w:val="32"/>
          <w:szCs w:val="32"/>
        </w:rPr>
        <w:t>增加陪伴时间</w:t>
      </w:r>
      <w:r>
        <w:rPr>
          <w:rFonts w:hint="eastAsia" w:ascii="Times New Roman" w:hAnsi="Times New Roman" w:eastAsia="方正仿宋_GBK" w:cs="Times New Roman"/>
          <w:color w:val="auto"/>
          <w:spacing w:val="12"/>
          <w:sz w:val="32"/>
          <w:szCs w:val="32"/>
          <w:lang w:eastAsia="zh-CN"/>
        </w:rPr>
        <w:t>，</w:t>
      </w:r>
      <w:r>
        <w:rPr>
          <w:rFonts w:hint="default" w:ascii="Times New Roman" w:hAnsi="Times New Roman" w:eastAsia="方正仿宋_GBK" w:cs="Times New Roman"/>
          <w:color w:val="auto"/>
          <w:spacing w:val="12"/>
          <w:sz w:val="32"/>
          <w:szCs w:val="32"/>
        </w:rPr>
        <w:t>提高陪伴</w:t>
      </w:r>
      <w:r>
        <w:rPr>
          <w:rFonts w:hint="default" w:ascii="Times New Roman" w:hAnsi="Times New Roman" w:eastAsia="方正仿宋_GBK" w:cs="Times New Roman"/>
          <w:color w:val="auto"/>
          <w:spacing w:val="-5"/>
          <w:sz w:val="32"/>
          <w:szCs w:val="32"/>
        </w:rPr>
        <w:t>质量。鼓励支持家庭开展亲子游戏、亲子阅读、亲子</w:t>
      </w:r>
      <w:r>
        <w:rPr>
          <w:rFonts w:hint="default" w:ascii="Times New Roman" w:hAnsi="Times New Roman" w:eastAsia="方正仿宋_GBK" w:cs="Times New Roman"/>
          <w:color w:val="auto"/>
          <w:spacing w:val="-4"/>
          <w:sz w:val="32"/>
          <w:szCs w:val="32"/>
        </w:rPr>
        <w:t>运动、亲子出游等活动</w:t>
      </w:r>
      <w:r>
        <w:rPr>
          <w:rFonts w:hint="default" w:ascii="Times New Roman" w:hAnsi="Times New Roman" w:eastAsia="方正仿宋_GBK" w:cs="Times New Roman"/>
          <w:color w:val="auto"/>
          <w:spacing w:val="-4"/>
          <w:sz w:val="32"/>
          <w:szCs w:val="32"/>
          <w:lang w:eastAsia="zh-CN"/>
        </w:rPr>
        <w:t>。</w:t>
      </w:r>
      <w:r>
        <w:rPr>
          <w:rFonts w:hint="default" w:ascii="Times New Roman" w:hAnsi="Times New Roman" w:eastAsia="方正仿宋_GBK" w:cs="Times New Roman"/>
          <w:color w:val="auto"/>
          <w:spacing w:val="-4"/>
          <w:sz w:val="32"/>
          <w:szCs w:val="32"/>
        </w:rPr>
        <w:t>指导帮助家庭调适亲子关系</w:t>
      </w:r>
      <w:r>
        <w:rPr>
          <w:rFonts w:hint="eastAsia" w:ascii="Times New Roman" w:hAnsi="Times New Roman" w:eastAsia="方正仿宋_GBK" w:cs="Times New Roman"/>
          <w:color w:val="auto"/>
          <w:spacing w:val="-4"/>
          <w:sz w:val="32"/>
          <w:szCs w:val="32"/>
          <w:lang w:eastAsia="zh-CN"/>
        </w:rPr>
        <w:t>，</w:t>
      </w:r>
      <w:r>
        <w:rPr>
          <w:rFonts w:hint="default" w:ascii="Times New Roman" w:hAnsi="Times New Roman" w:eastAsia="方正仿宋_GBK" w:cs="Times New Roman"/>
          <w:color w:val="auto"/>
          <w:spacing w:val="7"/>
          <w:sz w:val="32"/>
          <w:szCs w:val="32"/>
        </w:rPr>
        <w:t xml:space="preserve"> </w:t>
      </w:r>
      <w:r>
        <w:rPr>
          <w:rFonts w:hint="default" w:ascii="Times New Roman" w:hAnsi="Times New Roman" w:eastAsia="方正仿宋_GBK" w:cs="Times New Roman"/>
          <w:color w:val="auto"/>
          <w:spacing w:val="8"/>
          <w:sz w:val="32"/>
          <w:szCs w:val="32"/>
        </w:rPr>
        <w:t>缓解育儿焦虑</w:t>
      </w:r>
      <w:r>
        <w:rPr>
          <w:rFonts w:hint="eastAsia" w:ascii="Times New Roman" w:hAnsi="Times New Roman" w:eastAsia="方正仿宋_GBK" w:cs="Times New Roman"/>
          <w:color w:val="auto"/>
          <w:spacing w:val="8"/>
          <w:sz w:val="32"/>
          <w:szCs w:val="32"/>
          <w:lang w:eastAsia="zh-CN"/>
        </w:rPr>
        <w:t>，</w:t>
      </w:r>
      <w:r>
        <w:rPr>
          <w:rFonts w:hint="default" w:ascii="Times New Roman" w:hAnsi="Times New Roman" w:eastAsia="方正仿宋_GBK" w:cs="Times New Roman"/>
          <w:color w:val="auto"/>
          <w:spacing w:val="8"/>
          <w:sz w:val="32"/>
          <w:szCs w:val="32"/>
        </w:rPr>
        <w:t>化解亲子矛盾</w:t>
      </w:r>
      <w:r>
        <w:rPr>
          <w:rFonts w:hint="default" w:ascii="Times New Roman" w:hAnsi="Times New Roman" w:eastAsia="方正仿宋_GBK" w:cs="Times New Roman"/>
          <w:color w:val="auto"/>
          <w:spacing w:val="8"/>
          <w:sz w:val="32"/>
          <w:szCs w:val="32"/>
          <w:lang w:eastAsia="zh-CN"/>
        </w:rPr>
        <w:t>。</w:t>
      </w:r>
      <w:r>
        <w:rPr>
          <w:rFonts w:hint="default" w:ascii="Times New Roman" w:hAnsi="Times New Roman" w:eastAsia="方正仿宋_GBK" w:cs="Times New Roman"/>
          <w:color w:val="auto"/>
          <w:spacing w:val="8"/>
          <w:sz w:val="32"/>
          <w:szCs w:val="32"/>
        </w:rPr>
        <w:t>鼓励支持各类教育</w:t>
      </w:r>
      <w:r>
        <w:rPr>
          <w:rFonts w:hint="default" w:ascii="Times New Roman" w:hAnsi="Times New Roman" w:eastAsia="方正仿宋_GBK" w:cs="Times New Roman"/>
          <w:color w:val="auto"/>
          <w:spacing w:val="8"/>
          <w:sz w:val="32"/>
          <w:szCs w:val="32"/>
          <w:lang w:eastAsia="zh-CN"/>
        </w:rPr>
        <w:t>、</w:t>
      </w:r>
      <w:r>
        <w:rPr>
          <w:rFonts w:hint="default" w:ascii="Times New Roman" w:hAnsi="Times New Roman" w:eastAsia="方正仿宋_GBK" w:cs="Times New Roman"/>
          <w:color w:val="auto"/>
          <w:spacing w:val="-5"/>
          <w:sz w:val="32"/>
          <w:szCs w:val="32"/>
        </w:rPr>
        <w:t>科技、文化、体育、娱乐等公益性设施、场所和城乡社区儿童之家等为开展家庭亲子活动提供条件。加强</w:t>
      </w:r>
      <w:r>
        <w:rPr>
          <w:rFonts w:hint="default" w:ascii="Times New Roman" w:hAnsi="Times New Roman" w:eastAsia="方正仿宋_GBK" w:cs="Times New Roman"/>
          <w:color w:val="auto"/>
          <w:spacing w:val="6"/>
          <w:sz w:val="32"/>
          <w:szCs w:val="32"/>
        </w:rPr>
        <w:t>亲子阅读指导</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培养儿童良好阅读习惯</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分年龄段推荐优秀儿童书目</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完善儿童社区阅读场所和功能</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鼓</w:t>
      </w:r>
      <w:r>
        <w:rPr>
          <w:rFonts w:hint="default" w:ascii="Times New Roman" w:hAnsi="Times New Roman" w:eastAsia="方正仿宋_GBK" w:cs="Times New Roman"/>
          <w:color w:val="auto"/>
          <w:spacing w:val="-2"/>
          <w:sz w:val="32"/>
          <w:szCs w:val="32"/>
        </w:rPr>
        <w:t>励社区图书室设立亲子阅读区。</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outlineLvl w:val="0"/>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b/>
          <w:bCs/>
          <w:color w:val="auto"/>
          <w:sz w:val="32"/>
          <w:szCs w:val="32"/>
        </w:rPr>
        <w:t>6</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构建覆盖城乡的家庭教育指导服务体系</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5"/>
          <w:sz w:val="32"/>
          <w:szCs w:val="32"/>
        </w:rPr>
        <w:t>县级以上人民政府依托现有机构设立家庭教育指导服务</w:t>
      </w:r>
      <w:r>
        <w:rPr>
          <w:rFonts w:hint="default" w:ascii="Times New Roman" w:hAnsi="Times New Roman" w:eastAsia="方正仿宋_GBK" w:cs="Times New Roman"/>
          <w:color w:val="auto"/>
          <w:spacing w:val="8"/>
          <w:sz w:val="32"/>
          <w:szCs w:val="32"/>
        </w:rPr>
        <w:t>中心</w:t>
      </w:r>
      <w:r>
        <w:rPr>
          <w:rFonts w:hint="eastAsia" w:ascii="Times New Roman" w:hAnsi="Times New Roman" w:eastAsia="方正仿宋_GBK" w:cs="Times New Roman"/>
          <w:color w:val="auto"/>
          <w:spacing w:val="8"/>
          <w:sz w:val="32"/>
          <w:szCs w:val="32"/>
          <w:lang w:eastAsia="zh-CN"/>
        </w:rPr>
        <w:t>，</w:t>
      </w:r>
      <w:r>
        <w:rPr>
          <w:rFonts w:hint="default" w:ascii="Times New Roman" w:hAnsi="Times New Roman" w:eastAsia="方正仿宋_GBK" w:cs="Times New Roman"/>
          <w:color w:val="auto"/>
          <w:spacing w:val="8"/>
          <w:sz w:val="32"/>
          <w:szCs w:val="32"/>
        </w:rPr>
        <w:t>统筹家庭教育指导服务工作</w:t>
      </w:r>
      <w:r>
        <w:rPr>
          <w:rFonts w:hint="eastAsia" w:ascii="Times New Roman" w:hAnsi="Times New Roman" w:eastAsia="方正仿宋_GBK" w:cs="Times New Roman"/>
          <w:color w:val="auto"/>
          <w:spacing w:val="8"/>
          <w:sz w:val="32"/>
          <w:szCs w:val="32"/>
          <w:lang w:eastAsia="zh-CN"/>
        </w:rPr>
        <w:t>，</w:t>
      </w:r>
      <w:r>
        <w:rPr>
          <w:rFonts w:hint="default" w:ascii="Times New Roman" w:hAnsi="Times New Roman" w:eastAsia="方正仿宋_GBK" w:cs="Times New Roman"/>
          <w:color w:val="auto"/>
          <w:spacing w:val="8"/>
          <w:sz w:val="32"/>
          <w:szCs w:val="32"/>
        </w:rPr>
        <w:t>依托家长学校</w:t>
      </w:r>
      <w:r>
        <w:rPr>
          <w:rFonts w:hint="default" w:ascii="Times New Roman" w:hAnsi="Times New Roman" w:eastAsia="方正仿宋_GBK" w:cs="Times New Roman"/>
          <w:color w:val="auto"/>
          <w:spacing w:val="8"/>
          <w:sz w:val="32"/>
          <w:szCs w:val="32"/>
          <w:lang w:eastAsia="zh-CN"/>
        </w:rPr>
        <w:t>、</w:t>
      </w:r>
      <w:r>
        <w:rPr>
          <w:rFonts w:hint="default" w:ascii="Times New Roman" w:hAnsi="Times New Roman" w:eastAsia="方正仿宋_GBK" w:cs="Times New Roman"/>
          <w:color w:val="auto"/>
          <w:spacing w:val="-5"/>
          <w:sz w:val="32"/>
          <w:szCs w:val="32"/>
        </w:rPr>
        <w:t>城乡社区公共服务设施、妇女之家、儿童之家等设立</w:t>
      </w:r>
      <w:r>
        <w:rPr>
          <w:rFonts w:hint="default" w:ascii="Times New Roman" w:hAnsi="Times New Roman" w:eastAsia="方正仿宋_GBK" w:cs="Times New Roman"/>
          <w:color w:val="auto"/>
          <w:spacing w:val="-6"/>
          <w:sz w:val="32"/>
          <w:szCs w:val="32"/>
        </w:rPr>
        <w:t>家庭教育指导服务站点。中小学、幼儿园健全家庭教</w:t>
      </w:r>
      <w:r>
        <w:rPr>
          <w:rFonts w:hint="default" w:ascii="Times New Roman" w:hAnsi="Times New Roman" w:eastAsia="方正仿宋_GBK" w:cs="Times New Roman"/>
          <w:color w:val="auto"/>
          <w:sz w:val="32"/>
          <w:szCs w:val="32"/>
        </w:rPr>
        <w:t>育指导服务工作制度</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将家庭教育指导服务纳入学校</w:t>
      </w:r>
      <w:r>
        <w:rPr>
          <w:rFonts w:hint="default" w:ascii="Times New Roman" w:hAnsi="Times New Roman" w:eastAsia="方正仿宋_GBK" w:cs="Times New Roman"/>
          <w:color w:val="auto"/>
          <w:spacing w:val="6"/>
          <w:sz w:val="32"/>
          <w:szCs w:val="32"/>
        </w:rPr>
        <w:t>工作计划和教师业务培训</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社区</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村</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支持协助家庭</w:t>
      </w:r>
      <w:r>
        <w:rPr>
          <w:rFonts w:hint="default" w:ascii="Times New Roman" w:hAnsi="Times New Roman" w:eastAsia="方正仿宋_GBK" w:cs="Times New Roman"/>
          <w:color w:val="auto"/>
          <w:spacing w:val="-5"/>
          <w:sz w:val="32"/>
          <w:szCs w:val="32"/>
        </w:rPr>
        <w:t>教育指导服务站点开展家庭教育指导服务。建设家庭</w:t>
      </w:r>
      <w:r>
        <w:rPr>
          <w:rFonts w:hint="default" w:ascii="Times New Roman" w:hAnsi="Times New Roman" w:eastAsia="方正仿宋_GBK" w:cs="Times New Roman"/>
          <w:color w:val="auto"/>
          <w:sz w:val="32"/>
          <w:szCs w:val="32"/>
        </w:rPr>
        <w:t>教育信息化共享平台</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开设网上家长学校和家庭教育</w:t>
      </w:r>
      <w:r>
        <w:rPr>
          <w:rFonts w:hint="default" w:ascii="Times New Roman" w:hAnsi="Times New Roman" w:eastAsia="方正仿宋_GBK" w:cs="Times New Roman"/>
          <w:color w:val="auto"/>
          <w:spacing w:val="-5"/>
          <w:sz w:val="32"/>
          <w:szCs w:val="32"/>
        </w:rPr>
        <w:t>指导课程。鼓励支持公共文化服务场所开展家庭教育</w:t>
      </w:r>
      <w:r>
        <w:rPr>
          <w:rFonts w:hint="default" w:ascii="Times New Roman" w:hAnsi="Times New Roman" w:eastAsia="方正仿宋_GBK" w:cs="Times New Roman"/>
          <w:color w:val="auto"/>
          <w:spacing w:val="8"/>
          <w:sz w:val="32"/>
          <w:szCs w:val="32"/>
        </w:rPr>
        <w:t>指导活动</w:t>
      </w:r>
      <w:r>
        <w:rPr>
          <w:rFonts w:hint="eastAsia" w:ascii="Times New Roman" w:hAnsi="Times New Roman" w:eastAsia="方正仿宋_GBK" w:cs="Times New Roman"/>
          <w:color w:val="auto"/>
          <w:spacing w:val="8"/>
          <w:sz w:val="32"/>
          <w:szCs w:val="32"/>
          <w:lang w:eastAsia="zh-CN"/>
        </w:rPr>
        <w:t>，</w:t>
      </w:r>
      <w:r>
        <w:rPr>
          <w:rFonts w:hint="default" w:ascii="Times New Roman" w:hAnsi="Times New Roman" w:eastAsia="方正仿宋_GBK" w:cs="Times New Roman"/>
          <w:color w:val="auto"/>
          <w:spacing w:val="8"/>
          <w:sz w:val="32"/>
          <w:szCs w:val="32"/>
        </w:rPr>
        <w:t>利用多种媒体开展家庭教育知识宣传</w:t>
      </w:r>
      <w:r>
        <w:rPr>
          <w:rFonts w:hint="default" w:ascii="Times New Roman" w:hAnsi="Times New Roman" w:eastAsia="方正仿宋_GBK" w:cs="Times New Roman"/>
          <w:color w:val="auto"/>
          <w:spacing w:val="8"/>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7</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强化对家庭教育指导服务的支持保障</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3"/>
          <w:sz w:val="32"/>
          <w:szCs w:val="32"/>
        </w:rPr>
        <w:t>实施家</w:t>
      </w:r>
      <w:r>
        <w:rPr>
          <w:rFonts w:hint="default" w:ascii="Times New Roman" w:hAnsi="Times New Roman" w:eastAsia="方正仿宋_GBK" w:cs="Times New Roman"/>
          <w:color w:val="auto"/>
          <w:spacing w:val="5"/>
          <w:sz w:val="32"/>
          <w:szCs w:val="32"/>
        </w:rPr>
        <w:t>庭教育工作规划</w:t>
      </w:r>
      <w:r>
        <w:rPr>
          <w:rFonts w:hint="eastAsia"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推动家庭教育指导服务普惠享有</w:t>
      </w:r>
      <w:r>
        <w:rPr>
          <w:rFonts w:hint="eastAsia"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并纳入政府购买服务指导性目录。培育家庭教育服务</w:t>
      </w:r>
      <w:r>
        <w:rPr>
          <w:rFonts w:hint="default" w:ascii="Times New Roman" w:hAnsi="Times New Roman" w:eastAsia="方正仿宋_GBK" w:cs="Times New Roman"/>
          <w:color w:val="auto"/>
          <w:spacing w:val="2"/>
          <w:sz w:val="32"/>
          <w:szCs w:val="32"/>
        </w:rPr>
        <w:t>机构</w:t>
      </w:r>
      <w:r>
        <w:rPr>
          <w:rFonts w:hint="eastAsia" w:ascii="Times New Roman" w:hAnsi="Times New Roman" w:eastAsia="方正仿宋_GBK" w:cs="Times New Roman"/>
          <w:color w:val="auto"/>
          <w:spacing w:val="2"/>
          <w:sz w:val="32"/>
          <w:szCs w:val="32"/>
          <w:lang w:eastAsia="zh-CN"/>
        </w:rPr>
        <w:t>，</w:t>
      </w:r>
      <w:r>
        <w:rPr>
          <w:rFonts w:hint="default" w:ascii="Times New Roman" w:hAnsi="Times New Roman" w:eastAsia="方正仿宋_GBK" w:cs="Times New Roman"/>
          <w:color w:val="auto"/>
          <w:spacing w:val="2"/>
          <w:sz w:val="32"/>
          <w:szCs w:val="32"/>
        </w:rPr>
        <w:t>加强对家庭教育服务机构和从业人员的管理</w:t>
      </w:r>
      <w:r>
        <w:rPr>
          <w:rFonts w:hint="eastAsia" w:ascii="Times New Roman" w:hAnsi="Times New Roman" w:eastAsia="方正仿宋_GBK" w:cs="Times New Roman"/>
          <w:color w:val="auto"/>
          <w:spacing w:val="2"/>
          <w:sz w:val="32"/>
          <w:szCs w:val="32"/>
          <w:lang w:eastAsia="zh-CN"/>
        </w:rPr>
        <w:t>，</w:t>
      </w:r>
      <w:r>
        <w:rPr>
          <w:rFonts w:hint="default" w:ascii="Times New Roman" w:hAnsi="Times New Roman" w:eastAsia="方正仿宋_GBK" w:cs="Times New Roman"/>
          <w:color w:val="auto"/>
          <w:spacing w:val="-3"/>
          <w:sz w:val="32"/>
          <w:szCs w:val="32"/>
        </w:rPr>
        <w:t>规范家庭教育服务市场</w:t>
      </w:r>
      <w:r>
        <w:rPr>
          <w:rFonts w:hint="default" w:ascii="Times New Roman" w:hAnsi="Times New Roman" w:eastAsia="方正仿宋_GBK" w:cs="Times New Roman"/>
          <w:color w:val="auto"/>
          <w:spacing w:val="-3"/>
          <w:sz w:val="32"/>
          <w:szCs w:val="32"/>
          <w:lang w:eastAsia="zh-CN"/>
        </w:rPr>
        <w:t>。</w:t>
      </w:r>
      <w:r>
        <w:rPr>
          <w:rFonts w:hint="default" w:ascii="Times New Roman" w:hAnsi="Times New Roman" w:eastAsia="方正仿宋_GBK" w:cs="Times New Roman"/>
          <w:color w:val="auto"/>
          <w:spacing w:val="-3"/>
          <w:sz w:val="32"/>
          <w:szCs w:val="32"/>
        </w:rPr>
        <w:t>加强家庭教育服务行业自律</w:t>
      </w:r>
      <w:r>
        <w:rPr>
          <w:rFonts w:hint="eastAsia" w:ascii="Times New Roman" w:hAnsi="Times New Roman" w:eastAsia="方正仿宋_GBK" w:cs="Times New Roman"/>
          <w:color w:val="auto"/>
          <w:spacing w:val="-3"/>
          <w:sz w:val="32"/>
          <w:szCs w:val="32"/>
          <w:lang w:eastAsia="zh-CN"/>
        </w:rPr>
        <w:t>，</w:t>
      </w:r>
      <w:r>
        <w:rPr>
          <w:rFonts w:hint="default" w:ascii="Times New Roman" w:hAnsi="Times New Roman" w:eastAsia="方正仿宋_GBK" w:cs="Times New Roman"/>
          <w:color w:val="auto"/>
          <w:spacing w:val="3"/>
          <w:sz w:val="32"/>
          <w:szCs w:val="32"/>
        </w:rPr>
        <w:t xml:space="preserve"> </w:t>
      </w:r>
      <w:r>
        <w:rPr>
          <w:rFonts w:hint="default" w:ascii="Times New Roman" w:hAnsi="Times New Roman" w:eastAsia="方正仿宋_GBK" w:cs="Times New Roman"/>
          <w:color w:val="auto"/>
          <w:spacing w:val="7"/>
          <w:sz w:val="32"/>
          <w:szCs w:val="32"/>
        </w:rPr>
        <w:t>研究制定服务质量标准</w:t>
      </w:r>
      <w:r>
        <w:rPr>
          <w:rFonts w:hint="eastAsia"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建立行业认证体系</w:t>
      </w:r>
      <w:r>
        <w:rPr>
          <w:rFonts w:hint="default"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鼓励机</w:t>
      </w:r>
      <w:r>
        <w:rPr>
          <w:rFonts w:hint="default" w:ascii="Times New Roman" w:hAnsi="Times New Roman" w:eastAsia="方正仿宋_GBK" w:cs="Times New Roman"/>
          <w:color w:val="auto"/>
          <w:spacing w:val="-5"/>
          <w:sz w:val="32"/>
          <w:szCs w:val="32"/>
        </w:rPr>
        <w:t>关、企事业单位和社会组织面向本单位职工开展家庭教育指导服务。支持社会工作机构、志愿服务组织和</w:t>
      </w:r>
      <w:r>
        <w:rPr>
          <w:rFonts w:hint="default" w:ascii="Times New Roman" w:hAnsi="Times New Roman" w:eastAsia="方正仿宋_GBK" w:cs="Times New Roman"/>
          <w:color w:val="auto"/>
          <w:spacing w:val="-10"/>
          <w:sz w:val="32"/>
          <w:szCs w:val="32"/>
        </w:rPr>
        <w:t>专业工作者依法依规开展家庭教育指导服务活动。</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outlineLvl w:val="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8</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完善支持家庭生育养育教育的法规政策</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z w:val="32"/>
          <w:szCs w:val="32"/>
        </w:rPr>
        <w:t>全面落实《中华人民共和国家庭教育促进法》</w:t>
      </w:r>
      <w:r>
        <w:rPr>
          <w:rFonts w:hint="default" w:ascii="Times New Roman" w:hAnsi="Times New Roman" w:eastAsia="方正仿宋_GBK" w:cs="Times New Roman"/>
          <w:color w:val="auto"/>
          <w:sz w:val="32"/>
          <w:szCs w:val="32"/>
          <w:lang w:val="en-US" w:eastAsia="zh-CN"/>
        </w:rPr>
        <w:t>及自治区家庭教育相关法规政策</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eastAsia="zh-CN"/>
        </w:rPr>
        <w:t>加大宣传力度，促进工作贯彻落实</w:t>
      </w:r>
      <w:r>
        <w:rPr>
          <w:rFonts w:hint="default" w:ascii="Times New Roman" w:hAnsi="Times New Roman" w:eastAsia="方正仿宋_GBK" w:cs="Times New Roman"/>
          <w:color w:val="auto"/>
          <w:spacing w:val="-6"/>
          <w:sz w:val="32"/>
          <w:szCs w:val="32"/>
        </w:rPr>
        <w:t>。完善三孩生育政策</w:t>
      </w:r>
      <w:r>
        <w:rPr>
          <w:rFonts w:hint="default" w:ascii="Times New Roman" w:hAnsi="Times New Roman" w:eastAsia="方正仿宋_GBK" w:cs="Times New Roman"/>
          <w:color w:val="auto"/>
          <w:spacing w:val="-5"/>
          <w:sz w:val="32"/>
          <w:szCs w:val="32"/>
        </w:rPr>
        <w:t>配套措施。促进出生人口性别比趋于正常。落实产假</w:t>
      </w:r>
      <w:r>
        <w:rPr>
          <w:rFonts w:hint="default" w:ascii="Times New Roman" w:hAnsi="Times New Roman" w:eastAsia="方正仿宋_GBK" w:cs="Times New Roman"/>
          <w:color w:val="auto"/>
          <w:spacing w:val="12"/>
          <w:sz w:val="32"/>
          <w:szCs w:val="32"/>
        </w:rPr>
        <w:t>制度和生育津贴</w:t>
      </w:r>
      <w:r>
        <w:rPr>
          <w:rFonts w:hint="eastAsia" w:ascii="Times New Roman" w:hAnsi="Times New Roman" w:eastAsia="方正仿宋_GBK" w:cs="Times New Roman"/>
          <w:color w:val="auto"/>
          <w:spacing w:val="12"/>
          <w:sz w:val="32"/>
          <w:szCs w:val="32"/>
          <w:lang w:eastAsia="zh-CN"/>
        </w:rPr>
        <w:t>，</w:t>
      </w:r>
      <w:r>
        <w:rPr>
          <w:rFonts w:hint="default" w:ascii="Times New Roman" w:hAnsi="Times New Roman" w:eastAsia="方正仿宋_GBK" w:cs="Times New Roman"/>
          <w:color w:val="auto"/>
          <w:spacing w:val="12"/>
          <w:sz w:val="32"/>
          <w:szCs w:val="32"/>
        </w:rPr>
        <w:t>探索实施父母育儿假</w:t>
      </w:r>
      <w:r>
        <w:rPr>
          <w:rFonts w:hint="default" w:ascii="Times New Roman" w:hAnsi="Times New Roman" w:eastAsia="方正仿宋_GBK" w:cs="Times New Roman"/>
          <w:color w:val="auto"/>
          <w:spacing w:val="12"/>
          <w:sz w:val="32"/>
          <w:szCs w:val="32"/>
          <w:lang w:eastAsia="zh-CN"/>
        </w:rPr>
        <w:t>。</w:t>
      </w:r>
      <w:r>
        <w:rPr>
          <w:rFonts w:hint="default" w:ascii="Times New Roman" w:hAnsi="Times New Roman" w:eastAsia="方正仿宋_GBK" w:cs="Times New Roman"/>
          <w:color w:val="auto"/>
          <w:spacing w:val="12"/>
          <w:sz w:val="32"/>
          <w:szCs w:val="32"/>
        </w:rPr>
        <w:t>推动将3岁</w:t>
      </w:r>
      <w:r>
        <w:rPr>
          <w:rFonts w:hint="default" w:ascii="Times New Roman" w:hAnsi="Times New Roman" w:eastAsia="方正仿宋_GBK" w:cs="Times New Roman"/>
          <w:color w:val="auto"/>
          <w:spacing w:val="6"/>
          <w:sz w:val="32"/>
          <w:szCs w:val="32"/>
        </w:rPr>
        <w:t>以下婴幼儿照护服务费用纳入个人所得税专项附加</w:t>
      </w:r>
      <w:r>
        <w:rPr>
          <w:rFonts w:hint="default" w:ascii="Times New Roman" w:hAnsi="Times New Roman" w:eastAsia="方正仿宋_GBK" w:cs="Times New Roman"/>
          <w:color w:val="auto"/>
          <w:spacing w:val="3"/>
          <w:sz w:val="32"/>
          <w:szCs w:val="32"/>
        </w:rPr>
        <w:t>扣除</w:t>
      </w:r>
      <w:r>
        <w:rPr>
          <w:rFonts w:hint="eastAsia" w:ascii="Times New Roman" w:hAnsi="Times New Roman" w:eastAsia="方正仿宋_GBK" w:cs="Times New Roman"/>
          <w:color w:val="auto"/>
          <w:spacing w:val="3"/>
          <w:sz w:val="32"/>
          <w:szCs w:val="32"/>
          <w:lang w:eastAsia="zh-CN"/>
        </w:rPr>
        <w:t>，</w:t>
      </w:r>
      <w:r>
        <w:rPr>
          <w:rFonts w:hint="default" w:ascii="Times New Roman" w:hAnsi="Times New Roman" w:eastAsia="方正仿宋_GBK" w:cs="Times New Roman"/>
          <w:color w:val="auto"/>
          <w:spacing w:val="3"/>
          <w:sz w:val="32"/>
          <w:szCs w:val="32"/>
        </w:rPr>
        <w:t>加强住房等支持政策</w:t>
      </w:r>
      <w:r>
        <w:rPr>
          <w:rFonts w:hint="eastAsia" w:ascii="Times New Roman" w:hAnsi="Times New Roman" w:eastAsia="方正仿宋_GBK" w:cs="Times New Roman"/>
          <w:color w:val="auto"/>
          <w:spacing w:val="3"/>
          <w:sz w:val="32"/>
          <w:szCs w:val="32"/>
          <w:lang w:eastAsia="zh-CN"/>
        </w:rPr>
        <w:t>，</w:t>
      </w:r>
      <w:r>
        <w:rPr>
          <w:rFonts w:hint="default" w:ascii="Times New Roman" w:hAnsi="Times New Roman" w:eastAsia="方正仿宋_GBK" w:cs="Times New Roman"/>
          <w:color w:val="auto"/>
          <w:spacing w:val="3"/>
          <w:sz w:val="32"/>
          <w:szCs w:val="32"/>
        </w:rPr>
        <w:t>减轻生育养育教育负担</w:t>
      </w:r>
      <w:r>
        <w:rPr>
          <w:rFonts w:hint="default" w:ascii="Times New Roman" w:hAnsi="Times New Roman" w:eastAsia="方正仿宋_GBK" w:cs="Times New Roman"/>
          <w:color w:val="auto"/>
          <w:spacing w:val="3"/>
          <w:sz w:val="32"/>
          <w:szCs w:val="32"/>
          <w:lang w:eastAsia="zh-CN"/>
        </w:rPr>
        <w:t>。</w:t>
      </w:r>
      <w:r>
        <w:rPr>
          <w:rFonts w:hint="default" w:ascii="Times New Roman" w:hAnsi="Times New Roman" w:eastAsia="方正仿宋_GBK" w:cs="Times New Roman"/>
          <w:color w:val="auto"/>
          <w:spacing w:val="7"/>
          <w:sz w:val="32"/>
          <w:szCs w:val="32"/>
        </w:rPr>
        <w:t>将困境儿童及其家庭支持保障作为家庭支持政策的优先领域</w:t>
      </w:r>
      <w:r>
        <w:rPr>
          <w:rFonts w:hint="default"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加快完善家政服务标准</w:t>
      </w:r>
      <w:r>
        <w:rPr>
          <w:rFonts w:hint="eastAsia"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提高家庭服务智</w:t>
      </w:r>
      <w:r>
        <w:rPr>
          <w:rFonts w:hint="default" w:ascii="Times New Roman" w:hAnsi="Times New Roman" w:eastAsia="方正仿宋_GBK" w:cs="Times New Roman"/>
          <w:color w:val="auto"/>
          <w:spacing w:val="-5"/>
          <w:sz w:val="32"/>
          <w:szCs w:val="32"/>
        </w:rPr>
        <w:t>慧化和数字化水平。鼓励用人单位设置母婴室和托育</w:t>
      </w:r>
      <w:r>
        <w:rPr>
          <w:rFonts w:hint="default" w:ascii="Times New Roman" w:hAnsi="Times New Roman" w:eastAsia="方正仿宋_GBK" w:cs="Times New Roman"/>
          <w:color w:val="auto"/>
          <w:spacing w:val="2"/>
          <w:sz w:val="32"/>
          <w:szCs w:val="32"/>
        </w:rPr>
        <w:t>托管服务设施</w:t>
      </w:r>
      <w:r>
        <w:rPr>
          <w:rFonts w:hint="eastAsia" w:ascii="Times New Roman" w:hAnsi="Times New Roman" w:eastAsia="方正仿宋_GBK" w:cs="Times New Roman"/>
          <w:color w:val="auto"/>
          <w:spacing w:val="2"/>
          <w:sz w:val="32"/>
          <w:szCs w:val="32"/>
          <w:lang w:eastAsia="zh-CN"/>
        </w:rPr>
        <w:t>，</w:t>
      </w:r>
      <w:r>
        <w:rPr>
          <w:rFonts w:hint="default" w:ascii="Times New Roman" w:hAnsi="Times New Roman" w:eastAsia="方正仿宋_GBK" w:cs="Times New Roman"/>
          <w:color w:val="auto"/>
          <w:spacing w:val="2"/>
          <w:sz w:val="32"/>
          <w:szCs w:val="32"/>
        </w:rPr>
        <w:t>实施弹性工时、居家办公等灵活友好</w:t>
      </w:r>
      <w:r>
        <w:rPr>
          <w:rFonts w:hint="default" w:ascii="Times New Roman" w:hAnsi="Times New Roman" w:eastAsia="方正仿宋_GBK" w:cs="Times New Roman"/>
          <w:color w:val="auto"/>
          <w:spacing w:val="-5"/>
          <w:sz w:val="32"/>
          <w:szCs w:val="32"/>
        </w:rPr>
        <w:t>措施。</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b/>
          <w:bCs/>
          <w:color w:val="auto"/>
          <w:sz w:val="32"/>
          <w:szCs w:val="32"/>
        </w:rPr>
        <w:t>9</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加强家庭领域理论和实践研究</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2"/>
          <w:sz w:val="32"/>
          <w:szCs w:val="32"/>
        </w:rPr>
        <w:t>充分发挥学术</w:t>
      </w:r>
      <w:r>
        <w:rPr>
          <w:rFonts w:hint="default" w:ascii="Times New Roman" w:hAnsi="Times New Roman" w:eastAsia="方正仿宋_GBK" w:cs="Times New Roman"/>
          <w:color w:val="auto"/>
          <w:sz w:val="32"/>
          <w:szCs w:val="32"/>
        </w:rPr>
        <w:t>型社会组织作用</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支持有条件的高校设置家政学、婴幼儿照护等家庭教育相关专业</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建立家庭领域研究基</w:t>
      </w:r>
      <w:r>
        <w:rPr>
          <w:rFonts w:hint="default" w:ascii="Times New Roman" w:hAnsi="Times New Roman" w:eastAsia="方正仿宋_GBK" w:cs="Times New Roman"/>
          <w:color w:val="auto"/>
          <w:spacing w:val="6"/>
          <w:sz w:val="32"/>
          <w:szCs w:val="32"/>
        </w:rPr>
        <w:t>地</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建立健全家庭建设智库</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培养壮大家庭领域研究</w:t>
      </w:r>
      <w:r>
        <w:rPr>
          <w:rFonts w:hint="default" w:ascii="Times New Roman" w:hAnsi="Times New Roman" w:eastAsia="方正仿宋_GBK" w:cs="Times New Roman"/>
          <w:color w:val="auto"/>
          <w:spacing w:val="4"/>
          <w:sz w:val="32"/>
          <w:szCs w:val="32"/>
        </w:rPr>
        <w:t>队伍</w:t>
      </w:r>
      <w:r>
        <w:rPr>
          <w:rFonts w:hint="eastAsia" w:ascii="Times New Roman" w:hAnsi="Times New Roman" w:eastAsia="方正仿宋_GBK" w:cs="Times New Roman"/>
          <w:color w:val="auto"/>
          <w:spacing w:val="4"/>
          <w:sz w:val="32"/>
          <w:szCs w:val="32"/>
          <w:lang w:eastAsia="zh-CN"/>
        </w:rPr>
        <w:t>，</w:t>
      </w:r>
      <w:r>
        <w:rPr>
          <w:rFonts w:hint="default" w:ascii="Times New Roman" w:hAnsi="Times New Roman" w:eastAsia="方正仿宋_GBK" w:cs="Times New Roman"/>
          <w:color w:val="auto"/>
          <w:spacing w:val="4"/>
          <w:sz w:val="32"/>
          <w:szCs w:val="32"/>
        </w:rPr>
        <w:t>提升研究水平</w:t>
      </w:r>
      <w:r>
        <w:rPr>
          <w:rFonts w:hint="default" w:ascii="Times New Roman" w:hAnsi="Times New Roman" w:eastAsia="方正仿宋_GBK" w:cs="Times New Roman"/>
          <w:color w:val="auto"/>
          <w:spacing w:val="4"/>
          <w:sz w:val="32"/>
          <w:szCs w:val="32"/>
          <w:lang w:eastAsia="zh-CN"/>
        </w:rPr>
        <w:t>。</w:t>
      </w:r>
      <w:r>
        <w:rPr>
          <w:rFonts w:hint="default" w:ascii="Times New Roman" w:hAnsi="Times New Roman" w:eastAsia="方正仿宋_GBK" w:cs="Times New Roman"/>
          <w:color w:val="auto"/>
          <w:spacing w:val="4"/>
          <w:sz w:val="32"/>
          <w:szCs w:val="32"/>
        </w:rPr>
        <w:t>坚持问题导向</w:t>
      </w:r>
      <w:r>
        <w:rPr>
          <w:rFonts w:hint="eastAsia" w:ascii="Times New Roman" w:hAnsi="Times New Roman" w:eastAsia="方正仿宋_GBK" w:cs="Times New Roman"/>
          <w:color w:val="auto"/>
          <w:spacing w:val="4"/>
          <w:sz w:val="32"/>
          <w:szCs w:val="32"/>
          <w:lang w:eastAsia="zh-CN"/>
        </w:rPr>
        <w:t>，</w:t>
      </w:r>
      <w:r>
        <w:rPr>
          <w:rFonts w:hint="default" w:ascii="Times New Roman" w:hAnsi="Times New Roman" w:eastAsia="方正仿宋_GBK" w:cs="Times New Roman"/>
          <w:color w:val="auto"/>
          <w:spacing w:val="4"/>
          <w:sz w:val="32"/>
          <w:szCs w:val="32"/>
        </w:rPr>
        <w:t>聚焦家庭建设</w:t>
      </w:r>
      <w:r>
        <w:rPr>
          <w:rFonts w:hint="default" w:ascii="Times New Roman" w:hAnsi="Times New Roman" w:eastAsia="方正仿宋_GBK" w:cs="Times New Roman"/>
          <w:color w:val="auto"/>
          <w:spacing w:val="4"/>
          <w:sz w:val="32"/>
          <w:szCs w:val="32"/>
          <w:lang w:eastAsia="zh-CN"/>
        </w:rPr>
        <w:t>、</w:t>
      </w:r>
      <w:r>
        <w:rPr>
          <w:rFonts w:hint="default" w:ascii="Times New Roman" w:hAnsi="Times New Roman" w:eastAsia="方正仿宋_GBK" w:cs="Times New Roman"/>
          <w:color w:val="auto"/>
          <w:sz w:val="32"/>
          <w:szCs w:val="32"/>
        </w:rPr>
        <w:t>家庭教育、家风培树等开展研究</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及时推进研究成果</w:t>
      </w:r>
      <w:r>
        <w:rPr>
          <w:rFonts w:hint="default" w:ascii="Times New Roman" w:hAnsi="Times New Roman" w:eastAsia="方正仿宋_GBK" w:cs="Times New Roman"/>
          <w:color w:val="auto"/>
          <w:spacing w:val="9"/>
          <w:sz w:val="32"/>
          <w:szCs w:val="32"/>
        </w:rPr>
        <w:t>转化</w:t>
      </w:r>
      <w:r>
        <w:rPr>
          <w:rFonts w:hint="eastAsia" w:ascii="Times New Roman" w:hAnsi="Times New Roman" w:eastAsia="方正仿宋_GBK" w:cs="Times New Roman"/>
          <w:color w:val="auto"/>
          <w:spacing w:val="9"/>
          <w:sz w:val="32"/>
          <w:szCs w:val="32"/>
          <w:lang w:eastAsia="zh-CN"/>
        </w:rPr>
        <w:t>，</w:t>
      </w:r>
      <w:r>
        <w:rPr>
          <w:rFonts w:hint="default" w:ascii="Times New Roman" w:hAnsi="Times New Roman" w:eastAsia="方正仿宋_GBK" w:cs="Times New Roman"/>
          <w:color w:val="auto"/>
          <w:spacing w:val="9"/>
          <w:sz w:val="32"/>
          <w:szCs w:val="32"/>
        </w:rPr>
        <w:t>为家庭领域相关工作提供理论支撑</w:t>
      </w:r>
      <w:r>
        <w:rPr>
          <w:rFonts w:hint="default" w:ascii="Times New Roman" w:hAnsi="Times New Roman" w:eastAsia="方正仿宋_GBK" w:cs="Times New Roman"/>
          <w:color w:val="auto"/>
          <w:spacing w:val="9"/>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72"/>
        <w:jc w:val="both"/>
        <w:textAlignment w:val="baseline"/>
        <w:rPr>
          <w:rFonts w:hint="default" w:ascii="Times New Roman" w:hAnsi="Times New Roman" w:eastAsia="方正楷体_GBK" w:cs="Times New Roman"/>
          <w:color w:val="auto"/>
          <w:spacing w:val="-13"/>
          <w:w w:val="96"/>
          <w:sz w:val="32"/>
          <w:szCs w:val="32"/>
          <w14:textOutline w14:w="5080" w14:cap="flat" w14:cmpd="sng">
            <w14:solidFill>
              <w14:srgbClr w14:val="000000"/>
            </w14:solidFill>
            <w14:prstDash w14:val="solid"/>
            <w14:miter w14:val="0"/>
          </w14:textOutline>
        </w:rPr>
      </w:pPr>
      <w:r>
        <w:rPr>
          <w:rFonts w:hint="default" w:ascii="Times New Roman" w:hAnsi="Times New Roman" w:eastAsia="方正楷体_GBK" w:cs="Times New Roman"/>
          <w:color w:val="auto"/>
          <w:spacing w:val="-13"/>
          <w:w w:val="96"/>
          <w:sz w:val="32"/>
          <w:szCs w:val="32"/>
          <w:lang w:eastAsia="zh-CN"/>
          <w14:textOutline w14:w="5080" w14:cap="flat" w14:cmpd="sng">
            <w14:solidFill>
              <w14:srgbClr w14:val="000000"/>
            </w14:solidFill>
            <w14:prstDash w14:val="solid"/>
            <w14:miter w14:val="0"/>
          </w14:textOutline>
        </w:rPr>
        <w:t>（</w:t>
      </w:r>
      <w:r>
        <w:rPr>
          <w:rFonts w:hint="default" w:ascii="Times New Roman" w:hAnsi="Times New Roman" w:eastAsia="方正楷体_GBK" w:cs="Times New Roman"/>
          <w:color w:val="auto"/>
          <w:spacing w:val="-13"/>
          <w:w w:val="96"/>
          <w:sz w:val="32"/>
          <w:szCs w:val="32"/>
          <w14:textOutline w14:w="5080" w14:cap="flat" w14:cmpd="sng">
            <w14:solidFill>
              <w14:srgbClr w14:val="000000"/>
            </w14:solidFill>
            <w14:prstDash w14:val="solid"/>
            <w14:miter w14:val="0"/>
          </w14:textOutline>
        </w:rPr>
        <w:t xml:space="preserve"> 六</w:t>
      </w:r>
      <w:r>
        <w:rPr>
          <w:rFonts w:hint="default" w:ascii="Times New Roman" w:hAnsi="Times New Roman" w:eastAsia="方正楷体_GBK" w:cs="Times New Roman"/>
          <w:color w:val="auto"/>
          <w:spacing w:val="-13"/>
          <w:w w:val="96"/>
          <w:sz w:val="32"/>
          <w:szCs w:val="32"/>
          <w:lang w:eastAsia="zh-CN"/>
          <w14:textOutline w14:w="5080" w14:cap="flat" w14:cmpd="sng">
            <w14:solidFill>
              <w14:srgbClr w14:val="000000"/>
            </w14:solidFill>
            <w14:prstDash w14:val="solid"/>
            <w14:miter w14:val="0"/>
          </w14:textOutline>
        </w:rPr>
        <w:t>）</w:t>
      </w:r>
      <w:r>
        <w:rPr>
          <w:rFonts w:hint="default" w:ascii="Times New Roman" w:hAnsi="Times New Roman" w:eastAsia="方正楷体_GBK" w:cs="Times New Roman"/>
          <w:color w:val="auto"/>
          <w:spacing w:val="-13"/>
          <w:w w:val="96"/>
          <w:sz w:val="32"/>
          <w:szCs w:val="32"/>
          <w14:textOutline w14:w="5080" w14:cap="flat" w14:cmpd="sng">
            <w14:solidFill>
              <w14:srgbClr w14:val="000000"/>
            </w14:solidFill>
            <w14:prstDash w14:val="solid"/>
            <w14:miter w14:val="0"/>
          </w14:textOutline>
        </w:rPr>
        <w:t xml:space="preserve"> 儿童与环境</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72"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8"/>
          <w:sz w:val="32"/>
          <w:szCs w:val="32"/>
          <w14:textOutline w14:w="4724" w14:cap="flat" w14:cmpd="sng">
            <w14:solidFill>
              <w14:srgbClr w14:val="000000"/>
            </w14:solidFill>
            <w14:prstDash w14:val="solid"/>
            <w14:miter w14:val="0"/>
          </w14:textOutline>
        </w:rPr>
        <w:t>主要目标:</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20"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5"/>
          <w:sz w:val="32"/>
          <w:szCs w:val="32"/>
        </w:rPr>
        <w:t>1</w:t>
      </w:r>
      <w:r>
        <w:rPr>
          <w:rFonts w:hint="default"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将儿童优先理念落实到公共政策制定、公共设</w:t>
      </w:r>
      <w:r>
        <w:rPr>
          <w:rFonts w:hint="default" w:ascii="Times New Roman" w:hAnsi="Times New Roman" w:eastAsia="方正仿宋_GBK" w:cs="Times New Roman"/>
          <w:color w:val="auto"/>
          <w:spacing w:val="1"/>
          <w:sz w:val="32"/>
          <w:szCs w:val="32"/>
        </w:rPr>
        <w:t>施建设、公共服务供给各方面</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尊重、爱护儿童的社</w:t>
      </w:r>
      <w:r>
        <w:rPr>
          <w:rFonts w:hint="default" w:ascii="Times New Roman" w:hAnsi="Times New Roman" w:eastAsia="方正仿宋_GBK" w:cs="Times New Roman"/>
          <w:color w:val="auto"/>
          <w:spacing w:val="-2"/>
          <w:sz w:val="32"/>
          <w:szCs w:val="32"/>
        </w:rPr>
        <w:t>会环境进一步形成。</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20" w:firstLineChars="200"/>
        <w:jc w:val="both"/>
        <w:textAlignment w:val="baseline"/>
        <w:rPr>
          <w:rFonts w:hint="default" w:ascii="Times New Roman" w:hAnsi="Times New Roman" w:eastAsia="方正仿宋_GBK" w:cs="Times New Roman"/>
          <w:color w:val="auto"/>
          <w:spacing w:val="-5"/>
          <w:sz w:val="32"/>
          <w:szCs w:val="32"/>
        </w:rPr>
      </w:pPr>
      <w:r>
        <w:rPr>
          <w:rFonts w:hint="default" w:ascii="Times New Roman" w:hAnsi="Times New Roman" w:eastAsia="方正仿宋_GBK" w:cs="Times New Roman"/>
          <w:color w:val="auto"/>
          <w:spacing w:val="-5"/>
          <w:sz w:val="32"/>
          <w:szCs w:val="32"/>
        </w:rPr>
        <w:t>2</w:t>
      </w:r>
      <w:r>
        <w:rPr>
          <w:rFonts w:hint="default"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提供更多有益于儿童全面发展的高质量精神文化产品。</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12"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7"/>
          <w:sz w:val="32"/>
          <w:szCs w:val="32"/>
        </w:rPr>
        <w:t>3</w:t>
      </w:r>
      <w:r>
        <w:rPr>
          <w:rFonts w:hint="default"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保护儿童免受各类传媒不良信息影响</w:t>
      </w:r>
      <w:r>
        <w:rPr>
          <w:rFonts w:hint="default"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提升儿童</w:t>
      </w:r>
      <w:r>
        <w:rPr>
          <w:rFonts w:hint="default" w:ascii="Times New Roman" w:hAnsi="Times New Roman" w:eastAsia="方正仿宋_GBK" w:cs="Times New Roman"/>
          <w:color w:val="auto"/>
          <w:spacing w:val="-17"/>
          <w:sz w:val="32"/>
          <w:szCs w:val="32"/>
        </w:rPr>
        <w:t>媒介素养。</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24"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4"/>
          <w:sz w:val="32"/>
          <w:szCs w:val="32"/>
        </w:rPr>
        <w:t>4</w:t>
      </w:r>
      <w:r>
        <w:rPr>
          <w:rFonts w:hint="default" w:ascii="Times New Roman" w:hAnsi="Times New Roman" w:eastAsia="方正仿宋_GBK" w:cs="Times New Roman"/>
          <w:color w:val="auto"/>
          <w:spacing w:val="-4"/>
          <w:sz w:val="32"/>
          <w:szCs w:val="32"/>
          <w:lang w:eastAsia="zh-CN"/>
        </w:rPr>
        <w:t>.</w:t>
      </w:r>
      <w:r>
        <w:rPr>
          <w:rFonts w:hint="default" w:ascii="Times New Roman" w:hAnsi="Times New Roman" w:eastAsia="方正仿宋_GBK" w:cs="Times New Roman"/>
          <w:color w:val="auto"/>
          <w:spacing w:val="-4"/>
          <w:sz w:val="32"/>
          <w:szCs w:val="32"/>
        </w:rPr>
        <w:t>儿童参与家庭、学校和社会事务权利得到充分</w:t>
      </w:r>
      <w:r>
        <w:rPr>
          <w:rFonts w:hint="default" w:ascii="Times New Roman" w:hAnsi="Times New Roman" w:eastAsia="方正仿宋_GBK" w:cs="Times New Roman"/>
          <w:color w:val="auto"/>
          <w:spacing w:val="-5"/>
          <w:sz w:val="32"/>
          <w:szCs w:val="32"/>
        </w:rPr>
        <w:t>保障</w:t>
      </w:r>
      <w:r>
        <w:rPr>
          <w:rFonts w:hint="default" w:ascii="Times New Roman" w:hAnsi="Times New Roman" w:eastAsia="方正仿宋_GBK" w:cs="Times New Roman"/>
          <w:color w:val="auto"/>
          <w:spacing w:val="-5"/>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60" w:firstLineChars="200"/>
        <w:jc w:val="both"/>
        <w:textAlignment w:val="baseline"/>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pacing w:val="5"/>
          <w:sz w:val="32"/>
          <w:szCs w:val="32"/>
        </w:rPr>
        <w:t>5</w:t>
      </w:r>
      <w:r>
        <w:rPr>
          <w:rFonts w:hint="default"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建设儿童友好城市和儿童友好社区</w:t>
      </w:r>
      <w:r>
        <w:rPr>
          <w:rFonts w:hint="default" w:ascii="Times New Roman" w:hAnsi="Times New Roman" w:eastAsia="方正仿宋_GBK" w:cs="Times New Roman"/>
          <w:color w:val="auto"/>
          <w:spacing w:val="5"/>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24" w:firstLineChars="200"/>
        <w:jc w:val="both"/>
        <w:textAlignment w:val="baseline"/>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pacing w:val="-4"/>
          <w:sz w:val="32"/>
          <w:szCs w:val="32"/>
        </w:rPr>
        <w:t>6</w:t>
      </w:r>
      <w:r>
        <w:rPr>
          <w:rFonts w:hint="default" w:ascii="Times New Roman" w:hAnsi="Times New Roman" w:eastAsia="方正仿宋_GBK" w:cs="Times New Roman"/>
          <w:color w:val="auto"/>
          <w:spacing w:val="-4"/>
          <w:sz w:val="32"/>
          <w:szCs w:val="32"/>
          <w:lang w:eastAsia="zh-CN"/>
        </w:rPr>
        <w:t>.</w:t>
      </w:r>
      <w:r>
        <w:rPr>
          <w:rFonts w:hint="default" w:ascii="Times New Roman" w:hAnsi="Times New Roman" w:eastAsia="方正仿宋_GBK" w:cs="Times New Roman"/>
          <w:color w:val="auto"/>
          <w:spacing w:val="-4"/>
          <w:sz w:val="32"/>
          <w:szCs w:val="32"/>
        </w:rPr>
        <w:t>增加公益性儿童教育、科技、文化、体育、娱</w:t>
      </w:r>
      <w:r>
        <w:rPr>
          <w:rFonts w:hint="default" w:ascii="Times New Roman" w:hAnsi="Times New Roman" w:eastAsia="方正仿宋_GBK" w:cs="Times New Roman"/>
          <w:color w:val="auto"/>
          <w:spacing w:val="9"/>
          <w:sz w:val="32"/>
          <w:szCs w:val="32"/>
        </w:rPr>
        <w:t>乐等校外活动场所</w:t>
      </w:r>
      <w:r>
        <w:rPr>
          <w:rFonts w:hint="eastAsia" w:ascii="Times New Roman" w:hAnsi="Times New Roman" w:eastAsia="方正仿宋_GBK" w:cs="Times New Roman"/>
          <w:color w:val="auto"/>
          <w:spacing w:val="9"/>
          <w:sz w:val="32"/>
          <w:szCs w:val="32"/>
          <w:lang w:eastAsia="zh-CN"/>
        </w:rPr>
        <w:t>，</w:t>
      </w:r>
      <w:r>
        <w:rPr>
          <w:rFonts w:hint="default" w:ascii="Times New Roman" w:hAnsi="Times New Roman" w:eastAsia="方正仿宋_GBK" w:cs="Times New Roman"/>
          <w:color w:val="auto"/>
          <w:spacing w:val="9"/>
          <w:sz w:val="32"/>
          <w:szCs w:val="32"/>
        </w:rPr>
        <w:t>提高利用率和服务质量</w:t>
      </w:r>
      <w:r>
        <w:rPr>
          <w:rFonts w:hint="default" w:ascii="Times New Roman" w:hAnsi="Times New Roman" w:eastAsia="方正仿宋_GBK" w:cs="Times New Roman"/>
          <w:color w:val="auto"/>
          <w:spacing w:val="9"/>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8" w:firstLineChars="200"/>
        <w:jc w:val="both"/>
        <w:textAlignment w:val="baseline"/>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pacing w:val="2"/>
          <w:sz w:val="32"/>
          <w:szCs w:val="32"/>
        </w:rPr>
        <w:t>7</w:t>
      </w:r>
      <w:r>
        <w:rPr>
          <w:rFonts w:hint="default" w:ascii="Times New Roman" w:hAnsi="Times New Roman" w:eastAsia="方正仿宋_GBK" w:cs="Times New Roman"/>
          <w:color w:val="auto"/>
          <w:spacing w:val="2"/>
          <w:sz w:val="32"/>
          <w:szCs w:val="32"/>
          <w:lang w:eastAsia="zh-CN"/>
        </w:rPr>
        <w:t>.</w:t>
      </w:r>
      <w:r>
        <w:rPr>
          <w:rFonts w:hint="default" w:ascii="Times New Roman" w:hAnsi="Times New Roman" w:eastAsia="方正仿宋_GBK" w:cs="Times New Roman"/>
          <w:color w:val="auto"/>
          <w:spacing w:val="2"/>
          <w:sz w:val="32"/>
          <w:szCs w:val="32"/>
        </w:rPr>
        <w:t>减少环境污染对儿童的伤害</w:t>
      </w:r>
      <w:r>
        <w:rPr>
          <w:rFonts w:hint="default" w:ascii="Times New Roman" w:hAnsi="Times New Roman" w:eastAsia="方正仿宋_GBK" w:cs="Times New Roman"/>
          <w:color w:val="auto"/>
          <w:spacing w:val="2"/>
          <w:sz w:val="32"/>
          <w:szCs w:val="32"/>
          <w:lang w:eastAsia="zh-CN"/>
        </w:rPr>
        <w:t>。</w:t>
      </w:r>
      <w:r>
        <w:rPr>
          <w:rFonts w:hint="default" w:ascii="Times New Roman" w:hAnsi="Times New Roman" w:eastAsia="方正仿宋_GBK" w:cs="Times New Roman"/>
          <w:color w:val="auto"/>
          <w:spacing w:val="2"/>
          <w:sz w:val="32"/>
          <w:szCs w:val="32"/>
        </w:rPr>
        <w:t>农村自来水普及</w:t>
      </w:r>
      <w:r>
        <w:rPr>
          <w:rFonts w:hint="default" w:ascii="Times New Roman" w:hAnsi="Times New Roman" w:eastAsia="方正仿宋_GBK" w:cs="Times New Roman"/>
          <w:color w:val="auto"/>
          <w:spacing w:val="12"/>
          <w:sz w:val="32"/>
          <w:szCs w:val="32"/>
        </w:rPr>
        <w:t>率达到9</w:t>
      </w:r>
      <w:r>
        <w:rPr>
          <w:rFonts w:hint="default" w:ascii="Times New Roman" w:hAnsi="Times New Roman" w:eastAsia="方正仿宋_GBK" w:cs="Times New Roman"/>
          <w:color w:val="auto"/>
          <w:spacing w:val="12"/>
          <w:sz w:val="32"/>
          <w:szCs w:val="32"/>
          <w:lang w:val="en-US" w:eastAsia="zh-CN"/>
        </w:rPr>
        <w:t>8.5</w:t>
      </w:r>
      <w:r>
        <w:rPr>
          <w:rFonts w:hint="default" w:ascii="Times New Roman" w:hAnsi="Times New Roman" w:eastAsia="方正仿宋_GBK" w:cs="Times New Roman"/>
          <w:color w:val="auto"/>
          <w:spacing w:val="12"/>
          <w:sz w:val="32"/>
          <w:szCs w:val="32"/>
        </w:rPr>
        <w:t>%以上</w:t>
      </w:r>
      <w:r>
        <w:rPr>
          <w:rFonts w:hint="eastAsia" w:ascii="Times New Roman" w:hAnsi="Times New Roman" w:eastAsia="方正仿宋_GBK" w:cs="Times New Roman"/>
          <w:color w:val="auto"/>
          <w:spacing w:val="12"/>
          <w:sz w:val="32"/>
          <w:szCs w:val="32"/>
          <w:lang w:eastAsia="zh-CN"/>
        </w:rPr>
        <w:t>，</w:t>
      </w:r>
      <w:r>
        <w:rPr>
          <w:rFonts w:hint="default" w:ascii="Times New Roman" w:hAnsi="Times New Roman" w:eastAsia="方正仿宋_GBK" w:cs="Times New Roman"/>
          <w:color w:val="auto"/>
          <w:spacing w:val="12"/>
          <w:sz w:val="32"/>
          <w:szCs w:val="32"/>
        </w:rPr>
        <w:t>切实提高农村改厕质量</w:t>
      </w:r>
      <w:r>
        <w:rPr>
          <w:rFonts w:hint="default" w:ascii="Times New Roman" w:hAnsi="Times New Roman" w:eastAsia="方正仿宋_GBK" w:cs="Times New Roman"/>
          <w:color w:val="auto"/>
          <w:spacing w:val="12"/>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08" w:firstLineChars="200"/>
        <w:jc w:val="both"/>
        <w:textAlignment w:val="baseline"/>
        <w:rPr>
          <w:rFonts w:hint="default" w:ascii="Times New Roman" w:hAnsi="Times New Roman" w:eastAsia="方正仿宋_GBK" w:cs="Times New Roman"/>
          <w:color w:val="auto"/>
          <w:spacing w:val="-17"/>
          <w:sz w:val="32"/>
          <w:szCs w:val="32"/>
        </w:rPr>
      </w:pPr>
      <w:r>
        <w:rPr>
          <w:rFonts w:hint="default" w:ascii="Times New Roman" w:hAnsi="Times New Roman" w:eastAsia="方正仿宋_GBK" w:cs="Times New Roman"/>
          <w:color w:val="auto"/>
          <w:spacing w:val="-8"/>
          <w:sz w:val="32"/>
          <w:szCs w:val="32"/>
        </w:rPr>
        <w:t>8</w:t>
      </w:r>
      <w:r>
        <w:rPr>
          <w:rFonts w:hint="default" w:ascii="Times New Roman" w:hAnsi="Times New Roman" w:eastAsia="方正仿宋_GBK" w:cs="Times New Roman"/>
          <w:color w:val="auto"/>
          <w:spacing w:val="-8"/>
          <w:sz w:val="32"/>
          <w:szCs w:val="32"/>
          <w:lang w:eastAsia="zh-CN"/>
        </w:rPr>
        <w:t>.</w:t>
      </w:r>
      <w:r>
        <w:rPr>
          <w:rFonts w:hint="default" w:ascii="Times New Roman" w:hAnsi="Times New Roman" w:eastAsia="方正仿宋_GBK" w:cs="Times New Roman"/>
          <w:color w:val="auto"/>
          <w:spacing w:val="-8"/>
          <w:sz w:val="32"/>
          <w:szCs w:val="32"/>
        </w:rPr>
        <w:t>提高儿童生态环境保护意识</w:t>
      </w:r>
      <w:r>
        <w:rPr>
          <w:rFonts w:hint="eastAsia" w:ascii="Times New Roman" w:hAnsi="Times New Roman" w:eastAsia="方正仿宋_GBK" w:cs="Times New Roman"/>
          <w:color w:val="auto"/>
          <w:spacing w:val="-8"/>
          <w:sz w:val="32"/>
          <w:szCs w:val="32"/>
          <w:lang w:eastAsia="zh-CN"/>
        </w:rPr>
        <w:t>，</w:t>
      </w:r>
      <w:r>
        <w:rPr>
          <w:rFonts w:hint="default" w:ascii="Times New Roman" w:hAnsi="Times New Roman" w:eastAsia="方正仿宋_GBK" w:cs="Times New Roman"/>
          <w:color w:val="auto"/>
          <w:spacing w:val="-8"/>
          <w:sz w:val="32"/>
          <w:szCs w:val="32"/>
        </w:rPr>
        <w:t>帮助养成绿色低碳</w:t>
      </w:r>
      <w:r>
        <w:rPr>
          <w:rFonts w:hint="default" w:ascii="Times New Roman" w:hAnsi="Times New Roman" w:eastAsia="方正仿宋_GBK" w:cs="Times New Roman"/>
          <w:color w:val="auto"/>
          <w:spacing w:val="-17"/>
          <w:sz w:val="32"/>
          <w:szCs w:val="32"/>
        </w:rPr>
        <w:t>生活习惯。</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72" w:firstLineChars="200"/>
        <w:jc w:val="both"/>
        <w:textAlignment w:val="baseline"/>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pacing w:val="8"/>
          <w:sz w:val="32"/>
          <w:szCs w:val="32"/>
        </w:rPr>
        <w:t>9</w:t>
      </w:r>
      <w:r>
        <w:rPr>
          <w:rFonts w:hint="default" w:ascii="Times New Roman" w:hAnsi="Times New Roman" w:eastAsia="方正仿宋_GBK" w:cs="Times New Roman"/>
          <w:color w:val="auto"/>
          <w:spacing w:val="8"/>
          <w:sz w:val="32"/>
          <w:szCs w:val="32"/>
          <w:lang w:eastAsia="zh-CN"/>
        </w:rPr>
        <w:t>.</w:t>
      </w:r>
      <w:r>
        <w:rPr>
          <w:rFonts w:hint="default" w:ascii="Times New Roman" w:hAnsi="Times New Roman" w:eastAsia="方正仿宋_GBK" w:cs="Times New Roman"/>
          <w:color w:val="auto"/>
          <w:spacing w:val="8"/>
          <w:sz w:val="32"/>
          <w:szCs w:val="32"/>
        </w:rPr>
        <w:t>预防和应对突发事件时充分考虑儿童身心特</w:t>
      </w:r>
      <w:r>
        <w:rPr>
          <w:rFonts w:hint="default" w:ascii="Times New Roman" w:hAnsi="Times New Roman" w:eastAsia="方正仿宋_GBK" w:cs="Times New Roman"/>
          <w:color w:val="auto"/>
          <w:spacing w:val="13"/>
          <w:sz w:val="32"/>
          <w:szCs w:val="32"/>
          <w:lang w:eastAsia="zh-CN"/>
        </w:rPr>
        <w:t>点，优先满足</w:t>
      </w:r>
      <w:r>
        <w:rPr>
          <w:rFonts w:hint="default" w:ascii="Times New Roman" w:hAnsi="Times New Roman" w:eastAsia="方正仿宋_GBK" w:cs="Times New Roman"/>
          <w:color w:val="auto"/>
          <w:spacing w:val="13"/>
          <w:sz w:val="32"/>
          <w:szCs w:val="32"/>
        </w:rPr>
        <w:t>儿童特殊需求</w:t>
      </w:r>
      <w:r>
        <w:rPr>
          <w:rFonts w:hint="default" w:ascii="Times New Roman" w:hAnsi="Times New Roman" w:eastAsia="方正仿宋_GBK" w:cs="Times New Roman"/>
          <w:color w:val="auto"/>
          <w:spacing w:val="13"/>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80"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10"/>
          <w:sz w:val="32"/>
          <w:szCs w:val="32"/>
          <w14:textOutline w14:w="4724" w14:cap="flat" w14:cmpd="sng">
            <w14:solidFill>
              <w14:srgbClr w14:val="000000"/>
            </w14:solidFill>
            <w14:prstDash w14:val="solid"/>
            <w14:miter w14:val="0"/>
          </w14:textOutline>
        </w:rPr>
        <w:t>策略措施:</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1</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全面贯彻儿童优先原则</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2"/>
          <w:sz w:val="32"/>
          <w:szCs w:val="32"/>
        </w:rPr>
        <w:t>在制定政</w:t>
      </w:r>
      <w:r>
        <w:rPr>
          <w:rFonts w:hint="default" w:ascii="Times New Roman" w:hAnsi="Times New Roman" w:eastAsia="方正仿宋_GBK" w:cs="Times New Roman"/>
          <w:color w:val="auto"/>
          <w:spacing w:val="-3"/>
          <w:sz w:val="32"/>
          <w:szCs w:val="32"/>
        </w:rPr>
        <w:t>策、编制规划</w:t>
      </w:r>
      <w:r>
        <w:rPr>
          <w:rFonts w:hint="default" w:ascii="Times New Roman" w:hAnsi="Times New Roman" w:eastAsia="方正仿宋_GBK" w:cs="Times New Roman"/>
          <w:color w:val="auto"/>
          <w:spacing w:val="-3"/>
          <w:sz w:val="32"/>
          <w:szCs w:val="32"/>
          <w:lang w:eastAsia="zh-CN"/>
        </w:rPr>
        <w:t>、</w:t>
      </w:r>
      <w:r>
        <w:rPr>
          <w:rFonts w:hint="default" w:ascii="Times New Roman" w:hAnsi="Times New Roman" w:eastAsia="方正仿宋_GBK" w:cs="Times New Roman"/>
          <w:color w:val="auto"/>
          <w:spacing w:val="-3"/>
          <w:sz w:val="32"/>
          <w:szCs w:val="32"/>
        </w:rPr>
        <w:t>部署工作时优先考虑儿童利益需求</w:t>
      </w:r>
      <w:r>
        <w:rPr>
          <w:rFonts w:hint="default" w:ascii="Times New Roman" w:hAnsi="Times New Roman" w:eastAsia="方正仿宋_GBK" w:cs="Times New Roman"/>
          <w:color w:val="auto"/>
          <w:spacing w:val="-3"/>
          <w:sz w:val="32"/>
          <w:szCs w:val="32"/>
          <w:lang w:eastAsia="zh-CN"/>
        </w:rPr>
        <w:t>。</w:t>
      </w:r>
      <w:r>
        <w:rPr>
          <w:rFonts w:hint="default" w:ascii="Times New Roman" w:hAnsi="Times New Roman" w:eastAsia="方正仿宋_GBK" w:cs="Times New Roman"/>
          <w:color w:val="auto"/>
          <w:sz w:val="32"/>
          <w:szCs w:val="32"/>
        </w:rPr>
        <w:t>建立完善促进儿童优先发展的制度体系</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提高政府部门和社会公众对儿童权利的认识</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增强保障儿童权利</w:t>
      </w:r>
      <w:r>
        <w:rPr>
          <w:rFonts w:hint="default" w:ascii="Times New Roman" w:hAnsi="Times New Roman" w:eastAsia="方正仿宋_GBK" w:cs="Times New Roman"/>
          <w:color w:val="auto"/>
          <w:spacing w:val="-8"/>
          <w:sz w:val="32"/>
          <w:szCs w:val="32"/>
        </w:rPr>
        <w:t>自觉性。鼓励企事业单位、各类公共服务机构和社会</w:t>
      </w:r>
      <w:r>
        <w:rPr>
          <w:rFonts w:hint="default" w:ascii="Times New Roman" w:hAnsi="Times New Roman" w:eastAsia="方正仿宋_GBK" w:cs="Times New Roman"/>
          <w:color w:val="auto"/>
          <w:spacing w:val="-6"/>
          <w:sz w:val="32"/>
          <w:szCs w:val="32"/>
        </w:rPr>
        <w:t>组织参与儿童发展和权利保护服务。在城乡建设规划</w:t>
      </w:r>
      <w:r>
        <w:rPr>
          <w:rFonts w:hint="default" w:ascii="Times New Roman" w:hAnsi="Times New Roman" w:eastAsia="方正仿宋_GBK" w:cs="Times New Roman"/>
          <w:color w:val="auto"/>
          <w:spacing w:val="7"/>
          <w:sz w:val="32"/>
          <w:szCs w:val="32"/>
        </w:rPr>
        <w:t>和城市改造中提供更多适合儿童的公共设施和活动</w:t>
      </w:r>
      <w:r>
        <w:rPr>
          <w:rFonts w:hint="default" w:ascii="Times New Roman" w:hAnsi="Times New Roman" w:eastAsia="方正仿宋_GBK" w:cs="Times New Roman"/>
          <w:color w:val="auto"/>
          <w:spacing w:val="-5"/>
          <w:sz w:val="32"/>
          <w:szCs w:val="32"/>
        </w:rPr>
        <w:t>场所。</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b/>
          <w:bCs/>
          <w:color w:val="auto"/>
          <w:sz w:val="32"/>
          <w:szCs w:val="32"/>
        </w:rPr>
        <w:t>2</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提升面向儿童的公共文化服务水平</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1"/>
          <w:sz w:val="32"/>
          <w:szCs w:val="32"/>
        </w:rPr>
        <w:t>制作和传</w:t>
      </w:r>
      <w:r>
        <w:rPr>
          <w:rFonts w:hint="default" w:ascii="Times New Roman" w:hAnsi="Times New Roman" w:eastAsia="方正仿宋_GBK" w:cs="Times New Roman"/>
          <w:color w:val="auto"/>
          <w:spacing w:val="7"/>
          <w:sz w:val="32"/>
          <w:szCs w:val="32"/>
        </w:rPr>
        <w:t>播体现中华民族共同体意识和社会主义核心价值观</w:t>
      </w:r>
      <w:r>
        <w:rPr>
          <w:rFonts w:hint="default" w:ascii="Times New Roman" w:hAnsi="Times New Roman" w:eastAsia="方正仿宋_GBK" w:cs="Times New Roman"/>
          <w:color w:val="auto"/>
          <w:spacing w:val="-6"/>
          <w:sz w:val="32"/>
          <w:szCs w:val="32"/>
        </w:rPr>
        <w:t>的图书</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影视、歌曲、游戏、广播电视节目、动画片</w:t>
      </w:r>
      <w:r>
        <w:rPr>
          <w:rFonts w:hint="default" w:ascii="Times New Roman" w:hAnsi="Times New Roman" w:eastAsia="方正仿宋_GBK" w:cs="Times New Roman"/>
          <w:color w:val="auto"/>
          <w:spacing w:val="6"/>
          <w:sz w:val="32"/>
          <w:szCs w:val="32"/>
        </w:rPr>
        <w:t>等文化产品</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培育儿童文化品牌</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支持儿童参与中华</w:t>
      </w:r>
      <w:r>
        <w:rPr>
          <w:rFonts w:hint="default" w:ascii="Times New Roman" w:hAnsi="Times New Roman" w:eastAsia="方正仿宋_GBK" w:cs="Times New Roman"/>
          <w:color w:val="auto"/>
          <w:spacing w:val="-5"/>
          <w:sz w:val="32"/>
          <w:szCs w:val="32"/>
        </w:rPr>
        <w:t>优秀传统文化保护</w:t>
      </w:r>
      <w:r>
        <w:rPr>
          <w:rFonts w:hint="default"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传承和创新。探索在网络空间开</w:t>
      </w:r>
      <w:r>
        <w:rPr>
          <w:rFonts w:hint="default" w:ascii="Times New Roman" w:hAnsi="Times New Roman" w:eastAsia="方正仿宋_GBK" w:cs="Times New Roman"/>
          <w:color w:val="auto"/>
          <w:spacing w:val="3"/>
          <w:sz w:val="32"/>
          <w:szCs w:val="32"/>
        </w:rPr>
        <w:t>展儿童思想道德教育新途径、新方法</w:t>
      </w:r>
      <w:r>
        <w:rPr>
          <w:rFonts w:hint="eastAsia" w:ascii="Times New Roman" w:hAnsi="Times New Roman" w:eastAsia="方正仿宋_GBK" w:cs="Times New Roman"/>
          <w:color w:val="auto"/>
          <w:spacing w:val="3"/>
          <w:sz w:val="32"/>
          <w:szCs w:val="32"/>
          <w:lang w:eastAsia="zh-CN"/>
        </w:rPr>
        <w:t>，</w:t>
      </w:r>
      <w:r>
        <w:rPr>
          <w:rFonts w:hint="default" w:ascii="Times New Roman" w:hAnsi="Times New Roman" w:eastAsia="方正仿宋_GBK" w:cs="Times New Roman"/>
          <w:color w:val="auto"/>
          <w:spacing w:val="3"/>
          <w:sz w:val="32"/>
          <w:szCs w:val="32"/>
        </w:rPr>
        <w:t>增强知识性</w:t>
      </w:r>
      <w:r>
        <w:rPr>
          <w:rFonts w:hint="default" w:ascii="Times New Roman" w:hAnsi="Times New Roman" w:eastAsia="方正仿宋_GBK" w:cs="Times New Roman"/>
          <w:color w:val="auto"/>
          <w:spacing w:val="3"/>
          <w:sz w:val="32"/>
          <w:szCs w:val="32"/>
          <w:lang w:eastAsia="zh-CN"/>
        </w:rPr>
        <w:t>、</w:t>
      </w:r>
      <w:r>
        <w:rPr>
          <w:rFonts w:hint="default" w:ascii="Times New Roman" w:hAnsi="Times New Roman" w:eastAsia="方正仿宋_GBK" w:cs="Times New Roman"/>
          <w:color w:val="auto"/>
          <w:spacing w:val="-5"/>
          <w:sz w:val="32"/>
          <w:szCs w:val="32"/>
        </w:rPr>
        <w:t>趣味性和时代性。支持儿童题材作品参加国家</w:t>
      </w:r>
      <w:r>
        <w:rPr>
          <w:rFonts w:hint="default"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自治</w:t>
      </w:r>
      <w:r>
        <w:rPr>
          <w:rFonts w:hint="default" w:ascii="Times New Roman" w:hAnsi="Times New Roman" w:eastAsia="方正仿宋_GBK" w:cs="Times New Roman"/>
          <w:color w:val="auto"/>
          <w:spacing w:val="5"/>
          <w:sz w:val="32"/>
          <w:szCs w:val="32"/>
        </w:rPr>
        <w:t>区</w:t>
      </w:r>
      <w:r>
        <w:rPr>
          <w:rFonts w:hint="default" w:ascii="Times New Roman" w:hAnsi="Times New Roman" w:eastAsia="方正仿宋_GBK" w:cs="Times New Roman"/>
          <w:color w:val="auto"/>
          <w:spacing w:val="5"/>
          <w:sz w:val="32"/>
          <w:szCs w:val="32"/>
          <w:lang w:eastAsia="zh-CN"/>
        </w:rPr>
        <w:t>、地区</w:t>
      </w:r>
      <w:r>
        <w:rPr>
          <w:rFonts w:hint="default" w:ascii="Times New Roman" w:hAnsi="Times New Roman" w:eastAsia="方正仿宋_GBK" w:cs="Times New Roman"/>
          <w:color w:val="auto"/>
          <w:spacing w:val="5"/>
          <w:sz w:val="32"/>
          <w:szCs w:val="32"/>
        </w:rPr>
        <w:t>舞台艺术精品创作扶持工程等重大项目和重要展</w:t>
      </w:r>
      <w:r>
        <w:rPr>
          <w:rFonts w:hint="default" w:ascii="Times New Roman" w:hAnsi="Times New Roman" w:eastAsia="方正仿宋_GBK" w:cs="Times New Roman"/>
          <w:color w:val="auto"/>
          <w:spacing w:val="-5"/>
          <w:sz w:val="32"/>
          <w:szCs w:val="32"/>
        </w:rPr>
        <w:t>演节庆活动。鼓励社会组织、文化艺术机构为儿童文化艺术活动提供专业指导和场地支持。公共图书馆单</w:t>
      </w:r>
      <w:r>
        <w:rPr>
          <w:rFonts w:hint="default" w:ascii="Times New Roman" w:hAnsi="Times New Roman" w:eastAsia="方正仿宋_GBK" w:cs="Times New Roman"/>
          <w:color w:val="auto"/>
          <w:sz w:val="32"/>
          <w:szCs w:val="32"/>
        </w:rPr>
        <w:t>设儿童阅览区</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公共图书馆盲人阅览区为盲童阅读提</w:t>
      </w:r>
      <w:r>
        <w:rPr>
          <w:rFonts w:hint="default" w:ascii="Times New Roman" w:hAnsi="Times New Roman" w:eastAsia="方正仿宋_GBK" w:cs="Times New Roman"/>
          <w:color w:val="auto"/>
          <w:spacing w:val="9"/>
          <w:sz w:val="32"/>
          <w:szCs w:val="32"/>
        </w:rPr>
        <w:t>供便利</w:t>
      </w:r>
      <w:r>
        <w:rPr>
          <w:rFonts w:hint="eastAsia" w:ascii="Times New Roman" w:hAnsi="Times New Roman" w:eastAsia="方正仿宋_GBK" w:cs="Times New Roman"/>
          <w:color w:val="auto"/>
          <w:spacing w:val="9"/>
          <w:sz w:val="32"/>
          <w:szCs w:val="32"/>
          <w:lang w:eastAsia="zh-CN"/>
        </w:rPr>
        <w:t>，</w:t>
      </w:r>
      <w:r>
        <w:rPr>
          <w:rFonts w:hint="default" w:ascii="Times New Roman" w:hAnsi="Times New Roman" w:eastAsia="方正仿宋_GBK" w:cs="Times New Roman"/>
          <w:color w:val="auto"/>
          <w:spacing w:val="9"/>
          <w:sz w:val="32"/>
          <w:szCs w:val="32"/>
        </w:rPr>
        <w:t>鼓励社区图书室设立儿童图书专区</w:t>
      </w:r>
      <w:r>
        <w:rPr>
          <w:rFonts w:hint="default" w:ascii="Times New Roman" w:hAnsi="Times New Roman" w:eastAsia="方正仿宋_GBK" w:cs="Times New Roman"/>
          <w:color w:val="auto"/>
          <w:spacing w:val="9"/>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outlineLvl w:val="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3</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加强新闻出版、文化等领域市场监管和执法</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6"/>
          <w:sz w:val="32"/>
          <w:szCs w:val="32"/>
        </w:rPr>
        <w:t>加强对儿童出版物的审读、鉴定和处置</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深化</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扫黄打非</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工作</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清除整治淫秽色情低俗、暴力恐怖迷信</w:t>
      </w:r>
      <w:r>
        <w:rPr>
          <w:rFonts w:hint="default" w:ascii="Times New Roman" w:hAnsi="Times New Roman" w:eastAsia="方正仿宋_GBK" w:cs="Times New Roman"/>
          <w:color w:val="auto"/>
          <w:spacing w:val="-6"/>
          <w:sz w:val="32"/>
          <w:szCs w:val="32"/>
        </w:rPr>
        <w:t>等有害出版物及信息。清理校园周边非法销售出版物</w:t>
      </w:r>
      <w:r>
        <w:rPr>
          <w:rFonts w:hint="default" w:ascii="Times New Roman" w:hAnsi="Times New Roman" w:eastAsia="方正仿宋_GBK" w:cs="Times New Roman"/>
          <w:color w:val="auto"/>
          <w:spacing w:val="-5"/>
          <w:sz w:val="32"/>
          <w:szCs w:val="32"/>
        </w:rPr>
        <w:t>和涉及低俗内容的儿童文化用品、玩具。严格网络出</w:t>
      </w:r>
      <w:r>
        <w:rPr>
          <w:rFonts w:hint="default" w:ascii="Times New Roman" w:hAnsi="Times New Roman" w:eastAsia="方正仿宋_GBK" w:cs="Times New Roman"/>
          <w:color w:val="auto"/>
          <w:spacing w:val="-6"/>
          <w:sz w:val="32"/>
          <w:szCs w:val="32"/>
        </w:rPr>
        <w:t>版、文化市场管理与执法</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及时整治网络游戏、视频</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5"/>
          <w:sz w:val="32"/>
          <w:szCs w:val="32"/>
        </w:rPr>
        <w:t>直播、社交、学习类移动应用软件传播危害儿童身心</w:t>
      </w:r>
      <w:r>
        <w:rPr>
          <w:rFonts w:hint="default" w:ascii="Times New Roman" w:hAnsi="Times New Roman" w:eastAsia="方正仿宋_GBK" w:cs="Times New Roman"/>
          <w:color w:val="auto"/>
          <w:spacing w:val="6"/>
          <w:sz w:val="32"/>
          <w:szCs w:val="32"/>
        </w:rPr>
        <w:t>健康信息的行为。严格管控诱导未成年人无底线追星、拜金炫富等存在价值导向问题的不良信息和行为</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加强互联网营业场所和娱乐场所执法</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查处违规</w:t>
      </w:r>
      <w:r>
        <w:rPr>
          <w:rFonts w:hint="default" w:ascii="Times New Roman" w:hAnsi="Times New Roman" w:eastAsia="方正仿宋_GBK" w:cs="Times New Roman"/>
          <w:color w:val="auto"/>
          <w:spacing w:val="-5"/>
          <w:sz w:val="32"/>
          <w:szCs w:val="32"/>
        </w:rPr>
        <w:t>接纳未成年人、提供含有禁止内容的曲目和游戏游艺</w:t>
      </w:r>
      <w:r>
        <w:rPr>
          <w:rFonts w:hint="default" w:ascii="Times New Roman" w:hAnsi="Times New Roman" w:eastAsia="方正仿宋_GBK" w:cs="Times New Roman"/>
          <w:color w:val="auto"/>
          <w:spacing w:val="6"/>
          <w:sz w:val="32"/>
          <w:szCs w:val="32"/>
        </w:rPr>
        <w:t>设备等违规行为</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落实互联网企业主体责任</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在产品</w:t>
      </w:r>
      <w:r>
        <w:rPr>
          <w:rFonts w:hint="default" w:ascii="Times New Roman" w:hAnsi="Times New Roman" w:eastAsia="方正仿宋_GBK" w:cs="Times New Roman"/>
          <w:color w:val="auto"/>
          <w:spacing w:val="-5"/>
          <w:sz w:val="32"/>
          <w:szCs w:val="32"/>
        </w:rPr>
        <w:t>开发、内容审核、用户管理、保护措施、举报处置等</w:t>
      </w:r>
      <w:r>
        <w:rPr>
          <w:rFonts w:hint="default" w:ascii="Times New Roman" w:hAnsi="Times New Roman" w:eastAsia="方正仿宋_GBK" w:cs="Times New Roman"/>
          <w:color w:val="auto"/>
          <w:spacing w:val="-3"/>
          <w:sz w:val="32"/>
          <w:szCs w:val="32"/>
        </w:rPr>
        <w:t>环节完善治理手段。</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4</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规范与儿童相关广告和商业性活动</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2"/>
          <w:sz w:val="32"/>
          <w:szCs w:val="32"/>
        </w:rPr>
        <w:t>规范与儿</w:t>
      </w:r>
      <w:r>
        <w:rPr>
          <w:rFonts w:hint="default" w:ascii="Times New Roman" w:hAnsi="Times New Roman" w:eastAsia="方正仿宋_GBK" w:cs="Times New Roman"/>
          <w:color w:val="auto"/>
          <w:spacing w:val="5"/>
          <w:sz w:val="32"/>
          <w:szCs w:val="32"/>
        </w:rPr>
        <w:t>童有关的产品</w:t>
      </w:r>
      <w:r>
        <w:rPr>
          <w:rFonts w:hint="default"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服务</w:t>
      </w:r>
      <w:r>
        <w:rPr>
          <w:rFonts w:hint="default"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广告播出</w:t>
      </w:r>
      <w:r>
        <w:rPr>
          <w:rFonts w:hint="default"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在面向儿童的大众</w:t>
      </w:r>
      <w:r>
        <w:rPr>
          <w:rFonts w:hint="default" w:ascii="Times New Roman" w:hAnsi="Times New Roman" w:eastAsia="方正仿宋_GBK" w:cs="Times New Roman"/>
          <w:color w:val="auto"/>
          <w:spacing w:val="-5"/>
          <w:sz w:val="32"/>
          <w:szCs w:val="32"/>
        </w:rPr>
        <w:t>传播媒介上不得发布医疗、药品、医疗器械、保健食</w:t>
      </w:r>
      <w:r>
        <w:rPr>
          <w:rFonts w:hint="default" w:ascii="Times New Roman" w:hAnsi="Times New Roman" w:eastAsia="方正仿宋_GBK" w:cs="Times New Roman"/>
          <w:color w:val="auto"/>
          <w:sz w:val="32"/>
          <w:szCs w:val="32"/>
        </w:rPr>
        <w:t>品、化妆品、酒类、美容广告</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以及不利于儿童身心</w:t>
      </w:r>
      <w:r>
        <w:rPr>
          <w:rFonts w:hint="default" w:ascii="Times New Roman" w:hAnsi="Times New Roman" w:eastAsia="方正仿宋_GBK" w:cs="Times New Roman"/>
          <w:color w:val="auto"/>
          <w:spacing w:val="-5"/>
          <w:sz w:val="32"/>
          <w:szCs w:val="32"/>
        </w:rPr>
        <w:t>健康的网络游戏广告。禁止在大众传播媒介</w:t>
      </w:r>
      <w:r>
        <w:rPr>
          <w:rFonts w:hint="default"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公共场所发布声称全部或部分替代母乳的婴儿乳制品、饮料和其他食品广告。加大相关虚假违法广告案件查处力</w:t>
      </w:r>
      <w:r>
        <w:rPr>
          <w:rFonts w:hint="default" w:ascii="Times New Roman" w:hAnsi="Times New Roman" w:eastAsia="方正仿宋_GBK" w:cs="Times New Roman"/>
          <w:color w:val="auto"/>
          <w:spacing w:val="-3"/>
          <w:sz w:val="32"/>
          <w:szCs w:val="32"/>
        </w:rPr>
        <w:t>度。规范和限制安排儿童参加商业性展演活动。</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5</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加强儿童媒介素养教育</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4"/>
          <w:sz w:val="32"/>
          <w:szCs w:val="32"/>
        </w:rPr>
        <w:t>保障儿童利用和参与</w:t>
      </w:r>
      <w:r>
        <w:rPr>
          <w:rFonts w:hint="default" w:ascii="Times New Roman" w:hAnsi="Times New Roman" w:eastAsia="方正仿宋_GBK" w:cs="Times New Roman"/>
          <w:color w:val="auto"/>
          <w:spacing w:val="6"/>
          <w:sz w:val="32"/>
          <w:szCs w:val="32"/>
        </w:rPr>
        <w:t>媒介权利</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丰富儿童数字生活体验</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提高数字生活质量</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提升儿童及其监护人媒介素养</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加强对不同年龄</w:t>
      </w:r>
      <w:r>
        <w:rPr>
          <w:rFonts w:hint="default" w:ascii="Times New Roman" w:hAnsi="Times New Roman" w:eastAsia="方正仿宋_GBK" w:cs="Times New Roman"/>
          <w:color w:val="auto"/>
          <w:sz w:val="32"/>
          <w:szCs w:val="32"/>
        </w:rPr>
        <w:t>阶段儿童使用网络的分类教育指导</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帮助儿童掌握网</w:t>
      </w:r>
      <w:r>
        <w:rPr>
          <w:rFonts w:hint="default" w:ascii="Times New Roman" w:hAnsi="Times New Roman" w:eastAsia="方正仿宋_GBK" w:cs="Times New Roman"/>
          <w:color w:val="auto"/>
          <w:spacing w:val="6"/>
          <w:sz w:val="32"/>
          <w:szCs w:val="32"/>
        </w:rPr>
        <w:t>络基本知识技能</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养成良好用网习惯</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引导儿童抵制</w:t>
      </w:r>
      <w:r>
        <w:rPr>
          <w:rFonts w:hint="default" w:ascii="Times New Roman" w:hAnsi="Times New Roman" w:eastAsia="方正仿宋_GBK" w:cs="Times New Roman"/>
          <w:color w:val="auto"/>
          <w:spacing w:val="11"/>
          <w:sz w:val="32"/>
          <w:szCs w:val="32"/>
        </w:rPr>
        <w:t>网络不文明行为</w:t>
      </w:r>
      <w:r>
        <w:rPr>
          <w:rFonts w:hint="eastAsia" w:ascii="Times New Roman" w:hAnsi="Times New Roman" w:eastAsia="方正仿宋_GBK" w:cs="Times New Roman"/>
          <w:color w:val="auto"/>
          <w:spacing w:val="11"/>
          <w:sz w:val="32"/>
          <w:szCs w:val="32"/>
          <w:lang w:eastAsia="zh-CN"/>
        </w:rPr>
        <w:t>，</w:t>
      </w:r>
      <w:r>
        <w:rPr>
          <w:rFonts w:hint="default" w:ascii="Times New Roman" w:hAnsi="Times New Roman" w:eastAsia="方正仿宋_GBK" w:cs="Times New Roman"/>
          <w:color w:val="auto"/>
          <w:spacing w:val="11"/>
          <w:sz w:val="32"/>
          <w:szCs w:val="32"/>
        </w:rPr>
        <w:t>增强信息识别和网上自我保护能</w:t>
      </w:r>
      <w:r>
        <w:rPr>
          <w:rFonts w:hint="default" w:ascii="Times New Roman" w:hAnsi="Times New Roman" w:eastAsia="方正仿宋_GBK" w:cs="Times New Roman"/>
          <w:color w:val="auto"/>
          <w:spacing w:val="7"/>
          <w:sz w:val="32"/>
          <w:szCs w:val="32"/>
        </w:rPr>
        <w:t>力</w:t>
      </w:r>
      <w:r>
        <w:rPr>
          <w:rFonts w:hint="eastAsia"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防止沉迷网络</w:t>
      </w:r>
      <w:r>
        <w:rPr>
          <w:rFonts w:hint="default"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为脱贫地区儿童、残疾儿童、困</w:t>
      </w:r>
      <w:r>
        <w:rPr>
          <w:rFonts w:hint="default" w:ascii="Times New Roman" w:hAnsi="Times New Roman" w:eastAsia="方正仿宋_GBK" w:cs="Times New Roman"/>
          <w:color w:val="auto"/>
          <w:spacing w:val="-4"/>
          <w:sz w:val="32"/>
          <w:szCs w:val="32"/>
        </w:rPr>
        <w:t>境儿童安全合理使用网络提供条件。</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6</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保障儿童参与和表达权利</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3"/>
          <w:sz w:val="32"/>
          <w:szCs w:val="32"/>
        </w:rPr>
        <w:t>尊重儿童参与自身</w:t>
      </w:r>
      <w:r>
        <w:rPr>
          <w:rFonts w:hint="default" w:ascii="Times New Roman" w:hAnsi="Times New Roman" w:eastAsia="方正仿宋_GBK" w:cs="Times New Roman"/>
          <w:color w:val="auto"/>
          <w:spacing w:val="6"/>
          <w:sz w:val="32"/>
          <w:szCs w:val="32"/>
        </w:rPr>
        <w:t>和家庭事务的权利</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培养儿童参与意识和能力</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涉及</w:t>
      </w:r>
      <w:r>
        <w:rPr>
          <w:rFonts w:hint="default" w:ascii="Times New Roman" w:hAnsi="Times New Roman" w:eastAsia="方正仿宋_GBK" w:cs="Times New Roman"/>
          <w:color w:val="auto"/>
          <w:spacing w:val="-5"/>
          <w:sz w:val="32"/>
          <w:szCs w:val="32"/>
        </w:rPr>
        <w:t>儿童保护法规政策的制定、实施和评估以及重大事项</w:t>
      </w:r>
      <w:r>
        <w:rPr>
          <w:rFonts w:hint="default" w:ascii="Times New Roman" w:hAnsi="Times New Roman" w:eastAsia="方正仿宋_GBK" w:cs="Times New Roman"/>
          <w:color w:val="auto"/>
          <w:spacing w:val="6"/>
          <w:sz w:val="32"/>
          <w:szCs w:val="32"/>
        </w:rPr>
        <w:t>决策</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听取儿童意见</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将儿童参与纳入学校、校外教</w:t>
      </w:r>
      <w:r>
        <w:rPr>
          <w:rFonts w:hint="default" w:ascii="Times New Roman" w:hAnsi="Times New Roman" w:eastAsia="方正仿宋_GBK" w:cs="Times New Roman"/>
          <w:color w:val="auto"/>
          <w:spacing w:val="-6"/>
          <w:sz w:val="32"/>
          <w:szCs w:val="32"/>
        </w:rPr>
        <w:t>育机构、社区工作计划。支持共青团、少先队、妇联</w:t>
      </w:r>
      <w:r>
        <w:rPr>
          <w:rFonts w:hint="default" w:ascii="Times New Roman" w:hAnsi="Times New Roman" w:eastAsia="方正仿宋_GBK" w:cs="Times New Roman"/>
          <w:color w:val="auto"/>
          <w:spacing w:val="-5"/>
          <w:sz w:val="32"/>
          <w:szCs w:val="32"/>
        </w:rPr>
        <w:t>等组织开展社会实践及体验活动</w:t>
      </w:r>
      <w:r>
        <w:rPr>
          <w:rFonts w:hint="default"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加强学校班委会和</w:t>
      </w:r>
      <w:r>
        <w:rPr>
          <w:rFonts w:hint="default" w:ascii="Times New Roman" w:hAnsi="Times New Roman" w:eastAsia="方正仿宋_GBK" w:cs="Times New Roman"/>
          <w:color w:val="auto"/>
          <w:spacing w:val="6"/>
          <w:sz w:val="32"/>
          <w:szCs w:val="32"/>
        </w:rPr>
        <w:t>学生会建设</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畅通学生参与学校事务的渠道</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广泛开</w:t>
      </w:r>
      <w:r>
        <w:rPr>
          <w:rFonts w:hint="default" w:ascii="Times New Roman" w:hAnsi="Times New Roman" w:eastAsia="方正仿宋_GBK" w:cs="Times New Roman"/>
          <w:color w:val="auto"/>
          <w:spacing w:val="-4"/>
          <w:sz w:val="32"/>
          <w:szCs w:val="32"/>
        </w:rPr>
        <w:t>展儿童参与宣传、教育和培训活动。</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7</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开展儿童友好城市和儿童友好社区创建工作</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5"/>
          <w:sz w:val="32"/>
          <w:szCs w:val="32"/>
        </w:rPr>
        <w:t>鼓励创建社会政策友好</w:t>
      </w:r>
      <w:r>
        <w:rPr>
          <w:rFonts w:hint="default"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公共服务友好、权利保障友</w:t>
      </w:r>
      <w:r>
        <w:rPr>
          <w:rFonts w:hint="default" w:ascii="Times New Roman" w:hAnsi="Times New Roman" w:eastAsia="方正仿宋_GBK" w:cs="Times New Roman"/>
          <w:color w:val="auto"/>
          <w:spacing w:val="2"/>
          <w:sz w:val="32"/>
          <w:szCs w:val="32"/>
        </w:rPr>
        <w:t xml:space="preserve"> </w:t>
      </w:r>
      <w:r>
        <w:rPr>
          <w:rFonts w:hint="default" w:ascii="Times New Roman" w:hAnsi="Times New Roman" w:eastAsia="方正仿宋_GBK" w:cs="Times New Roman"/>
          <w:color w:val="auto"/>
          <w:spacing w:val="-5"/>
          <w:sz w:val="32"/>
          <w:szCs w:val="32"/>
        </w:rPr>
        <w:t>好、成长空间友好、发展环境友好的中国特色儿童友</w:t>
      </w:r>
      <w:r>
        <w:rPr>
          <w:rFonts w:hint="default" w:ascii="Times New Roman" w:hAnsi="Times New Roman" w:eastAsia="方正仿宋_GBK" w:cs="Times New Roman"/>
          <w:color w:val="auto"/>
          <w:spacing w:val="6"/>
          <w:sz w:val="32"/>
          <w:szCs w:val="32"/>
        </w:rPr>
        <w:t>好城市</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建立多部门合作工作机制</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制定适合</w:t>
      </w:r>
      <w:r>
        <w:rPr>
          <w:rFonts w:hint="default" w:ascii="Times New Roman" w:hAnsi="Times New Roman" w:eastAsia="方正仿宋_GBK" w:cs="Times New Roman"/>
          <w:color w:val="auto"/>
          <w:spacing w:val="6"/>
          <w:sz w:val="32"/>
          <w:szCs w:val="32"/>
          <w:lang w:val="en-US" w:eastAsia="zh-CN"/>
        </w:rPr>
        <w:t>喀什</w:t>
      </w:r>
      <w:r>
        <w:rPr>
          <w:rFonts w:hint="default" w:ascii="Times New Roman" w:hAnsi="Times New Roman" w:eastAsia="方正仿宋_GBK" w:cs="Times New Roman"/>
          <w:color w:val="auto"/>
          <w:spacing w:val="6"/>
          <w:sz w:val="32"/>
          <w:szCs w:val="32"/>
        </w:rPr>
        <w:t>区情的儿童友好城市和儿童友好社区标准体系和建</w:t>
      </w:r>
      <w:r>
        <w:rPr>
          <w:rFonts w:hint="default" w:ascii="Times New Roman" w:hAnsi="Times New Roman" w:eastAsia="方正仿宋_GBK" w:cs="Times New Roman"/>
          <w:color w:val="auto"/>
          <w:spacing w:val="7"/>
          <w:sz w:val="32"/>
          <w:szCs w:val="32"/>
        </w:rPr>
        <w:t>设指南</w:t>
      </w:r>
      <w:r>
        <w:rPr>
          <w:rFonts w:hint="eastAsia"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积极创建儿童友好城市和儿童友好社区</w:t>
      </w:r>
      <w:r>
        <w:rPr>
          <w:rFonts w:hint="default"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z w:val="32"/>
          <w:szCs w:val="32"/>
        </w:rPr>
        <w:t xml:space="preserve">   </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outlineLvl w:val="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8</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加大儿童校外活动场所建设和管理力度</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z w:val="32"/>
          <w:szCs w:val="32"/>
        </w:rPr>
        <w:t>将儿童活动场所建设纳入</w:t>
      </w:r>
      <w:r>
        <w:rPr>
          <w:rFonts w:hint="default" w:ascii="Times New Roman" w:hAnsi="Times New Roman" w:eastAsia="方正仿宋_GBK" w:cs="Times New Roman"/>
          <w:color w:val="auto"/>
          <w:sz w:val="32"/>
          <w:szCs w:val="32"/>
          <w:lang w:val="en-US" w:eastAsia="zh-CN"/>
        </w:rPr>
        <w:t>喀什地区</w:t>
      </w:r>
      <w:r>
        <w:rPr>
          <w:rFonts w:hint="default" w:ascii="Times New Roman" w:hAnsi="Times New Roman" w:eastAsia="方正仿宋_GBK" w:cs="Times New Roman"/>
          <w:color w:val="auto"/>
          <w:sz w:val="32"/>
          <w:szCs w:val="32"/>
        </w:rPr>
        <w:t>经济社会发展规划</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加强</w:t>
      </w:r>
      <w:r>
        <w:rPr>
          <w:rFonts w:hint="default" w:ascii="Times New Roman" w:hAnsi="Times New Roman" w:eastAsia="方正仿宋_GBK" w:cs="Times New Roman"/>
          <w:color w:val="auto"/>
          <w:spacing w:val="-5"/>
          <w:sz w:val="32"/>
          <w:szCs w:val="32"/>
        </w:rPr>
        <w:t>各类爱国主义教育基地、党史国史教育基地、国防教</w:t>
      </w:r>
      <w:r>
        <w:rPr>
          <w:rFonts w:hint="default" w:ascii="Times New Roman" w:hAnsi="Times New Roman" w:eastAsia="方正仿宋_GBK" w:cs="Times New Roman"/>
          <w:color w:val="auto"/>
          <w:spacing w:val="-6"/>
          <w:sz w:val="32"/>
          <w:szCs w:val="32"/>
        </w:rPr>
        <w:t>育基地</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民族团结进步教育基地、科普教育基地</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中</w:t>
      </w:r>
      <w:r>
        <w:rPr>
          <w:rFonts w:hint="default" w:ascii="Times New Roman" w:hAnsi="Times New Roman" w:eastAsia="方正仿宋_GBK" w:cs="Times New Roman"/>
          <w:color w:val="auto"/>
          <w:spacing w:val="1"/>
          <w:sz w:val="32"/>
          <w:szCs w:val="32"/>
        </w:rPr>
        <w:t>小学生研学实践教育基地等建设</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加大对农村地区儿</w:t>
      </w:r>
      <w:r>
        <w:rPr>
          <w:rFonts w:hint="default" w:ascii="Times New Roman" w:hAnsi="Times New Roman" w:eastAsia="方正仿宋_GBK" w:cs="Times New Roman"/>
          <w:color w:val="auto"/>
          <w:sz w:val="32"/>
          <w:szCs w:val="32"/>
        </w:rPr>
        <w:t>童活动场所建设和运行扶持力度</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推进儿童活动场所</w:t>
      </w:r>
      <w:r>
        <w:rPr>
          <w:rFonts w:hint="default" w:ascii="Times New Roman" w:hAnsi="Times New Roman" w:eastAsia="方正仿宋_GBK" w:cs="Times New Roman"/>
          <w:color w:val="auto"/>
          <w:spacing w:val="6"/>
          <w:sz w:val="32"/>
          <w:szCs w:val="32"/>
        </w:rPr>
        <w:t>无障碍建设和改造</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规范儿童校外活动场所管理</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各</w:t>
      </w:r>
      <w:r>
        <w:rPr>
          <w:rFonts w:hint="default" w:ascii="Times New Roman" w:hAnsi="Times New Roman" w:eastAsia="方正仿宋_GBK" w:cs="Times New Roman"/>
          <w:color w:val="auto"/>
          <w:spacing w:val="-5"/>
          <w:sz w:val="32"/>
          <w:szCs w:val="32"/>
        </w:rPr>
        <w:t>类公益性教育、科技、文化、体育、娱乐场所对儿童</w:t>
      </w:r>
      <w:r>
        <w:rPr>
          <w:rFonts w:hint="default" w:ascii="Times New Roman" w:hAnsi="Times New Roman" w:eastAsia="方正仿宋_GBK" w:cs="Times New Roman"/>
          <w:color w:val="auto"/>
          <w:spacing w:val="6"/>
          <w:sz w:val="32"/>
          <w:szCs w:val="32"/>
        </w:rPr>
        <w:t>免费或优惠开放</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根据条件开辟儿童活动专区</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具备</w:t>
      </w:r>
      <w:r>
        <w:rPr>
          <w:rFonts w:hint="default" w:ascii="Times New Roman" w:hAnsi="Times New Roman" w:eastAsia="方正仿宋_GBK" w:cs="Times New Roman"/>
          <w:color w:val="auto"/>
          <w:spacing w:val="-5"/>
          <w:sz w:val="32"/>
          <w:szCs w:val="32"/>
        </w:rPr>
        <w:t>条件的校外活动场所普遍建立少先队组织</w:t>
      </w:r>
      <w:r>
        <w:rPr>
          <w:rFonts w:hint="default"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发挥校外</w:t>
      </w:r>
      <w:r>
        <w:rPr>
          <w:rFonts w:hint="default" w:ascii="Times New Roman" w:hAnsi="Times New Roman" w:eastAsia="方正仿宋_GBK" w:cs="Times New Roman"/>
          <w:color w:val="auto"/>
          <w:spacing w:val="1"/>
          <w:sz w:val="32"/>
          <w:szCs w:val="32"/>
        </w:rPr>
        <w:t>活动场所育人优势</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打造特色鲜明、参与面广的儿童</w:t>
      </w:r>
      <w:r>
        <w:rPr>
          <w:rFonts w:hint="default" w:ascii="Times New Roman" w:hAnsi="Times New Roman" w:eastAsia="方正仿宋_GBK" w:cs="Times New Roman"/>
          <w:color w:val="auto"/>
          <w:spacing w:val="-4"/>
          <w:sz w:val="32"/>
          <w:szCs w:val="32"/>
        </w:rPr>
        <w:t>主题活动品牌。</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outlineLvl w:val="0"/>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b/>
          <w:bCs/>
          <w:color w:val="auto"/>
          <w:sz w:val="32"/>
          <w:szCs w:val="32"/>
        </w:rPr>
        <w:t>9</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优化儿童健康成长的自然环境和人居环境</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5"/>
          <w:sz w:val="32"/>
          <w:szCs w:val="32"/>
        </w:rPr>
        <w:t>控制和治理大气、水、土壤等环境污染以及工业、生活</w:t>
      </w:r>
      <w:r>
        <w:rPr>
          <w:rFonts w:hint="default" w:ascii="Times New Roman" w:hAnsi="Times New Roman" w:eastAsia="方正仿宋_GBK" w:cs="Times New Roman"/>
          <w:color w:val="auto"/>
          <w:spacing w:val="6"/>
          <w:sz w:val="32"/>
          <w:szCs w:val="32"/>
        </w:rPr>
        <w:t>和农村面源污染</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加强水源保护和水质监测</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加强铅</w:t>
      </w:r>
      <w:r>
        <w:rPr>
          <w:rFonts w:hint="default" w:ascii="Times New Roman" w:hAnsi="Times New Roman" w:eastAsia="方正仿宋_GBK" w:cs="Times New Roman"/>
          <w:color w:val="auto"/>
          <w:spacing w:val="-5"/>
          <w:sz w:val="32"/>
          <w:szCs w:val="32"/>
        </w:rPr>
        <w:t>等重金属污染防治和监测。推进城市饮用水水源地规</w:t>
      </w:r>
      <w:r>
        <w:rPr>
          <w:rFonts w:hint="default" w:ascii="Times New Roman" w:hAnsi="Times New Roman" w:eastAsia="方正仿宋_GBK" w:cs="Times New Roman"/>
          <w:color w:val="auto"/>
          <w:spacing w:val="6"/>
          <w:sz w:val="32"/>
          <w:szCs w:val="32"/>
        </w:rPr>
        <w:t>范化建设</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实施农村供水保障工程</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提高农村集中供</w:t>
      </w:r>
      <w:r>
        <w:rPr>
          <w:rFonts w:hint="default" w:ascii="Times New Roman" w:hAnsi="Times New Roman" w:eastAsia="方正仿宋_GBK" w:cs="Times New Roman"/>
          <w:color w:val="auto"/>
          <w:spacing w:val="6"/>
          <w:sz w:val="32"/>
          <w:szCs w:val="32"/>
          <w:lang w:eastAsia="zh-CN"/>
        </w:rPr>
        <w:t>水</w:t>
      </w:r>
      <w:r>
        <w:rPr>
          <w:rFonts w:hint="default" w:ascii="Times New Roman" w:hAnsi="Times New Roman" w:eastAsia="方正仿宋_GBK" w:cs="Times New Roman"/>
          <w:color w:val="auto"/>
          <w:spacing w:val="-5"/>
          <w:sz w:val="32"/>
          <w:szCs w:val="32"/>
        </w:rPr>
        <w:t>率、自来水普及率</w:t>
      </w:r>
      <w:r>
        <w:rPr>
          <w:rFonts w:hint="default"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水质达标率和供水保证率</w:t>
      </w:r>
      <w:r>
        <w:rPr>
          <w:rFonts w:hint="default"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深</w:t>
      </w:r>
      <w:r>
        <w:rPr>
          <w:rFonts w:hint="default" w:ascii="Times New Roman" w:hAnsi="Times New Roman" w:eastAsia="方正仿宋_GBK" w:cs="Times New Roman"/>
          <w:color w:val="auto"/>
          <w:spacing w:val="13"/>
          <w:sz w:val="32"/>
          <w:szCs w:val="32"/>
        </w:rPr>
        <w:t>入开展爱国卫生运动</w:t>
      </w:r>
      <w:r>
        <w:rPr>
          <w:rFonts w:hint="eastAsia" w:ascii="Times New Roman" w:hAnsi="Times New Roman" w:eastAsia="方正仿宋_GBK" w:cs="Times New Roman"/>
          <w:color w:val="auto"/>
          <w:spacing w:val="13"/>
          <w:sz w:val="32"/>
          <w:szCs w:val="32"/>
          <w:lang w:eastAsia="zh-CN"/>
        </w:rPr>
        <w:t>，</w:t>
      </w:r>
      <w:r>
        <w:rPr>
          <w:rFonts w:hint="default" w:ascii="Times New Roman" w:hAnsi="Times New Roman" w:eastAsia="方正仿宋_GBK" w:cs="Times New Roman"/>
          <w:color w:val="auto"/>
          <w:spacing w:val="13"/>
          <w:sz w:val="32"/>
          <w:szCs w:val="32"/>
        </w:rPr>
        <w:t>持续改善村容村貌和人居环</w:t>
      </w:r>
      <w:r>
        <w:rPr>
          <w:rFonts w:hint="default" w:ascii="Times New Roman" w:hAnsi="Times New Roman" w:eastAsia="方正仿宋_GBK" w:cs="Times New Roman"/>
          <w:color w:val="auto"/>
          <w:spacing w:val="6"/>
          <w:sz w:val="32"/>
          <w:szCs w:val="32"/>
        </w:rPr>
        <w:t>境</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分类有序推进农村厕所革命</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统筹农村改厕和污</w:t>
      </w:r>
      <w:r>
        <w:rPr>
          <w:rFonts w:hint="default" w:ascii="Times New Roman" w:hAnsi="Times New Roman" w:eastAsia="方正仿宋_GBK" w:cs="Times New Roman"/>
          <w:color w:val="auto"/>
          <w:spacing w:val="9"/>
          <w:sz w:val="32"/>
          <w:szCs w:val="32"/>
        </w:rPr>
        <w:t>水、黑臭水体治理</w:t>
      </w:r>
      <w:r>
        <w:rPr>
          <w:rFonts w:hint="eastAsia" w:ascii="Times New Roman" w:hAnsi="Times New Roman" w:eastAsia="方正仿宋_GBK" w:cs="Times New Roman"/>
          <w:color w:val="auto"/>
          <w:spacing w:val="9"/>
          <w:sz w:val="32"/>
          <w:szCs w:val="32"/>
          <w:lang w:eastAsia="zh-CN"/>
        </w:rPr>
        <w:t>，</w:t>
      </w:r>
      <w:r>
        <w:rPr>
          <w:rFonts w:hint="default" w:ascii="Times New Roman" w:hAnsi="Times New Roman" w:eastAsia="方正仿宋_GBK" w:cs="Times New Roman"/>
          <w:color w:val="auto"/>
          <w:spacing w:val="9"/>
          <w:sz w:val="32"/>
          <w:szCs w:val="32"/>
        </w:rPr>
        <w:t>因地制宜建设污水处理设施</w:t>
      </w:r>
      <w:r>
        <w:rPr>
          <w:rFonts w:hint="default" w:ascii="Times New Roman" w:hAnsi="Times New Roman" w:eastAsia="方正仿宋_GBK" w:cs="Times New Roman"/>
          <w:color w:val="auto"/>
          <w:spacing w:val="9"/>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10</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创新开展面向儿童的生态文明宣传教育活动。</w:t>
      </w:r>
      <w:r>
        <w:rPr>
          <w:rFonts w:hint="default" w:ascii="Times New Roman" w:hAnsi="Times New Roman" w:eastAsia="方正仿宋_GBK" w:cs="Times New Roman"/>
          <w:color w:val="auto"/>
          <w:spacing w:val="2"/>
          <w:sz w:val="32"/>
          <w:szCs w:val="32"/>
        </w:rPr>
        <w:t>把生态文明教育纳入国民教育体系</w:t>
      </w:r>
      <w:r>
        <w:rPr>
          <w:rFonts w:hint="eastAsia" w:ascii="Times New Roman" w:hAnsi="Times New Roman" w:eastAsia="方正仿宋_GBK" w:cs="Times New Roman"/>
          <w:color w:val="auto"/>
          <w:spacing w:val="2"/>
          <w:sz w:val="32"/>
          <w:szCs w:val="32"/>
          <w:lang w:eastAsia="zh-CN"/>
        </w:rPr>
        <w:t>，</w:t>
      </w:r>
      <w:r>
        <w:rPr>
          <w:rFonts w:hint="default" w:ascii="Times New Roman" w:hAnsi="Times New Roman" w:eastAsia="方正仿宋_GBK" w:cs="Times New Roman"/>
          <w:color w:val="auto"/>
          <w:spacing w:val="2"/>
          <w:sz w:val="32"/>
          <w:szCs w:val="32"/>
        </w:rPr>
        <w:t>融入课堂教</w:t>
      </w:r>
      <w:r>
        <w:rPr>
          <w:rFonts w:hint="default" w:ascii="Times New Roman" w:hAnsi="Times New Roman" w:eastAsia="方正仿宋_GBK" w:cs="Times New Roman"/>
          <w:color w:val="auto"/>
          <w:spacing w:val="-5"/>
          <w:sz w:val="32"/>
          <w:szCs w:val="32"/>
        </w:rPr>
        <w:t>学、校园活动、社会实践等环节。推进生态环境科普</w:t>
      </w:r>
      <w:r>
        <w:rPr>
          <w:rFonts w:hint="default" w:ascii="Times New Roman" w:hAnsi="Times New Roman" w:eastAsia="方正仿宋_GBK" w:cs="Times New Roman"/>
          <w:color w:val="auto"/>
          <w:spacing w:val="6"/>
          <w:sz w:val="32"/>
          <w:szCs w:val="32"/>
        </w:rPr>
        <w:t>基地和中小学环境教育社会实践基地建设</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开展</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绿</w:t>
      </w:r>
      <w:r>
        <w:rPr>
          <w:rFonts w:hint="default" w:ascii="Times New Roman" w:hAnsi="Times New Roman" w:eastAsia="方正仿宋_GBK" w:cs="Times New Roman"/>
          <w:color w:val="auto"/>
          <w:spacing w:val="15"/>
          <w:sz w:val="32"/>
          <w:szCs w:val="32"/>
        </w:rPr>
        <w:t>色学校</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15"/>
          <w:sz w:val="32"/>
          <w:szCs w:val="32"/>
        </w:rPr>
        <w:t>创建活动</w:t>
      </w:r>
      <w:r>
        <w:rPr>
          <w:rFonts w:hint="eastAsia" w:ascii="Times New Roman" w:hAnsi="Times New Roman" w:eastAsia="方正仿宋_GBK" w:cs="Times New Roman"/>
          <w:color w:val="auto"/>
          <w:spacing w:val="15"/>
          <w:sz w:val="32"/>
          <w:szCs w:val="32"/>
          <w:lang w:eastAsia="zh-CN"/>
        </w:rPr>
        <w:t>，</w:t>
      </w:r>
      <w:r>
        <w:rPr>
          <w:rFonts w:hint="default" w:ascii="Times New Roman" w:hAnsi="Times New Roman" w:eastAsia="方正仿宋_GBK" w:cs="Times New Roman"/>
          <w:color w:val="auto"/>
          <w:spacing w:val="15"/>
          <w:sz w:val="32"/>
          <w:szCs w:val="32"/>
        </w:rPr>
        <w:t>在</w:t>
      </w:r>
      <w:r>
        <w:rPr>
          <w:rFonts w:hint="default" w:ascii="Times New Roman" w:hAnsi="Times New Roman" w:eastAsia="方正仿宋_GBK" w:cs="Times New Roman"/>
          <w:color w:val="auto"/>
          <w:spacing w:val="15"/>
          <w:sz w:val="32"/>
          <w:szCs w:val="32"/>
          <w:lang w:eastAsia="zh-CN"/>
        </w:rPr>
        <w:t>“</w:t>
      </w:r>
      <w:r>
        <w:rPr>
          <w:rFonts w:hint="default" w:ascii="Times New Roman" w:hAnsi="Times New Roman" w:eastAsia="方正仿宋_GBK" w:cs="Times New Roman"/>
          <w:color w:val="auto"/>
          <w:spacing w:val="15"/>
          <w:sz w:val="32"/>
          <w:szCs w:val="32"/>
        </w:rPr>
        <w:t>六五环境日</w:t>
      </w:r>
      <w:r>
        <w:rPr>
          <w:rFonts w:hint="default" w:ascii="Times New Roman" w:hAnsi="Times New Roman" w:eastAsia="方正仿宋_GBK" w:cs="Times New Roman"/>
          <w:color w:val="auto"/>
          <w:spacing w:val="15"/>
          <w:sz w:val="32"/>
          <w:szCs w:val="32"/>
          <w:lang w:eastAsia="zh-CN"/>
        </w:rPr>
        <w:t>”“</w:t>
      </w:r>
      <w:r>
        <w:rPr>
          <w:rFonts w:hint="default" w:ascii="Times New Roman" w:hAnsi="Times New Roman" w:eastAsia="方正仿宋_GBK" w:cs="Times New Roman"/>
          <w:color w:val="auto"/>
          <w:spacing w:val="15"/>
          <w:sz w:val="32"/>
          <w:szCs w:val="32"/>
        </w:rPr>
        <w:t>全国低碳日</w:t>
      </w:r>
      <w:r>
        <w:rPr>
          <w:rFonts w:hint="default" w:ascii="Times New Roman" w:hAnsi="Times New Roman" w:eastAsia="方正仿宋_GBK" w:cs="Times New Roman"/>
          <w:color w:val="auto"/>
          <w:spacing w:val="15"/>
          <w:sz w:val="32"/>
          <w:szCs w:val="32"/>
          <w:lang w:eastAsia="zh-CN"/>
        </w:rPr>
        <w:t>”“</w:t>
      </w:r>
      <w:r>
        <w:rPr>
          <w:rFonts w:hint="default" w:ascii="Times New Roman" w:hAnsi="Times New Roman" w:eastAsia="方正仿宋_GBK" w:cs="Times New Roman"/>
          <w:color w:val="auto"/>
          <w:spacing w:val="6"/>
          <w:sz w:val="32"/>
          <w:szCs w:val="32"/>
        </w:rPr>
        <w:t>全国科技周</w:t>
      </w:r>
      <w:r>
        <w:rPr>
          <w:rFonts w:hint="default" w:ascii="Times New Roman" w:hAnsi="Times New Roman" w:eastAsia="方正仿宋_GBK" w:cs="Times New Roman"/>
          <w:color w:val="auto"/>
          <w:spacing w:val="15"/>
          <w:sz w:val="32"/>
          <w:szCs w:val="32"/>
          <w:lang w:eastAsia="zh-CN"/>
        </w:rPr>
        <w:t>”</w:t>
      </w:r>
      <w:r>
        <w:rPr>
          <w:rFonts w:hint="default" w:ascii="Times New Roman" w:hAnsi="Times New Roman" w:eastAsia="方正仿宋_GBK" w:cs="Times New Roman"/>
          <w:color w:val="auto"/>
          <w:spacing w:val="6"/>
          <w:sz w:val="32"/>
          <w:szCs w:val="32"/>
        </w:rPr>
        <w:t>等节点开展儿童环保主题活动。依托</w:t>
      </w:r>
      <w:r>
        <w:rPr>
          <w:rFonts w:hint="default" w:ascii="Times New Roman" w:hAnsi="Times New Roman" w:eastAsia="方正仿宋_GBK" w:cs="Times New Roman"/>
          <w:color w:val="auto"/>
          <w:spacing w:val="-2"/>
          <w:sz w:val="32"/>
          <w:szCs w:val="32"/>
        </w:rPr>
        <w:t>自然保护地等建设儿童自然教育保护基地</w:t>
      </w:r>
      <w:r>
        <w:rPr>
          <w:rFonts w:hint="eastAsia" w:ascii="Times New Roman" w:hAnsi="Times New Roman" w:eastAsia="方正仿宋_GBK" w:cs="Times New Roman"/>
          <w:color w:val="auto"/>
          <w:spacing w:val="-2"/>
          <w:sz w:val="32"/>
          <w:szCs w:val="32"/>
          <w:lang w:eastAsia="zh-CN"/>
        </w:rPr>
        <w:t>，</w:t>
      </w:r>
      <w:r>
        <w:rPr>
          <w:rFonts w:hint="default" w:ascii="Times New Roman" w:hAnsi="Times New Roman" w:eastAsia="方正仿宋_GBK" w:cs="Times New Roman"/>
          <w:color w:val="auto"/>
          <w:spacing w:val="-2"/>
          <w:sz w:val="32"/>
          <w:szCs w:val="32"/>
        </w:rPr>
        <w:t>开展儿童</w:t>
      </w:r>
      <w:r>
        <w:rPr>
          <w:rFonts w:hint="default" w:ascii="Times New Roman" w:hAnsi="Times New Roman" w:eastAsia="方正仿宋_GBK" w:cs="Times New Roman"/>
          <w:color w:val="auto"/>
          <w:spacing w:val="7"/>
          <w:sz w:val="32"/>
          <w:szCs w:val="32"/>
        </w:rPr>
        <w:t>自然教育</w:t>
      </w:r>
      <w:r>
        <w:rPr>
          <w:rFonts w:hint="default"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培养儿童生态文明意识</w:t>
      </w:r>
      <w:r>
        <w:rPr>
          <w:rFonts w:hint="eastAsia"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树立珍惜资源</w:t>
      </w:r>
      <w:r>
        <w:rPr>
          <w:rFonts w:hint="default"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1"/>
          <w:sz w:val="32"/>
          <w:szCs w:val="32"/>
        </w:rPr>
        <w:t>保护自然、珍爱生命</w:t>
      </w:r>
      <w:r>
        <w:rPr>
          <w:rFonts w:hint="default"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与自然和谐相处观念</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自觉养</w:t>
      </w:r>
      <w:r>
        <w:rPr>
          <w:rFonts w:hint="default" w:ascii="Times New Roman" w:hAnsi="Times New Roman" w:eastAsia="方正仿宋_GBK" w:cs="Times New Roman"/>
          <w:color w:val="auto"/>
          <w:spacing w:val="-3"/>
          <w:sz w:val="32"/>
          <w:szCs w:val="32"/>
        </w:rPr>
        <w:t>成健康文明、绿色低碳、垃圾分类良好生活习惯。</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outlineLvl w:val="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lang w:val="en-US" w:eastAsia="zh-CN"/>
        </w:rPr>
        <w:t>11.</w:t>
      </w:r>
      <w:r>
        <w:rPr>
          <w:rFonts w:hint="default" w:ascii="Times New Roman" w:hAnsi="Times New Roman" w:eastAsia="方正仿宋_GBK" w:cs="Times New Roman"/>
          <w:b/>
          <w:bCs/>
          <w:color w:val="auto"/>
          <w:sz w:val="32"/>
          <w:szCs w:val="32"/>
        </w:rPr>
        <w:t>在突发事件预防和应对中加强儿童保护</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z w:val="32"/>
          <w:szCs w:val="32"/>
        </w:rPr>
        <w:t>在</w:t>
      </w:r>
      <w:r>
        <w:rPr>
          <w:rFonts w:hint="default" w:ascii="Times New Roman" w:hAnsi="Times New Roman" w:eastAsia="方正仿宋_GBK" w:cs="Times New Roman"/>
          <w:color w:val="auto"/>
          <w:spacing w:val="-5"/>
          <w:sz w:val="32"/>
          <w:szCs w:val="32"/>
        </w:rPr>
        <w:t>制定突发事件应急预案时统筹考虑儿童特殊需求。制</w:t>
      </w:r>
      <w:r>
        <w:rPr>
          <w:rFonts w:hint="default" w:ascii="Times New Roman" w:hAnsi="Times New Roman" w:eastAsia="方正仿宋_GBK" w:cs="Times New Roman"/>
          <w:color w:val="auto"/>
          <w:spacing w:val="6"/>
          <w:sz w:val="32"/>
          <w:szCs w:val="32"/>
        </w:rPr>
        <w:t>定儿童防护用品标准</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应急处置期间</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优先保证儿童</w:t>
      </w:r>
      <w:r>
        <w:rPr>
          <w:rFonts w:hint="default" w:ascii="Times New Roman" w:hAnsi="Times New Roman" w:eastAsia="方正仿宋_GBK" w:cs="Times New Roman"/>
          <w:color w:val="auto"/>
          <w:spacing w:val="-3"/>
          <w:sz w:val="32"/>
          <w:szCs w:val="32"/>
        </w:rPr>
        <w:t>食品、药品</w:t>
      </w:r>
      <w:r>
        <w:rPr>
          <w:rFonts w:hint="default" w:ascii="Times New Roman" w:hAnsi="Times New Roman" w:eastAsia="方正仿宋_GBK" w:cs="Times New Roman"/>
          <w:color w:val="auto"/>
          <w:spacing w:val="-3"/>
          <w:sz w:val="32"/>
          <w:szCs w:val="32"/>
          <w:lang w:eastAsia="zh-CN"/>
        </w:rPr>
        <w:t>、</w:t>
      </w:r>
      <w:r>
        <w:rPr>
          <w:rFonts w:hint="default" w:ascii="Times New Roman" w:hAnsi="Times New Roman" w:eastAsia="方正仿宋_GBK" w:cs="Times New Roman"/>
          <w:color w:val="auto"/>
          <w:spacing w:val="-3"/>
          <w:sz w:val="32"/>
          <w:szCs w:val="32"/>
        </w:rPr>
        <w:t>用品供给。学校、幼儿园、托育机构</w:t>
      </w:r>
      <w:r>
        <w:rPr>
          <w:rFonts w:hint="default" w:ascii="Times New Roman" w:hAnsi="Times New Roman" w:eastAsia="方正仿宋_GBK" w:cs="Times New Roman"/>
          <w:color w:val="auto"/>
          <w:spacing w:val="-3"/>
          <w:sz w:val="32"/>
          <w:szCs w:val="32"/>
          <w:lang w:eastAsia="zh-CN"/>
        </w:rPr>
        <w:t>、</w:t>
      </w:r>
      <w:r>
        <w:rPr>
          <w:rFonts w:hint="default" w:ascii="Times New Roman" w:hAnsi="Times New Roman" w:eastAsia="方正仿宋_GBK" w:cs="Times New Roman"/>
          <w:color w:val="auto"/>
          <w:spacing w:val="7"/>
          <w:sz w:val="32"/>
          <w:szCs w:val="32"/>
        </w:rPr>
        <w:t>校外教育机构和社区开展形式多样的安全教育和应</w:t>
      </w:r>
      <w:r>
        <w:rPr>
          <w:rFonts w:hint="default" w:ascii="Times New Roman" w:hAnsi="Times New Roman" w:eastAsia="方正仿宋_GBK" w:cs="Times New Roman"/>
          <w:color w:val="auto"/>
          <w:sz w:val="32"/>
          <w:szCs w:val="32"/>
        </w:rPr>
        <w:t>急演练活动</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提高教职工</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儿童及其监护人识别灾害</w:t>
      </w:r>
      <w:r>
        <w:rPr>
          <w:rFonts w:hint="default" w:ascii="Times New Roman" w:hAnsi="Times New Roman" w:eastAsia="方正仿宋_GBK" w:cs="Times New Roman"/>
          <w:color w:val="auto"/>
          <w:spacing w:val="-5"/>
          <w:sz w:val="32"/>
          <w:szCs w:val="32"/>
        </w:rPr>
        <w:t>事故风险和应对灾害事故能力。公共场所发生突发事</w:t>
      </w:r>
      <w:r>
        <w:rPr>
          <w:rFonts w:hint="default" w:ascii="Times New Roman" w:hAnsi="Times New Roman" w:eastAsia="方正仿宋_GBK" w:cs="Times New Roman"/>
          <w:color w:val="auto"/>
          <w:spacing w:val="12"/>
          <w:sz w:val="32"/>
          <w:szCs w:val="32"/>
        </w:rPr>
        <w:t>件时</w:t>
      </w:r>
      <w:r>
        <w:rPr>
          <w:rFonts w:hint="eastAsia" w:ascii="Times New Roman" w:hAnsi="Times New Roman" w:eastAsia="方正仿宋_GBK" w:cs="Times New Roman"/>
          <w:color w:val="auto"/>
          <w:spacing w:val="12"/>
          <w:sz w:val="32"/>
          <w:szCs w:val="32"/>
          <w:lang w:eastAsia="zh-CN"/>
        </w:rPr>
        <w:t>，</w:t>
      </w:r>
      <w:r>
        <w:rPr>
          <w:rFonts w:hint="default" w:ascii="Times New Roman" w:hAnsi="Times New Roman" w:eastAsia="方正仿宋_GBK" w:cs="Times New Roman"/>
          <w:color w:val="auto"/>
          <w:spacing w:val="12"/>
          <w:sz w:val="32"/>
          <w:szCs w:val="32"/>
        </w:rPr>
        <w:t>应优先救护儿童</w:t>
      </w:r>
      <w:r>
        <w:rPr>
          <w:rFonts w:hint="default" w:ascii="Times New Roman" w:hAnsi="Times New Roman" w:eastAsia="方正仿宋_GBK" w:cs="Times New Roman"/>
          <w:color w:val="auto"/>
          <w:spacing w:val="12"/>
          <w:sz w:val="32"/>
          <w:szCs w:val="32"/>
          <w:lang w:eastAsia="zh-CN"/>
        </w:rPr>
        <w:t>。</w:t>
      </w:r>
      <w:r>
        <w:rPr>
          <w:rFonts w:hint="default" w:ascii="Times New Roman" w:hAnsi="Times New Roman" w:eastAsia="方正仿宋_GBK" w:cs="Times New Roman"/>
          <w:color w:val="auto"/>
          <w:spacing w:val="12"/>
          <w:sz w:val="32"/>
          <w:szCs w:val="32"/>
        </w:rPr>
        <w:t>在灾后恢复与重建阶段</w:t>
      </w:r>
      <w:r>
        <w:rPr>
          <w:rFonts w:hint="eastAsia" w:ascii="Times New Roman" w:hAnsi="Times New Roman" w:eastAsia="方正仿宋_GBK" w:cs="Times New Roman"/>
          <w:color w:val="auto"/>
          <w:spacing w:val="12"/>
          <w:sz w:val="32"/>
          <w:szCs w:val="32"/>
          <w:lang w:eastAsia="zh-CN"/>
        </w:rPr>
        <w:t>，</w:t>
      </w:r>
      <w:r>
        <w:rPr>
          <w:rFonts w:hint="default" w:ascii="Times New Roman" w:hAnsi="Times New Roman" w:eastAsia="方正仿宋_GBK" w:cs="Times New Roman"/>
          <w:color w:val="auto"/>
          <w:spacing w:val="12"/>
          <w:sz w:val="32"/>
          <w:szCs w:val="32"/>
        </w:rPr>
        <w:t>针</w:t>
      </w:r>
      <w:r>
        <w:rPr>
          <w:rFonts w:hint="default" w:ascii="Times New Roman" w:hAnsi="Times New Roman" w:eastAsia="方正仿宋_GBK" w:cs="Times New Roman"/>
          <w:color w:val="auto"/>
          <w:spacing w:val="1"/>
          <w:sz w:val="32"/>
          <w:szCs w:val="32"/>
        </w:rPr>
        <w:t>对儿童特点采取优先救助和康复措施</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将灾害事故对</w:t>
      </w:r>
      <w:r>
        <w:rPr>
          <w:rFonts w:hint="default" w:ascii="Times New Roman" w:hAnsi="Times New Roman" w:eastAsia="方正仿宋_GBK" w:cs="Times New Roman"/>
          <w:color w:val="auto"/>
          <w:spacing w:val="-5"/>
          <w:sz w:val="32"/>
          <w:szCs w:val="32"/>
        </w:rPr>
        <w:t>儿童的伤害降到最低程度。</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72"/>
        <w:jc w:val="both"/>
        <w:textAlignment w:val="baseline"/>
        <w:rPr>
          <w:rFonts w:hint="default" w:ascii="Times New Roman" w:hAnsi="Times New Roman" w:eastAsia="方正楷体_GBK" w:cs="Times New Roman"/>
          <w:color w:val="auto"/>
          <w:spacing w:val="-13"/>
          <w:w w:val="96"/>
          <w:sz w:val="32"/>
          <w:szCs w:val="32"/>
          <w14:textOutline w14:w="5080" w14:cap="flat" w14:cmpd="sng">
            <w14:solidFill>
              <w14:srgbClr w14:val="000000"/>
            </w14:solidFill>
            <w14:prstDash w14:val="solid"/>
            <w14:miter w14:val="0"/>
          </w14:textOutline>
        </w:rPr>
      </w:pPr>
      <w:r>
        <w:rPr>
          <w:rFonts w:hint="default" w:ascii="Times New Roman" w:hAnsi="Times New Roman" w:eastAsia="方正楷体_GBK" w:cs="Times New Roman"/>
          <w:color w:val="auto"/>
          <w:spacing w:val="-13"/>
          <w:w w:val="96"/>
          <w:sz w:val="32"/>
          <w:szCs w:val="32"/>
          <w:lang w:eastAsia="zh-CN"/>
          <w14:textOutline w14:w="5080" w14:cap="flat" w14:cmpd="sng">
            <w14:solidFill>
              <w14:srgbClr w14:val="000000"/>
            </w14:solidFill>
            <w14:prstDash w14:val="solid"/>
            <w14:miter w14:val="0"/>
          </w14:textOutline>
        </w:rPr>
        <w:t>（</w:t>
      </w:r>
      <w:r>
        <w:rPr>
          <w:rFonts w:hint="default" w:ascii="Times New Roman" w:hAnsi="Times New Roman" w:eastAsia="方正楷体_GBK" w:cs="Times New Roman"/>
          <w:color w:val="auto"/>
          <w:spacing w:val="-13"/>
          <w:w w:val="96"/>
          <w:sz w:val="32"/>
          <w:szCs w:val="32"/>
          <w14:textOutline w14:w="5080" w14:cap="flat" w14:cmpd="sng">
            <w14:solidFill>
              <w14:srgbClr w14:val="000000"/>
            </w14:solidFill>
            <w14:prstDash w14:val="solid"/>
            <w14:miter w14:val="0"/>
          </w14:textOutline>
        </w:rPr>
        <w:t xml:space="preserve"> 七</w:t>
      </w:r>
      <w:r>
        <w:rPr>
          <w:rFonts w:hint="default" w:ascii="Times New Roman" w:hAnsi="Times New Roman" w:eastAsia="方正楷体_GBK" w:cs="Times New Roman"/>
          <w:color w:val="auto"/>
          <w:spacing w:val="-13"/>
          <w:w w:val="96"/>
          <w:sz w:val="32"/>
          <w:szCs w:val="32"/>
          <w:lang w:eastAsia="zh-CN"/>
          <w14:textOutline w14:w="5080" w14:cap="flat" w14:cmpd="sng">
            <w14:solidFill>
              <w14:srgbClr w14:val="000000"/>
            </w14:solidFill>
            <w14:prstDash w14:val="solid"/>
            <w14:miter w14:val="0"/>
          </w14:textOutline>
        </w:rPr>
        <w:t>）</w:t>
      </w:r>
      <w:r>
        <w:rPr>
          <w:rFonts w:hint="default" w:ascii="Times New Roman" w:hAnsi="Times New Roman" w:eastAsia="方正楷体_GBK" w:cs="Times New Roman"/>
          <w:color w:val="auto"/>
          <w:spacing w:val="-13"/>
          <w:w w:val="96"/>
          <w:sz w:val="32"/>
          <w:szCs w:val="32"/>
          <w14:textOutline w14:w="5080" w14:cap="flat" w14:cmpd="sng">
            <w14:solidFill>
              <w14:srgbClr w14:val="000000"/>
            </w14:solidFill>
            <w14:prstDash w14:val="solid"/>
            <w14:miter w14:val="0"/>
          </w14:textOutline>
        </w:rPr>
        <w:t xml:space="preserve"> 儿童与法律保护</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72" w:firstLineChars="200"/>
        <w:jc w:val="both"/>
        <w:textAlignment w:val="baseline"/>
        <w:rPr>
          <w:rFonts w:hint="default" w:ascii="Times New Roman" w:hAnsi="Times New Roman" w:eastAsia="方正仿宋_GBK" w:cs="Times New Roman"/>
          <w:color w:val="auto"/>
          <w:spacing w:val="8"/>
          <w:sz w:val="32"/>
          <w:szCs w:val="32"/>
          <w14:textOutline w14:w="4724" w14:cap="flat" w14:cmpd="sng">
            <w14:solidFill>
              <w14:srgbClr w14:val="000000"/>
            </w14:solidFill>
            <w14:prstDash w14:val="solid"/>
            <w14:miter w14:val="0"/>
          </w14:textOutline>
        </w:rPr>
      </w:pPr>
      <w:r>
        <w:rPr>
          <w:rFonts w:hint="default" w:ascii="Times New Roman" w:hAnsi="Times New Roman" w:eastAsia="方正仿宋_GBK" w:cs="Times New Roman"/>
          <w:color w:val="auto"/>
          <w:spacing w:val="8"/>
          <w:sz w:val="32"/>
          <w:szCs w:val="32"/>
          <w14:textOutline w14:w="4724" w14:cap="flat" w14:cmpd="sng">
            <w14:solidFill>
              <w14:srgbClr w14:val="000000"/>
            </w14:solidFill>
            <w14:prstDash w14:val="solid"/>
            <w14:miter w14:val="0"/>
          </w14:textOutline>
        </w:rPr>
        <w:t>主要目标:</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64" w:firstLineChars="200"/>
        <w:jc w:val="both"/>
        <w:textAlignment w:val="baseline"/>
        <w:rPr>
          <w:rFonts w:hint="default" w:ascii="Times New Roman" w:hAnsi="Times New Roman" w:eastAsia="方正仿宋_GBK" w:cs="Times New Roman"/>
          <w:color w:val="auto"/>
          <w:spacing w:val="13"/>
          <w:w w:val="103"/>
          <w:sz w:val="32"/>
          <w:szCs w:val="32"/>
          <w:lang w:eastAsia="zh-CN"/>
        </w:rPr>
      </w:pPr>
      <w:r>
        <w:rPr>
          <w:rFonts w:hint="default" w:ascii="Times New Roman" w:hAnsi="Times New Roman" w:eastAsia="方正仿宋_GBK" w:cs="Times New Roman"/>
          <w:color w:val="auto"/>
          <w:spacing w:val="6"/>
          <w:sz w:val="32"/>
          <w:szCs w:val="32"/>
          <w:lang w:val="en-US" w:eastAsia="zh-CN"/>
        </w:rPr>
        <w:t>1</w:t>
      </w:r>
      <w:r>
        <w:rPr>
          <w:rFonts w:hint="default" w:ascii="Times New Roman" w:hAnsi="Times New Roman" w:eastAsia="方正仿宋_GBK" w:cs="Times New Roman"/>
          <w:b/>
          <w:bCs/>
          <w:color w:val="auto"/>
          <w:spacing w:val="8"/>
          <w:sz w:val="32"/>
          <w:szCs w:val="32"/>
          <w:lang w:val="en-US" w:eastAsia="zh-CN"/>
          <w14:textOutline w14:w="4724" w14:cap="flat" w14:cmpd="sng">
            <w14:solidFill>
              <w14:srgbClr w14:val="000000"/>
            </w14:solidFill>
            <w14:prstDash w14:val="solid"/>
            <w14:miter w14:val="0"/>
          </w14:textOutline>
        </w:rPr>
        <w:t>.</w:t>
      </w:r>
      <w:r>
        <w:rPr>
          <w:rFonts w:hint="default" w:ascii="Times New Roman" w:hAnsi="Times New Roman" w:eastAsia="方正仿宋_GBK" w:cs="Times New Roman"/>
          <w:color w:val="auto"/>
          <w:spacing w:val="13"/>
          <w:w w:val="103"/>
          <w:sz w:val="32"/>
          <w:szCs w:val="32"/>
        </w:rPr>
        <w:t>完善保障儿童权益的法规政策</w:t>
      </w:r>
      <w:r>
        <w:rPr>
          <w:rFonts w:hint="default" w:ascii="Times New Roman" w:hAnsi="Times New Roman" w:eastAsia="方正仿宋_GBK" w:cs="Times New Roman"/>
          <w:color w:val="auto"/>
          <w:spacing w:val="13"/>
          <w:w w:val="103"/>
          <w:sz w:val="32"/>
          <w:szCs w:val="32"/>
          <w:lang w:val="en-US" w:eastAsia="zh-CN"/>
        </w:rPr>
        <w:t>体系</w:t>
      </w:r>
      <w:r>
        <w:rPr>
          <w:rFonts w:hint="default" w:ascii="Times New Roman" w:hAnsi="Times New Roman" w:eastAsia="方正仿宋_GBK" w:cs="Times New Roman"/>
          <w:color w:val="auto"/>
          <w:spacing w:val="13"/>
          <w:w w:val="103"/>
          <w:sz w:val="32"/>
          <w:szCs w:val="32"/>
          <w:lang w:eastAsia="zh-CN"/>
        </w:rPr>
        <w:t>。</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60" w:lineRule="exact"/>
        <w:ind w:left="0" w:leftChars="0" w:right="0" w:rightChars="0" w:firstLine="656" w:firstLineChars="200"/>
        <w:jc w:val="both"/>
        <w:textAlignment w:val="baseline"/>
        <w:rPr>
          <w:rFonts w:hint="default" w:ascii="Times New Roman" w:hAnsi="Times New Roman" w:eastAsia="方正仿宋_GBK" w:cs="Times New Roman"/>
          <w:color w:val="auto"/>
          <w:spacing w:val="12"/>
          <w:w w:val="105"/>
          <w:sz w:val="32"/>
          <w:szCs w:val="32"/>
          <w:lang w:eastAsia="zh-CN"/>
        </w:rPr>
      </w:pPr>
      <w:r>
        <w:rPr>
          <w:rFonts w:hint="default" w:ascii="Times New Roman" w:hAnsi="Times New Roman" w:eastAsia="方正仿宋_GBK" w:cs="Times New Roman"/>
          <w:color w:val="auto"/>
          <w:spacing w:val="4"/>
          <w:sz w:val="32"/>
          <w:szCs w:val="32"/>
          <w:lang w:val="en-US" w:eastAsia="zh-CN"/>
        </w:rPr>
        <w:t>2</w:t>
      </w:r>
      <w:r>
        <w:rPr>
          <w:rFonts w:hint="default" w:ascii="Times New Roman" w:hAnsi="Times New Roman" w:eastAsia="方正仿宋_GBK" w:cs="Times New Roman"/>
          <w:color w:val="auto"/>
          <w:spacing w:val="12"/>
          <w:w w:val="105"/>
          <w:sz w:val="32"/>
          <w:szCs w:val="32"/>
          <w:lang w:val="en-US" w:eastAsia="zh-CN"/>
        </w:rPr>
        <w:t>.</w:t>
      </w:r>
      <w:r>
        <w:rPr>
          <w:rFonts w:hint="default" w:ascii="Times New Roman" w:hAnsi="Times New Roman" w:eastAsia="方正仿宋_GBK" w:cs="Times New Roman"/>
          <w:color w:val="auto"/>
          <w:spacing w:val="12"/>
          <w:w w:val="105"/>
          <w:sz w:val="32"/>
          <w:szCs w:val="32"/>
        </w:rPr>
        <w:t>加强保障儿童权益执法工作</w:t>
      </w:r>
      <w:r>
        <w:rPr>
          <w:rFonts w:hint="default" w:ascii="Times New Roman" w:hAnsi="Times New Roman" w:eastAsia="方正仿宋_GBK" w:cs="Times New Roman"/>
          <w:color w:val="auto"/>
          <w:spacing w:val="12"/>
          <w:w w:val="105"/>
          <w:sz w:val="32"/>
          <w:szCs w:val="32"/>
          <w:lang w:eastAsia="zh-CN"/>
        </w:rPr>
        <w:t>。</w:t>
      </w:r>
    </w:p>
    <w:p>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60" w:lineRule="exact"/>
        <w:ind w:right="0" w:rightChars="0" w:firstLine="714"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14"/>
          <w:w w:val="103"/>
          <w:sz w:val="32"/>
          <w:szCs w:val="32"/>
          <w:lang w:val="en-US" w:eastAsia="zh-CN"/>
        </w:rPr>
        <w:t>3.</w:t>
      </w:r>
      <w:r>
        <w:rPr>
          <w:rFonts w:hint="default" w:ascii="Times New Roman" w:hAnsi="Times New Roman" w:eastAsia="方正仿宋_GBK" w:cs="Times New Roman"/>
          <w:color w:val="auto"/>
          <w:spacing w:val="14"/>
          <w:w w:val="103"/>
          <w:sz w:val="32"/>
          <w:szCs w:val="32"/>
        </w:rPr>
        <w:t>完善司法保护制度</w:t>
      </w:r>
      <w:r>
        <w:rPr>
          <w:rFonts w:hint="eastAsia" w:ascii="Times New Roman" w:hAnsi="Times New Roman" w:eastAsia="方正仿宋_GBK" w:cs="Times New Roman"/>
          <w:color w:val="auto"/>
          <w:spacing w:val="14"/>
          <w:w w:val="103"/>
          <w:sz w:val="32"/>
          <w:szCs w:val="32"/>
          <w:lang w:eastAsia="zh-CN"/>
        </w:rPr>
        <w:t>，</w:t>
      </w:r>
      <w:r>
        <w:rPr>
          <w:rFonts w:hint="default" w:ascii="Times New Roman" w:hAnsi="Times New Roman" w:eastAsia="方正仿宋_GBK" w:cs="Times New Roman"/>
          <w:color w:val="auto"/>
          <w:spacing w:val="14"/>
          <w:w w:val="103"/>
          <w:sz w:val="32"/>
          <w:szCs w:val="32"/>
        </w:rPr>
        <w:t>司法工作体系满足儿童身</w:t>
      </w:r>
      <w:r>
        <w:rPr>
          <w:rFonts w:hint="default" w:ascii="Times New Roman" w:hAnsi="Times New Roman" w:eastAsia="方正仿宋_GBK" w:cs="Times New Roman"/>
          <w:color w:val="auto"/>
          <w:spacing w:val="16"/>
          <w:sz w:val="32"/>
          <w:szCs w:val="32"/>
        </w:rPr>
        <w:t>心发展特殊需要</w:t>
      </w:r>
      <w:r>
        <w:rPr>
          <w:rFonts w:hint="default" w:ascii="Times New Roman" w:hAnsi="Times New Roman" w:eastAsia="方正仿宋_GBK" w:cs="Times New Roman"/>
          <w:color w:val="auto"/>
          <w:spacing w:val="16"/>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712"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12"/>
          <w:w w:val="104"/>
          <w:sz w:val="32"/>
          <w:szCs w:val="32"/>
        </w:rPr>
        <w:t>4</w:t>
      </w:r>
      <w:r>
        <w:rPr>
          <w:rFonts w:hint="default" w:ascii="Times New Roman" w:hAnsi="Times New Roman" w:eastAsia="方正仿宋_GBK" w:cs="Times New Roman"/>
          <w:color w:val="auto"/>
          <w:spacing w:val="12"/>
          <w:w w:val="104"/>
          <w:sz w:val="32"/>
          <w:szCs w:val="32"/>
          <w:lang w:val="en-US" w:eastAsia="zh-CN"/>
        </w:rPr>
        <w:t>.</w:t>
      </w:r>
      <w:r>
        <w:rPr>
          <w:rFonts w:hint="default" w:ascii="Times New Roman" w:hAnsi="Times New Roman" w:eastAsia="方正仿宋_GBK" w:cs="Times New Roman"/>
          <w:color w:val="auto"/>
          <w:spacing w:val="12"/>
          <w:w w:val="104"/>
          <w:sz w:val="32"/>
          <w:szCs w:val="32"/>
        </w:rPr>
        <w:t>儿童法治素养和自我保护意识进一步提升</w:t>
      </w:r>
      <w:r>
        <w:rPr>
          <w:rFonts w:hint="eastAsia" w:ascii="Times New Roman" w:hAnsi="Times New Roman" w:eastAsia="方正仿宋_GBK" w:cs="Times New Roman"/>
          <w:color w:val="auto"/>
          <w:spacing w:val="12"/>
          <w:w w:val="104"/>
          <w:sz w:val="32"/>
          <w:szCs w:val="32"/>
          <w:lang w:eastAsia="zh-CN"/>
        </w:rPr>
        <w:t>，</w:t>
      </w:r>
      <w:r>
        <w:rPr>
          <w:rFonts w:hint="default" w:ascii="Times New Roman" w:hAnsi="Times New Roman" w:eastAsia="方正仿宋_GBK" w:cs="Times New Roman"/>
          <w:color w:val="auto"/>
          <w:spacing w:val="12"/>
          <w:w w:val="104"/>
          <w:sz w:val="32"/>
          <w:szCs w:val="32"/>
        </w:rPr>
        <w:t>社</w:t>
      </w:r>
      <w:r>
        <w:rPr>
          <w:rFonts w:hint="default" w:ascii="Times New Roman" w:hAnsi="Times New Roman" w:eastAsia="方正仿宋_GBK" w:cs="Times New Roman"/>
          <w:color w:val="auto"/>
          <w:spacing w:val="17"/>
          <w:sz w:val="32"/>
          <w:szCs w:val="32"/>
        </w:rPr>
        <w:t>会公众保护儿童的意识和能力进一步提高。</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720" w:firstLineChars="200"/>
        <w:jc w:val="both"/>
        <w:textAlignment w:val="baseline"/>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pacing w:val="12"/>
          <w:w w:val="105"/>
          <w:sz w:val="32"/>
          <w:szCs w:val="32"/>
        </w:rPr>
        <w:t>5</w:t>
      </w:r>
      <w:r>
        <w:rPr>
          <w:rFonts w:hint="default" w:ascii="Times New Roman" w:hAnsi="Times New Roman" w:eastAsia="方正仿宋_GBK" w:cs="Times New Roman"/>
          <w:color w:val="auto"/>
          <w:spacing w:val="12"/>
          <w:w w:val="105"/>
          <w:sz w:val="32"/>
          <w:szCs w:val="32"/>
          <w:lang w:val="en-US" w:eastAsia="zh-CN"/>
        </w:rPr>
        <w:t>.</w:t>
      </w:r>
      <w:r>
        <w:rPr>
          <w:rFonts w:hint="default" w:ascii="Times New Roman" w:hAnsi="Times New Roman" w:eastAsia="方正仿宋_GBK" w:cs="Times New Roman"/>
          <w:color w:val="auto"/>
          <w:spacing w:val="12"/>
          <w:w w:val="105"/>
          <w:sz w:val="32"/>
          <w:szCs w:val="32"/>
        </w:rPr>
        <w:t>依法保障儿童民事权益</w:t>
      </w:r>
      <w:r>
        <w:rPr>
          <w:rFonts w:hint="default" w:ascii="Times New Roman" w:hAnsi="Times New Roman" w:eastAsia="方正仿宋_GBK" w:cs="Times New Roman"/>
          <w:color w:val="auto"/>
          <w:spacing w:val="12"/>
          <w:w w:val="105"/>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730" w:firstLineChars="200"/>
        <w:jc w:val="both"/>
        <w:textAlignment w:val="baseline"/>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pacing w:val="13"/>
          <w:w w:val="106"/>
          <w:sz w:val="32"/>
          <w:szCs w:val="32"/>
        </w:rPr>
        <w:t>6</w:t>
      </w:r>
      <w:r>
        <w:rPr>
          <w:rFonts w:hint="default" w:ascii="Times New Roman" w:hAnsi="Times New Roman" w:eastAsia="方正仿宋_GBK" w:cs="Times New Roman"/>
          <w:color w:val="auto"/>
          <w:spacing w:val="13"/>
          <w:w w:val="106"/>
          <w:sz w:val="32"/>
          <w:szCs w:val="32"/>
          <w:lang w:val="en-US" w:eastAsia="zh-CN"/>
        </w:rPr>
        <w:t>.</w:t>
      </w:r>
      <w:r>
        <w:rPr>
          <w:rFonts w:hint="default" w:ascii="Times New Roman" w:hAnsi="Times New Roman" w:eastAsia="方正仿宋_GBK" w:cs="Times New Roman"/>
          <w:color w:val="auto"/>
          <w:spacing w:val="13"/>
          <w:w w:val="106"/>
          <w:sz w:val="32"/>
          <w:szCs w:val="32"/>
        </w:rPr>
        <w:t>落实儿童监护制度</w:t>
      </w:r>
      <w:r>
        <w:rPr>
          <w:rFonts w:hint="eastAsia" w:ascii="Times New Roman" w:hAnsi="Times New Roman" w:eastAsia="方正仿宋_GBK" w:cs="Times New Roman"/>
          <w:color w:val="auto"/>
          <w:spacing w:val="13"/>
          <w:w w:val="106"/>
          <w:sz w:val="32"/>
          <w:szCs w:val="32"/>
          <w:lang w:eastAsia="zh-CN"/>
        </w:rPr>
        <w:t>，</w:t>
      </w:r>
      <w:r>
        <w:rPr>
          <w:rFonts w:hint="default" w:ascii="Times New Roman" w:hAnsi="Times New Roman" w:eastAsia="方正仿宋_GBK" w:cs="Times New Roman"/>
          <w:color w:val="auto"/>
          <w:spacing w:val="13"/>
          <w:w w:val="106"/>
          <w:sz w:val="32"/>
          <w:szCs w:val="32"/>
        </w:rPr>
        <w:t>保障儿童获得有效监护</w:t>
      </w:r>
      <w:r>
        <w:rPr>
          <w:rFonts w:hint="default" w:ascii="Times New Roman" w:hAnsi="Times New Roman" w:eastAsia="方正仿宋_GBK" w:cs="Times New Roman"/>
          <w:color w:val="auto"/>
          <w:spacing w:val="13"/>
          <w:w w:val="106"/>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726"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12"/>
          <w:w w:val="106"/>
          <w:sz w:val="32"/>
          <w:szCs w:val="32"/>
        </w:rPr>
        <w:t>7</w:t>
      </w:r>
      <w:r>
        <w:rPr>
          <w:rFonts w:hint="default" w:ascii="Times New Roman" w:hAnsi="Times New Roman" w:eastAsia="方正仿宋_GBK" w:cs="Times New Roman"/>
          <w:color w:val="auto"/>
          <w:spacing w:val="12"/>
          <w:w w:val="106"/>
          <w:sz w:val="32"/>
          <w:szCs w:val="32"/>
          <w:lang w:val="en-US" w:eastAsia="zh-CN"/>
        </w:rPr>
        <w:t>.</w:t>
      </w:r>
      <w:r>
        <w:rPr>
          <w:rFonts w:hint="default" w:ascii="Times New Roman" w:hAnsi="Times New Roman" w:eastAsia="方正仿宋_GBK" w:cs="Times New Roman"/>
          <w:color w:val="auto"/>
          <w:spacing w:val="12"/>
          <w:w w:val="106"/>
          <w:sz w:val="32"/>
          <w:szCs w:val="32"/>
        </w:rPr>
        <w:t>禁止使用童工</w:t>
      </w:r>
      <w:r>
        <w:rPr>
          <w:rFonts w:hint="eastAsia" w:ascii="Times New Roman" w:hAnsi="Times New Roman" w:eastAsia="方正仿宋_GBK" w:cs="Times New Roman"/>
          <w:color w:val="auto"/>
          <w:spacing w:val="12"/>
          <w:w w:val="106"/>
          <w:sz w:val="32"/>
          <w:szCs w:val="32"/>
          <w:lang w:eastAsia="zh-CN"/>
        </w:rPr>
        <w:t>，</w:t>
      </w:r>
      <w:r>
        <w:rPr>
          <w:rFonts w:hint="default" w:ascii="Times New Roman" w:hAnsi="Times New Roman" w:eastAsia="方正仿宋_GBK" w:cs="Times New Roman"/>
          <w:color w:val="auto"/>
          <w:spacing w:val="12"/>
          <w:w w:val="106"/>
          <w:sz w:val="32"/>
          <w:szCs w:val="32"/>
        </w:rPr>
        <w:t>禁止对儿童经济剥削</w:t>
      </w:r>
      <w:r>
        <w:rPr>
          <w:rFonts w:hint="eastAsia" w:ascii="Times New Roman" w:hAnsi="Times New Roman" w:eastAsia="方正仿宋_GBK" w:cs="Times New Roman"/>
          <w:color w:val="auto"/>
          <w:spacing w:val="12"/>
          <w:w w:val="106"/>
          <w:sz w:val="32"/>
          <w:szCs w:val="32"/>
          <w:lang w:eastAsia="zh-CN"/>
        </w:rPr>
        <w:t>，</w:t>
      </w:r>
      <w:r>
        <w:rPr>
          <w:rFonts w:hint="default" w:ascii="Times New Roman" w:hAnsi="Times New Roman" w:eastAsia="方正仿宋_GBK" w:cs="Times New Roman"/>
          <w:color w:val="auto"/>
          <w:spacing w:val="12"/>
          <w:w w:val="106"/>
          <w:sz w:val="32"/>
          <w:szCs w:val="32"/>
        </w:rPr>
        <w:t>严格监</w:t>
      </w:r>
      <w:r>
        <w:rPr>
          <w:rFonts w:hint="default" w:ascii="Times New Roman" w:hAnsi="Times New Roman" w:eastAsia="方正仿宋_GBK" w:cs="Times New Roman"/>
          <w:color w:val="auto"/>
          <w:spacing w:val="16"/>
          <w:sz w:val="32"/>
          <w:szCs w:val="32"/>
        </w:rPr>
        <w:t>管儿童参与商业性活动行为。</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94"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12"/>
          <w:w w:val="101"/>
          <w:sz w:val="32"/>
          <w:szCs w:val="32"/>
        </w:rPr>
        <w:t>8</w:t>
      </w:r>
      <w:r>
        <w:rPr>
          <w:rFonts w:hint="default" w:ascii="Times New Roman" w:hAnsi="Times New Roman" w:eastAsia="方正仿宋_GBK" w:cs="Times New Roman"/>
          <w:color w:val="auto"/>
          <w:spacing w:val="12"/>
          <w:w w:val="101"/>
          <w:sz w:val="32"/>
          <w:szCs w:val="32"/>
          <w:lang w:val="en-US" w:eastAsia="zh-CN"/>
        </w:rPr>
        <w:t>.</w:t>
      </w:r>
      <w:r>
        <w:rPr>
          <w:rFonts w:hint="default" w:ascii="Times New Roman" w:hAnsi="Times New Roman" w:eastAsia="方正仿宋_GBK" w:cs="Times New Roman"/>
          <w:color w:val="auto"/>
          <w:spacing w:val="12"/>
          <w:w w:val="101"/>
          <w:sz w:val="32"/>
          <w:szCs w:val="32"/>
        </w:rPr>
        <w:t>依法严惩性侵害、家庭暴力、拐卖、遗弃等侵</w:t>
      </w:r>
      <w:r>
        <w:rPr>
          <w:rFonts w:hint="default" w:ascii="Times New Roman" w:hAnsi="Times New Roman" w:eastAsia="方正仿宋_GBK" w:cs="Times New Roman"/>
          <w:color w:val="auto"/>
          <w:spacing w:val="17"/>
          <w:sz w:val="32"/>
          <w:szCs w:val="32"/>
        </w:rPr>
        <w:t>犯儿童人身权利违法犯罪行为。</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734"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14"/>
          <w:w w:val="106"/>
          <w:sz w:val="32"/>
          <w:szCs w:val="32"/>
        </w:rPr>
        <w:t>9</w:t>
      </w:r>
      <w:r>
        <w:rPr>
          <w:rFonts w:hint="default" w:ascii="Times New Roman" w:hAnsi="Times New Roman" w:eastAsia="方正仿宋_GBK" w:cs="Times New Roman"/>
          <w:color w:val="auto"/>
          <w:spacing w:val="14"/>
          <w:w w:val="106"/>
          <w:sz w:val="32"/>
          <w:szCs w:val="32"/>
          <w:lang w:val="en-US" w:eastAsia="zh-CN"/>
        </w:rPr>
        <w:t>.</w:t>
      </w:r>
      <w:r>
        <w:rPr>
          <w:rFonts w:hint="default" w:ascii="Times New Roman" w:hAnsi="Times New Roman" w:eastAsia="方正仿宋_GBK" w:cs="Times New Roman"/>
          <w:color w:val="auto"/>
          <w:spacing w:val="14"/>
          <w:w w:val="106"/>
          <w:sz w:val="32"/>
          <w:szCs w:val="32"/>
        </w:rPr>
        <w:t>依法严惩利用网络侵犯儿童合法权益违法犯</w:t>
      </w:r>
      <w:r>
        <w:rPr>
          <w:rFonts w:hint="default" w:ascii="Times New Roman" w:hAnsi="Times New Roman" w:eastAsia="方正仿宋_GBK" w:cs="Times New Roman"/>
          <w:color w:val="auto"/>
          <w:spacing w:val="9"/>
          <w:sz w:val="32"/>
          <w:szCs w:val="32"/>
        </w:rPr>
        <w:t>罪行为。</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726"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12"/>
          <w:w w:val="106"/>
          <w:sz w:val="32"/>
          <w:szCs w:val="32"/>
        </w:rPr>
        <w:t>10</w:t>
      </w:r>
      <w:r>
        <w:rPr>
          <w:rFonts w:hint="default" w:ascii="Times New Roman" w:hAnsi="Times New Roman" w:eastAsia="方正仿宋_GBK" w:cs="Times New Roman"/>
          <w:color w:val="auto"/>
          <w:spacing w:val="12"/>
          <w:w w:val="106"/>
          <w:sz w:val="32"/>
          <w:szCs w:val="32"/>
          <w:lang w:val="en-US" w:eastAsia="zh-CN"/>
        </w:rPr>
        <w:t>.</w:t>
      </w:r>
      <w:r>
        <w:rPr>
          <w:rFonts w:hint="default" w:ascii="Times New Roman" w:hAnsi="Times New Roman" w:eastAsia="方正仿宋_GBK" w:cs="Times New Roman"/>
          <w:color w:val="auto"/>
          <w:spacing w:val="12"/>
          <w:w w:val="106"/>
          <w:sz w:val="32"/>
          <w:szCs w:val="32"/>
        </w:rPr>
        <w:t>预防未成年人违法犯罪</w:t>
      </w:r>
      <w:r>
        <w:rPr>
          <w:rFonts w:hint="eastAsia" w:ascii="Times New Roman" w:hAnsi="Times New Roman" w:eastAsia="方正仿宋_GBK" w:cs="Times New Roman"/>
          <w:color w:val="auto"/>
          <w:spacing w:val="12"/>
          <w:w w:val="106"/>
          <w:sz w:val="32"/>
          <w:szCs w:val="32"/>
          <w:lang w:eastAsia="zh-CN"/>
        </w:rPr>
        <w:t>，</w:t>
      </w:r>
      <w:r>
        <w:rPr>
          <w:rFonts w:hint="default" w:ascii="Times New Roman" w:hAnsi="Times New Roman" w:eastAsia="方正仿宋_GBK" w:cs="Times New Roman"/>
          <w:color w:val="auto"/>
          <w:spacing w:val="12"/>
          <w:w w:val="106"/>
          <w:sz w:val="32"/>
          <w:szCs w:val="32"/>
        </w:rPr>
        <w:t>对未成年人违法犯</w:t>
      </w:r>
      <w:r>
        <w:rPr>
          <w:rFonts w:hint="default" w:ascii="Times New Roman" w:hAnsi="Times New Roman" w:eastAsia="方正仿宋_GBK" w:cs="Times New Roman"/>
          <w:color w:val="auto"/>
          <w:spacing w:val="15"/>
          <w:sz w:val="32"/>
          <w:szCs w:val="32"/>
        </w:rPr>
        <w:t>罪实行分级干预</w:t>
      </w:r>
      <w:r>
        <w:rPr>
          <w:rFonts w:hint="default" w:ascii="Times New Roman" w:hAnsi="Times New Roman" w:eastAsia="方正仿宋_GBK" w:cs="Times New Roman"/>
          <w:color w:val="auto"/>
          <w:spacing w:val="15"/>
          <w:sz w:val="32"/>
          <w:szCs w:val="32"/>
          <w:lang w:eastAsia="zh-CN"/>
        </w:rPr>
        <w:t>。</w:t>
      </w:r>
      <w:r>
        <w:rPr>
          <w:rFonts w:hint="default" w:ascii="Times New Roman" w:hAnsi="Times New Roman" w:eastAsia="方正仿宋_GBK" w:cs="Times New Roman"/>
          <w:color w:val="auto"/>
          <w:spacing w:val="15"/>
          <w:sz w:val="32"/>
          <w:szCs w:val="32"/>
        </w:rPr>
        <w:t>降低未成年人犯罪人数占未成年人</w:t>
      </w:r>
      <w:r>
        <w:rPr>
          <w:rFonts w:hint="default" w:ascii="Times New Roman" w:hAnsi="Times New Roman" w:eastAsia="方正仿宋_GBK" w:cs="Times New Roman"/>
          <w:color w:val="auto"/>
          <w:spacing w:val="12"/>
          <w:sz w:val="32"/>
          <w:szCs w:val="32"/>
        </w:rPr>
        <w:t>人口数量比重。</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738"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12"/>
          <w:w w:val="108"/>
          <w:sz w:val="32"/>
          <w:szCs w:val="32"/>
          <w14:textOutline w14:w="4356" w14:cap="flat" w14:cmpd="sng">
            <w14:solidFill>
              <w14:srgbClr w14:val="000000"/>
            </w14:solidFill>
            <w14:prstDash w14:val="solid"/>
            <w14:miter w14:val="0"/>
          </w14:textOutline>
        </w:rPr>
        <w:t>策略措施:</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1</w:t>
      </w:r>
      <w:r>
        <w:rPr>
          <w:rFonts w:hint="default" w:ascii="Times New Roman" w:hAnsi="Times New Roman" w:eastAsia="方正仿宋_GBK" w:cs="Times New Roman"/>
          <w:b/>
          <w:bCs/>
          <w:color w:val="auto"/>
          <w:sz w:val="32"/>
          <w:szCs w:val="32"/>
          <w:lang w:val="en-US" w:eastAsia="zh-CN"/>
        </w:rPr>
        <w:t>.</w:t>
      </w:r>
      <w:r>
        <w:rPr>
          <w:rFonts w:hint="default" w:ascii="Times New Roman" w:hAnsi="Times New Roman" w:eastAsia="方正仿宋_GBK" w:cs="Times New Roman"/>
          <w:b/>
          <w:bCs/>
          <w:color w:val="auto"/>
          <w:sz w:val="32"/>
          <w:szCs w:val="32"/>
        </w:rPr>
        <w:t>完善落实保障儿童权益的法规政策</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12"/>
          <w:w w:val="103"/>
          <w:sz w:val="32"/>
          <w:szCs w:val="32"/>
        </w:rPr>
        <w:t>健全保障</w:t>
      </w:r>
      <w:r>
        <w:rPr>
          <w:rFonts w:hint="default" w:ascii="Times New Roman" w:hAnsi="Times New Roman" w:eastAsia="方正仿宋_GBK" w:cs="Times New Roman"/>
          <w:color w:val="auto"/>
          <w:spacing w:val="14"/>
          <w:sz w:val="32"/>
          <w:szCs w:val="32"/>
        </w:rPr>
        <w:t>儿童生存权</w:t>
      </w:r>
      <w:r>
        <w:rPr>
          <w:rFonts w:hint="default" w:ascii="Times New Roman" w:hAnsi="Times New Roman" w:eastAsia="方正仿宋_GBK" w:cs="Times New Roman"/>
          <w:color w:val="auto"/>
          <w:spacing w:val="14"/>
          <w:sz w:val="32"/>
          <w:szCs w:val="32"/>
          <w:lang w:val="en-US" w:eastAsia="zh-CN"/>
        </w:rPr>
        <w:t>、</w:t>
      </w:r>
      <w:r>
        <w:rPr>
          <w:rFonts w:hint="default" w:ascii="Times New Roman" w:hAnsi="Times New Roman" w:eastAsia="方正仿宋_GBK" w:cs="Times New Roman"/>
          <w:color w:val="auto"/>
          <w:spacing w:val="14"/>
          <w:sz w:val="32"/>
          <w:szCs w:val="32"/>
        </w:rPr>
        <w:t>发展权、受保护权、参与权的法规政策</w:t>
      </w:r>
      <w:r>
        <w:rPr>
          <w:rFonts w:hint="default" w:ascii="Times New Roman" w:hAnsi="Times New Roman" w:eastAsia="方正仿宋_GBK" w:cs="Times New Roman"/>
          <w:color w:val="auto"/>
          <w:spacing w:val="16"/>
          <w:sz w:val="32"/>
          <w:szCs w:val="32"/>
        </w:rPr>
        <w:t>体系</w:t>
      </w:r>
      <w:r>
        <w:rPr>
          <w:rFonts w:hint="default" w:ascii="Times New Roman" w:hAnsi="Times New Roman" w:eastAsia="方正仿宋_GBK" w:cs="Times New Roman"/>
          <w:color w:val="auto"/>
          <w:spacing w:val="16"/>
          <w:sz w:val="32"/>
          <w:szCs w:val="32"/>
          <w:lang w:eastAsia="zh-CN"/>
        </w:rPr>
        <w:t>。</w:t>
      </w:r>
      <w:r>
        <w:rPr>
          <w:rFonts w:hint="default" w:ascii="Times New Roman" w:hAnsi="Times New Roman" w:eastAsia="方正仿宋_GBK" w:cs="Times New Roman"/>
          <w:color w:val="auto"/>
          <w:spacing w:val="13"/>
          <w:w w:val="103"/>
          <w:sz w:val="32"/>
          <w:szCs w:val="32"/>
          <w:lang w:val="en-US" w:eastAsia="zh-CN"/>
        </w:rPr>
        <w:t>积极</w:t>
      </w:r>
      <w:r>
        <w:rPr>
          <w:rFonts w:hint="default" w:ascii="Times New Roman" w:hAnsi="Times New Roman" w:eastAsia="方正仿宋_GBK" w:cs="Times New Roman"/>
          <w:color w:val="auto"/>
          <w:spacing w:val="13"/>
          <w:w w:val="103"/>
          <w:sz w:val="32"/>
          <w:szCs w:val="32"/>
        </w:rPr>
        <w:t>推动</w:t>
      </w:r>
      <w:r>
        <w:rPr>
          <w:rFonts w:hint="default" w:ascii="Times New Roman" w:hAnsi="Times New Roman" w:eastAsia="方正仿宋_GBK" w:cs="Times New Roman"/>
          <w:color w:val="auto"/>
          <w:spacing w:val="16"/>
          <w:sz w:val="32"/>
          <w:szCs w:val="32"/>
        </w:rPr>
        <w:t>家庭教育</w:t>
      </w:r>
      <w:r>
        <w:rPr>
          <w:rFonts w:hint="default" w:ascii="Times New Roman" w:hAnsi="Times New Roman" w:eastAsia="方正仿宋_GBK" w:cs="Times New Roman"/>
          <w:color w:val="auto"/>
          <w:spacing w:val="16"/>
          <w:sz w:val="32"/>
          <w:szCs w:val="32"/>
          <w:lang w:eastAsia="zh-CN"/>
        </w:rPr>
        <w:t>、</w:t>
      </w:r>
      <w:r>
        <w:rPr>
          <w:rFonts w:hint="default" w:ascii="Times New Roman" w:hAnsi="Times New Roman" w:eastAsia="方正仿宋_GBK" w:cs="Times New Roman"/>
          <w:color w:val="auto"/>
          <w:spacing w:val="16"/>
          <w:sz w:val="32"/>
          <w:szCs w:val="32"/>
        </w:rPr>
        <w:t>学前教育</w:t>
      </w:r>
      <w:r>
        <w:rPr>
          <w:rFonts w:hint="default" w:ascii="Times New Roman" w:hAnsi="Times New Roman" w:eastAsia="方正仿宋_GBK" w:cs="Times New Roman"/>
          <w:color w:val="auto"/>
          <w:spacing w:val="16"/>
          <w:sz w:val="32"/>
          <w:szCs w:val="32"/>
          <w:lang w:eastAsia="zh-CN"/>
        </w:rPr>
        <w:t>、</w:t>
      </w:r>
      <w:r>
        <w:rPr>
          <w:rFonts w:hint="default" w:ascii="Times New Roman" w:hAnsi="Times New Roman" w:eastAsia="方正仿宋_GBK" w:cs="Times New Roman"/>
          <w:color w:val="auto"/>
          <w:spacing w:val="16"/>
          <w:sz w:val="32"/>
          <w:szCs w:val="32"/>
        </w:rPr>
        <w:t>儿童福利</w:t>
      </w:r>
      <w:r>
        <w:rPr>
          <w:rFonts w:hint="default" w:ascii="Times New Roman" w:hAnsi="Times New Roman" w:eastAsia="方正仿宋_GBK" w:cs="Times New Roman"/>
          <w:color w:val="auto"/>
          <w:spacing w:val="16"/>
          <w:sz w:val="32"/>
          <w:szCs w:val="32"/>
          <w:lang w:eastAsia="zh-CN"/>
        </w:rPr>
        <w:t>、</w:t>
      </w:r>
      <w:r>
        <w:rPr>
          <w:rFonts w:hint="default" w:ascii="Times New Roman" w:hAnsi="Times New Roman" w:eastAsia="方正仿宋_GBK" w:cs="Times New Roman"/>
          <w:color w:val="auto"/>
          <w:spacing w:val="13"/>
          <w:w w:val="103"/>
          <w:sz w:val="32"/>
          <w:szCs w:val="32"/>
        </w:rPr>
        <w:t>网络保护等法律法规</w:t>
      </w:r>
      <w:r>
        <w:rPr>
          <w:rFonts w:hint="default" w:ascii="Times New Roman" w:hAnsi="Times New Roman" w:eastAsia="方正仿宋_GBK" w:cs="Times New Roman"/>
          <w:color w:val="auto"/>
          <w:spacing w:val="13"/>
          <w:w w:val="103"/>
          <w:sz w:val="32"/>
          <w:szCs w:val="32"/>
          <w:lang w:val="en-US" w:eastAsia="zh-CN"/>
        </w:rPr>
        <w:t>的贯彻落实。</w:t>
      </w:r>
      <w:r>
        <w:rPr>
          <w:rFonts w:hint="default" w:ascii="Times New Roman" w:hAnsi="Times New Roman" w:eastAsia="方正仿宋_GBK" w:cs="Times New Roman"/>
          <w:color w:val="auto"/>
          <w:spacing w:val="-15"/>
          <w:sz w:val="32"/>
          <w:szCs w:val="32"/>
        </w:rPr>
        <w:t>深入实施《中华人民共和国未成年人保护法》《中</w:t>
      </w:r>
      <w:r>
        <w:rPr>
          <w:rFonts w:hint="default" w:ascii="Times New Roman" w:hAnsi="Times New Roman" w:eastAsia="方正仿宋_GBK" w:cs="Times New Roman"/>
          <w:color w:val="auto"/>
          <w:spacing w:val="-5"/>
          <w:sz w:val="32"/>
          <w:szCs w:val="32"/>
        </w:rPr>
        <w:t>华人民共和国预防未成年人犯罪法》和《新疆维吾尔</w:t>
      </w:r>
      <w:r>
        <w:rPr>
          <w:rFonts w:hint="default" w:ascii="Times New Roman" w:hAnsi="Times New Roman" w:eastAsia="方正仿宋_GBK" w:cs="Times New Roman"/>
          <w:color w:val="auto"/>
          <w:spacing w:val="-7"/>
          <w:sz w:val="32"/>
          <w:szCs w:val="32"/>
        </w:rPr>
        <w:t>自治区实施&lt;中华人民共和国未成年人保护法&gt;</w:t>
      </w:r>
      <w:r>
        <w:rPr>
          <w:rFonts w:hint="default" w:ascii="Times New Roman" w:hAnsi="Times New Roman" w:eastAsia="方正仿宋_GBK" w:cs="Times New Roman"/>
          <w:color w:val="auto"/>
          <w:spacing w:val="-7"/>
          <w:sz w:val="32"/>
          <w:szCs w:val="32"/>
          <w:lang w:val="en-US" w:eastAsia="zh-CN"/>
        </w:rPr>
        <w:t>办法</w:t>
      </w:r>
      <w:r>
        <w:rPr>
          <w:rFonts w:hint="default" w:ascii="Times New Roman" w:hAnsi="Times New Roman" w:eastAsia="方正仿宋_GBK" w:cs="Times New Roman"/>
          <w:color w:val="auto"/>
          <w:spacing w:val="-7"/>
          <w:sz w:val="32"/>
          <w:szCs w:val="32"/>
        </w:rPr>
        <w:t>》《新</w:t>
      </w:r>
      <w:r>
        <w:rPr>
          <w:rFonts w:hint="default" w:ascii="Times New Roman" w:hAnsi="Times New Roman" w:eastAsia="方正仿宋_GBK" w:cs="Times New Roman"/>
          <w:color w:val="auto"/>
          <w:spacing w:val="6"/>
          <w:sz w:val="32"/>
          <w:szCs w:val="32"/>
        </w:rPr>
        <w:t>疆维吾尔自治区预防未成年人犯罪条例》等法律法规</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落实法律监督、司法建议和法治督察制度</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加强</w:t>
      </w:r>
      <w:r>
        <w:rPr>
          <w:rFonts w:hint="default" w:ascii="Times New Roman" w:hAnsi="Times New Roman" w:eastAsia="方正仿宋_GBK" w:cs="Times New Roman"/>
          <w:color w:val="auto"/>
          <w:spacing w:val="-3"/>
          <w:sz w:val="32"/>
          <w:szCs w:val="32"/>
        </w:rPr>
        <w:t>保障儿童权益的法学理论与实践研究。</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b/>
          <w:bCs/>
          <w:color w:val="auto"/>
          <w:sz w:val="32"/>
          <w:szCs w:val="32"/>
        </w:rPr>
        <w:t>2</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严格保障儿童权益执法</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3"/>
          <w:sz w:val="32"/>
          <w:szCs w:val="32"/>
        </w:rPr>
        <w:t>全面落实保障儿童权</w:t>
      </w:r>
      <w:r>
        <w:rPr>
          <w:rFonts w:hint="default" w:ascii="Times New Roman" w:hAnsi="Times New Roman" w:eastAsia="方正仿宋_GBK" w:cs="Times New Roman"/>
          <w:color w:val="auto"/>
          <w:spacing w:val="5"/>
          <w:sz w:val="32"/>
          <w:szCs w:val="32"/>
        </w:rPr>
        <w:t>益主体责任</w:t>
      </w:r>
      <w:r>
        <w:rPr>
          <w:rFonts w:hint="default"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加大执法力度</w:t>
      </w:r>
      <w:r>
        <w:rPr>
          <w:rFonts w:hint="eastAsia"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及时发现和处置监护侵</w:t>
      </w:r>
      <w:r>
        <w:rPr>
          <w:rFonts w:hint="default" w:ascii="Times New Roman" w:hAnsi="Times New Roman" w:eastAsia="方正仿宋_GBK" w:cs="Times New Roman"/>
          <w:color w:val="auto"/>
          <w:spacing w:val="-5"/>
          <w:sz w:val="32"/>
          <w:szCs w:val="32"/>
        </w:rPr>
        <w:t>害、家庭暴力</w:t>
      </w:r>
      <w:r>
        <w:rPr>
          <w:rFonts w:hint="default"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校园及周边安全隐患、食品药品安全隐患等问题</w:t>
      </w:r>
      <w:r>
        <w:rPr>
          <w:rFonts w:hint="default"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探索建立保障儿童权益多部门综合执法</w:t>
      </w:r>
      <w:r>
        <w:rPr>
          <w:rFonts w:hint="default" w:ascii="Times New Roman" w:hAnsi="Times New Roman" w:eastAsia="方正仿宋_GBK" w:cs="Times New Roman"/>
          <w:color w:val="auto"/>
          <w:sz w:val="32"/>
          <w:szCs w:val="32"/>
        </w:rPr>
        <w:t>制度</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儿童救助协作制度等</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强化部门间的信息沟通</w:t>
      </w:r>
      <w:r>
        <w:rPr>
          <w:rFonts w:hint="default" w:ascii="Times New Roman" w:hAnsi="Times New Roman" w:eastAsia="方正仿宋_GBK" w:cs="Times New Roman"/>
          <w:color w:val="auto"/>
          <w:spacing w:val="11"/>
          <w:sz w:val="32"/>
          <w:szCs w:val="32"/>
        </w:rPr>
        <w:t>和工作衔接</w:t>
      </w:r>
      <w:r>
        <w:rPr>
          <w:rFonts w:hint="eastAsia" w:ascii="Times New Roman" w:hAnsi="Times New Roman" w:eastAsia="方正仿宋_GBK" w:cs="Times New Roman"/>
          <w:color w:val="auto"/>
          <w:spacing w:val="11"/>
          <w:sz w:val="32"/>
          <w:szCs w:val="32"/>
          <w:lang w:eastAsia="zh-CN"/>
        </w:rPr>
        <w:t>，</w:t>
      </w:r>
      <w:r>
        <w:rPr>
          <w:rFonts w:hint="default" w:ascii="Times New Roman" w:hAnsi="Times New Roman" w:eastAsia="方正仿宋_GBK" w:cs="Times New Roman"/>
          <w:color w:val="auto"/>
          <w:spacing w:val="11"/>
          <w:sz w:val="32"/>
          <w:szCs w:val="32"/>
        </w:rPr>
        <w:t>形成执法</w:t>
      </w:r>
      <w:r>
        <w:rPr>
          <w:rFonts w:hint="default" w:ascii="Times New Roman" w:hAnsi="Times New Roman" w:eastAsia="方正仿宋_GBK" w:cs="Times New Roman"/>
          <w:color w:val="auto"/>
          <w:spacing w:val="11"/>
          <w:sz w:val="32"/>
          <w:szCs w:val="32"/>
          <w:lang w:eastAsia="zh-CN"/>
        </w:rPr>
        <w:t>、</w:t>
      </w:r>
      <w:r>
        <w:rPr>
          <w:rFonts w:hint="default" w:ascii="Times New Roman" w:hAnsi="Times New Roman" w:eastAsia="方正仿宋_GBK" w:cs="Times New Roman"/>
          <w:color w:val="auto"/>
          <w:spacing w:val="11"/>
          <w:sz w:val="32"/>
          <w:szCs w:val="32"/>
        </w:rPr>
        <w:t>保护、服务合力</w:t>
      </w:r>
      <w:r>
        <w:rPr>
          <w:rFonts w:hint="default" w:ascii="Times New Roman" w:hAnsi="Times New Roman" w:eastAsia="方正仿宋_GBK" w:cs="Times New Roman"/>
          <w:color w:val="auto"/>
          <w:spacing w:val="11"/>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3</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健全未成年人司法工作体系</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3"/>
          <w:sz w:val="32"/>
          <w:szCs w:val="32"/>
        </w:rPr>
        <w:t>公安机关、人民</w:t>
      </w:r>
      <w:r>
        <w:rPr>
          <w:rFonts w:hint="default" w:ascii="Times New Roman" w:hAnsi="Times New Roman" w:eastAsia="方正仿宋_GBK" w:cs="Times New Roman"/>
          <w:color w:val="auto"/>
          <w:spacing w:val="-5"/>
          <w:sz w:val="32"/>
          <w:szCs w:val="32"/>
        </w:rPr>
        <w:t>检察院</w:t>
      </w:r>
      <w:r>
        <w:rPr>
          <w:rFonts w:hint="default"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人民法院和司法行政部门应当确定专门机构</w:t>
      </w:r>
      <w:r>
        <w:rPr>
          <w:rFonts w:hint="default" w:ascii="Times New Roman" w:hAnsi="Times New Roman" w:eastAsia="方正仿宋_GBK" w:cs="Times New Roman"/>
          <w:color w:val="auto"/>
          <w:spacing w:val="6"/>
          <w:sz w:val="32"/>
          <w:szCs w:val="32"/>
        </w:rPr>
        <w:t>或者指定专门人员</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负责办理涉及未成年人案件</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完</w:t>
      </w:r>
      <w:r>
        <w:rPr>
          <w:rFonts w:hint="default" w:ascii="Times New Roman" w:hAnsi="Times New Roman" w:eastAsia="方正仿宋_GBK" w:cs="Times New Roman"/>
          <w:color w:val="auto"/>
          <w:spacing w:val="-5"/>
          <w:sz w:val="32"/>
          <w:szCs w:val="32"/>
        </w:rPr>
        <w:t>善未成年人司法保护工作评价考核标准。加强专业化</w:t>
      </w:r>
      <w:r>
        <w:rPr>
          <w:rFonts w:hint="default" w:ascii="Times New Roman" w:hAnsi="Times New Roman" w:eastAsia="方正仿宋_GBK" w:cs="Times New Roman"/>
          <w:color w:val="auto"/>
          <w:sz w:val="32"/>
          <w:szCs w:val="32"/>
        </w:rPr>
        <w:t>办案与社会化保护配合相衔接</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加强司法机关与政府部门</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人民团体、社会组织和社会工作者等的合作</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pacing w:val="1"/>
          <w:sz w:val="32"/>
          <w:szCs w:val="32"/>
        </w:rPr>
        <w:t xml:space="preserve"> </w:t>
      </w:r>
      <w:r>
        <w:rPr>
          <w:rFonts w:hint="default" w:ascii="Times New Roman" w:hAnsi="Times New Roman" w:eastAsia="方正仿宋_GBK" w:cs="Times New Roman"/>
          <w:color w:val="auto"/>
          <w:spacing w:val="-3"/>
          <w:sz w:val="32"/>
          <w:szCs w:val="32"/>
        </w:rPr>
        <w:t>共同做好未成年人心理干预</w:t>
      </w:r>
      <w:r>
        <w:rPr>
          <w:rFonts w:hint="default" w:ascii="Times New Roman" w:hAnsi="Times New Roman" w:eastAsia="方正仿宋_GBK" w:cs="Times New Roman"/>
          <w:color w:val="auto"/>
          <w:spacing w:val="-3"/>
          <w:sz w:val="32"/>
          <w:szCs w:val="32"/>
          <w:lang w:eastAsia="zh-CN"/>
        </w:rPr>
        <w:t>、</w:t>
      </w:r>
      <w:r>
        <w:rPr>
          <w:rFonts w:hint="default" w:ascii="Times New Roman" w:hAnsi="Times New Roman" w:eastAsia="方正仿宋_GBK" w:cs="Times New Roman"/>
          <w:color w:val="auto"/>
          <w:spacing w:val="-3"/>
          <w:sz w:val="32"/>
          <w:szCs w:val="32"/>
        </w:rPr>
        <w:t>社会观护、教育矫治</w:t>
      </w:r>
      <w:r>
        <w:rPr>
          <w:rFonts w:hint="default" w:ascii="Times New Roman" w:hAnsi="Times New Roman" w:eastAsia="方正仿宋_GBK" w:cs="Times New Roman"/>
          <w:color w:val="auto"/>
          <w:spacing w:val="-3"/>
          <w:sz w:val="32"/>
          <w:szCs w:val="32"/>
          <w:lang w:eastAsia="zh-CN"/>
        </w:rPr>
        <w:t>、</w:t>
      </w:r>
      <w:r>
        <w:rPr>
          <w:rFonts w:hint="default" w:ascii="Times New Roman" w:hAnsi="Times New Roman" w:eastAsia="方正仿宋_GBK" w:cs="Times New Roman"/>
          <w:color w:val="auto"/>
          <w:spacing w:val="-3"/>
          <w:sz w:val="32"/>
          <w:szCs w:val="32"/>
        </w:rPr>
        <w:t>社区矫正等工作。</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4</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加强未成年人特殊司法保护</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3"/>
          <w:sz w:val="32"/>
          <w:szCs w:val="32"/>
        </w:rPr>
        <w:t>依法保障涉案未</w:t>
      </w:r>
      <w:r>
        <w:rPr>
          <w:rFonts w:hint="default" w:ascii="Times New Roman" w:hAnsi="Times New Roman" w:eastAsia="方正仿宋_GBK" w:cs="Times New Roman"/>
          <w:color w:val="auto"/>
          <w:spacing w:val="-5"/>
          <w:sz w:val="32"/>
          <w:szCs w:val="32"/>
        </w:rPr>
        <w:t>成年人隐私权、名誉权以及知情权、参与权等诉讼权利。落实未成年人犯罪案件特别程序关于严格限制适用逮捕措施、法律援助、社会调查、心理评估、法定</w:t>
      </w:r>
      <w:r>
        <w:rPr>
          <w:rFonts w:hint="default" w:ascii="Times New Roman" w:hAnsi="Times New Roman" w:eastAsia="方正仿宋_GBK" w:cs="Times New Roman"/>
          <w:color w:val="auto"/>
          <w:spacing w:val="-5"/>
          <w:sz w:val="32"/>
          <w:szCs w:val="32"/>
          <w:lang w:val="en-US" w:eastAsia="zh-CN"/>
        </w:rPr>
        <w:t>代</w:t>
      </w:r>
      <w:r>
        <w:rPr>
          <w:rFonts w:hint="default" w:ascii="Times New Roman" w:hAnsi="Times New Roman" w:eastAsia="方正仿宋_GBK" w:cs="Times New Roman"/>
          <w:color w:val="auto"/>
          <w:spacing w:val="-5"/>
          <w:sz w:val="32"/>
          <w:szCs w:val="32"/>
        </w:rPr>
        <w:t>理人或合适成年人到场、附条件不起诉、不公开审理、犯罪记录封存等规定。增强未成年人社区矫正实施效果。落实涉案未成年人与成年人分别关押、分别</w:t>
      </w:r>
      <w:r>
        <w:rPr>
          <w:rFonts w:hint="default" w:ascii="Times New Roman" w:hAnsi="Times New Roman" w:eastAsia="方正仿宋_GBK" w:cs="Times New Roman"/>
          <w:color w:val="auto"/>
          <w:spacing w:val="-6"/>
          <w:sz w:val="32"/>
          <w:szCs w:val="32"/>
        </w:rPr>
        <w:t>管理、分别教育制度。</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5</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依法为儿童提供法律援助和司法救助</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1"/>
          <w:sz w:val="32"/>
          <w:szCs w:val="32"/>
        </w:rPr>
        <w:t>依托公</w:t>
      </w:r>
      <w:r>
        <w:rPr>
          <w:rFonts w:hint="default" w:ascii="Times New Roman" w:hAnsi="Times New Roman" w:eastAsia="方正仿宋_GBK" w:cs="Times New Roman"/>
          <w:color w:val="auto"/>
          <w:sz w:val="32"/>
          <w:szCs w:val="32"/>
        </w:rPr>
        <w:t>共法律服务平台</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为儿童提供法律咨询等法律援助服</w:t>
      </w:r>
      <w:r>
        <w:rPr>
          <w:rFonts w:hint="default" w:ascii="Times New Roman" w:hAnsi="Times New Roman" w:eastAsia="方正仿宋_GBK" w:cs="Times New Roman"/>
          <w:color w:val="auto"/>
          <w:spacing w:val="6"/>
          <w:sz w:val="32"/>
          <w:szCs w:val="32"/>
        </w:rPr>
        <w:t>务</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加强法律援助标准化、规范化建设</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推进专业化</w:t>
      </w:r>
      <w:r>
        <w:rPr>
          <w:rFonts w:hint="default" w:ascii="Times New Roman" w:hAnsi="Times New Roman" w:eastAsia="方正仿宋_GBK" w:cs="Times New Roman"/>
          <w:color w:val="auto"/>
          <w:spacing w:val="-5"/>
          <w:sz w:val="32"/>
          <w:szCs w:val="32"/>
        </w:rPr>
        <w:t>儿童法律援助队伍建设。保障符合国家司法救助条件</w:t>
      </w:r>
      <w:r>
        <w:rPr>
          <w:rFonts w:hint="default" w:ascii="Times New Roman" w:hAnsi="Times New Roman" w:eastAsia="方正仿宋_GBK" w:cs="Times New Roman"/>
          <w:color w:val="auto"/>
          <w:spacing w:val="6"/>
          <w:sz w:val="32"/>
          <w:szCs w:val="32"/>
        </w:rPr>
        <w:t>儿童获得有针对性的经济救助、身心康复、生活安</w:t>
      </w:r>
      <w:r>
        <w:rPr>
          <w:rFonts w:hint="default" w:ascii="Times New Roman" w:hAnsi="Times New Roman" w:eastAsia="方正仿宋_GBK" w:cs="Times New Roman"/>
          <w:color w:val="auto"/>
          <w:spacing w:val="-2"/>
          <w:sz w:val="32"/>
          <w:szCs w:val="32"/>
        </w:rPr>
        <w:t>置、复学就业等救助</w:t>
      </w:r>
      <w:r>
        <w:rPr>
          <w:rFonts w:hint="default" w:ascii="Times New Roman" w:hAnsi="Times New Roman" w:eastAsia="方正仿宋_GBK" w:cs="Times New Roman"/>
          <w:color w:val="auto"/>
          <w:spacing w:val="-2"/>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6</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加强儿童保护法治宣传教育</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14"/>
          <w:w w:val="101"/>
          <w:sz w:val="32"/>
          <w:szCs w:val="32"/>
        </w:rPr>
        <w:t>完善学校、家</w:t>
      </w:r>
      <w:r>
        <w:rPr>
          <w:rFonts w:hint="default" w:ascii="Times New Roman" w:hAnsi="Times New Roman" w:eastAsia="方正仿宋_GBK" w:cs="Times New Roman"/>
          <w:color w:val="auto"/>
          <w:spacing w:val="1"/>
          <w:sz w:val="32"/>
          <w:szCs w:val="32"/>
        </w:rPr>
        <w:t>庭、社会共同参与的儿童法治教育工作机制</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提高儿</w:t>
      </w:r>
      <w:r>
        <w:rPr>
          <w:rFonts w:hint="default" w:ascii="Times New Roman" w:hAnsi="Times New Roman" w:eastAsia="方正仿宋_GBK" w:cs="Times New Roman"/>
          <w:color w:val="auto"/>
          <w:spacing w:val="6"/>
          <w:sz w:val="32"/>
          <w:szCs w:val="32"/>
        </w:rPr>
        <w:t>童法治素养</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全面落实《青少年法治教育大纲》</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推</w:t>
      </w:r>
      <w:r>
        <w:rPr>
          <w:rFonts w:hint="default" w:ascii="Times New Roman" w:hAnsi="Times New Roman" w:eastAsia="方正仿宋_GBK" w:cs="Times New Roman"/>
          <w:color w:val="auto"/>
          <w:spacing w:val="-5"/>
          <w:sz w:val="32"/>
          <w:szCs w:val="32"/>
        </w:rPr>
        <w:t>进法治教育进课堂。加强青少年法治教育实践基地建</w:t>
      </w:r>
      <w:r>
        <w:rPr>
          <w:rFonts w:hint="default" w:ascii="Times New Roman" w:hAnsi="Times New Roman" w:eastAsia="方正仿宋_GBK" w:cs="Times New Roman"/>
          <w:color w:val="auto"/>
          <w:spacing w:val="1"/>
          <w:sz w:val="32"/>
          <w:szCs w:val="32"/>
        </w:rPr>
        <w:t>设</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运用法治副校长、以案释法、模拟法庭等多种方</w:t>
      </w:r>
      <w:r>
        <w:rPr>
          <w:rFonts w:hint="default" w:ascii="Times New Roman" w:hAnsi="Times New Roman" w:eastAsia="方正仿宋_GBK" w:cs="Times New Roman"/>
          <w:color w:val="auto"/>
          <w:spacing w:val="-6"/>
          <w:sz w:val="32"/>
          <w:szCs w:val="32"/>
        </w:rPr>
        <w:t>式开展法治教育和法治实践活动。提高社会公众儿童</w:t>
      </w:r>
      <w:r>
        <w:rPr>
          <w:rFonts w:hint="default" w:ascii="Times New Roman" w:hAnsi="Times New Roman" w:eastAsia="方正仿宋_GBK" w:cs="Times New Roman"/>
          <w:color w:val="auto"/>
          <w:spacing w:val="7"/>
          <w:sz w:val="32"/>
          <w:szCs w:val="32"/>
        </w:rPr>
        <w:t>保护意识</w:t>
      </w:r>
      <w:r>
        <w:rPr>
          <w:rFonts w:hint="eastAsia"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推动形成依法保障儿童权益良好氛围</w:t>
      </w:r>
      <w:r>
        <w:rPr>
          <w:rFonts w:hint="default"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引</w:t>
      </w:r>
      <w:r>
        <w:rPr>
          <w:rFonts w:hint="default" w:ascii="Times New Roman" w:hAnsi="Times New Roman" w:eastAsia="方正仿宋_GBK" w:cs="Times New Roman"/>
          <w:color w:val="auto"/>
          <w:spacing w:val="-11"/>
          <w:sz w:val="32"/>
          <w:szCs w:val="32"/>
        </w:rPr>
        <w:t>导媒体客观、审慎、适度采访和报道涉未成年人案件。</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b/>
          <w:bCs/>
          <w:color w:val="auto"/>
          <w:sz w:val="32"/>
          <w:szCs w:val="32"/>
        </w:rPr>
        <w:t>7</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全面保障儿童民事权益</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3"/>
          <w:sz w:val="32"/>
          <w:szCs w:val="32"/>
        </w:rPr>
        <w:t>依法保障儿童人身权</w:t>
      </w:r>
      <w:r>
        <w:rPr>
          <w:rFonts w:hint="default" w:ascii="Times New Roman" w:hAnsi="Times New Roman" w:eastAsia="方正仿宋_GBK" w:cs="Times New Roman"/>
          <w:color w:val="auto"/>
          <w:spacing w:val="-5"/>
          <w:sz w:val="32"/>
          <w:szCs w:val="32"/>
        </w:rPr>
        <w:t>利、财产权利和其他合法权益。依法保障父母离婚后</w:t>
      </w:r>
      <w:r>
        <w:rPr>
          <w:rFonts w:hint="default" w:ascii="Times New Roman" w:hAnsi="Times New Roman" w:eastAsia="方正仿宋_GBK" w:cs="Times New Roman"/>
          <w:color w:val="auto"/>
          <w:sz w:val="32"/>
          <w:szCs w:val="32"/>
        </w:rPr>
        <w:t>未成年子女获得探望、抚养、教育、保护权利</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开展涉及儿童权益纠纷调解工作</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探索父母婚内分居期间</w:t>
      </w:r>
      <w:r>
        <w:rPr>
          <w:rFonts w:hint="default" w:ascii="Times New Roman" w:hAnsi="Times New Roman" w:eastAsia="方正仿宋_GBK" w:cs="Times New Roman"/>
          <w:color w:val="auto"/>
          <w:spacing w:val="-5"/>
          <w:sz w:val="32"/>
          <w:szCs w:val="32"/>
        </w:rPr>
        <w:t>未成年子女权益保护措施。依法保障儿童和胎儿继承权、受遗赠权。依法保护儿童名誉、隐私和个人信息等人格权。完善支持起诉制度。对食品药品安全、产</w:t>
      </w:r>
      <w:r>
        <w:rPr>
          <w:rFonts w:hint="default" w:ascii="Times New Roman" w:hAnsi="Times New Roman" w:eastAsia="方正仿宋_GBK" w:cs="Times New Roman"/>
          <w:color w:val="auto"/>
          <w:spacing w:val="-6"/>
          <w:sz w:val="32"/>
          <w:szCs w:val="32"/>
        </w:rPr>
        <w:t>品质量、烟酒销售、文化宣传、网络传播等领域侵害</w:t>
      </w:r>
      <w:r>
        <w:rPr>
          <w:rFonts w:hint="default" w:ascii="Times New Roman" w:hAnsi="Times New Roman" w:eastAsia="方正仿宋_GBK" w:cs="Times New Roman"/>
          <w:color w:val="auto"/>
          <w:spacing w:val="9"/>
          <w:sz w:val="32"/>
          <w:szCs w:val="32"/>
        </w:rPr>
        <w:t>儿童合法权益行为</w:t>
      </w:r>
      <w:r>
        <w:rPr>
          <w:rFonts w:hint="eastAsia" w:ascii="Times New Roman" w:hAnsi="Times New Roman" w:eastAsia="方正仿宋_GBK" w:cs="Times New Roman"/>
          <w:color w:val="auto"/>
          <w:spacing w:val="9"/>
          <w:sz w:val="32"/>
          <w:szCs w:val="32"/>
          <w:lang w:eastAsia="zh-CN"/>
        </w:rPr>
        <w:t>，</w:t>
      </w:r>
      <w:r>
        <w:rPr>
          <w:rFonts w:hint="default" w:ascii="Times New Roman" w:hAnsi="Times New Roman" w:eastAsia="方正仿宋_GBK" w:cs="Times New Roman"/>
          <w:color w:val="auto"/>
          <w:spacing w:val="9"/>
          <w:sz w:val="32"/>
          <w:szCs w:val="32"/>
        </w:rPr>
        <w:t>开展公益诉讼工作</w:t>
      </w:r>
      <w:r>
        <w:rPr>
          <w:rFonts w:hint="default" w:ascii="Times New Roman" w:hAnsi="Times New Roman" w:eastAsia="方正仿宋_GBK" w:cs="Times New Roman"/>
          <w:color w:val="auto"/>
          <w:spacing w:val="9"/>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8</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完善落实监护制度</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3"/>
          <w:sz w:val="32"/>
          <w:szCs w:val="32"/>
        </w:rPr>
        <w:t>强化父母或其他监护人履</w:t>
      </w:r>
      <w:r>
        <w:rPr>
          <w:rFonts w:hint="default" w:ascii="Times New Roman" w:hAnsi="Times New Roman" w:eastAsia="方正仿宋_GBK" w:cs="Times New Roman"/>
          <w:color w:val="auto"/>
          <w:sz w:val="32"/>
          <w:szCs w:val="32"/>
        </w:rPr>
        <w:t>行对未成年子女抚养、教育和保护职责</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依法规范父</w:t>
      </w:r>
      <w:r>
        <w:rPr>
          <w:rFonts w:hint="default" w:ascii="Times New Roman" w:hAnsi="Times New Roman" w:eastAsia="方正仿宋_GBK" w:cs="Times New Roman"/>
          <w:color w:val="auto"/>
          <w:spacing w:val="-4"/>
          <w:sz w:val="32"/>
          <w:szCs w:val="32"/>
        </w:rPr>
        <w:t>母或其他监护人委托他人照护未成年子女行为。督促</w:t>
      </w:r>
      <w:r>
        <w:rPr>
          <w:rFonts w:hint="default" w:ascii="Times New Roman" w:hAnsi="Times New Roman" w:eastAsia="方正仿宋_GBK" w:cs="Times New Roman"/>
          <w:color w:val="auto"/>
          <w:spacing w:val="6"/>
          <w:sz w:val="32"/>
          <w:szCs w:val="32"/>
        </w:rPr>
        <w:t>落实监护责任</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禁止早婚早育和早婚辍学行为</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加强</w:t>
      </w:r>
      <w:r>
        <w:rPr>
          <w:rFonts w:hint="default" w:ascii="Times New Roman" w:hAnsi="Times New Roman" w:eastAsia="方正仿宋_GBK" w:cs="Times New Roman"/>
          <w:color w:val="auto"/>
          <w:spacing w:val="-2"/>
          <w:sz w:val="32"/>
          <w:szCs w:val="32"/>
        </w:rPr>
        <w:t>对监护的监督、指导和帮助</w:t>
      </w:r>
      <w:r>
        <w:rPr>
          <w:rFonts w:hint="eastAsia" w:ascii="Times New Roman" w:hAnsi="Times New Roman" w:eastAsia="方正仿宋_GBK" w:cs="Times New Roman"/>
          <w:color w:val="auto"/>
          <w:spacing w:val="-2"/>
          <w:sz w:val="32"/>
          <w:szCs w:val="32"/>
          <w:lang w:eastAsia="zh-CN"/>
        </w:rPr>
        <w:t>，</w:t>
      </w:r>
      <w:r>
        <w:rPr>
          <w:rFonts w:hint="default" w:ascii="Times New Roman" w:hAnsi="Times New Roman" w:eastAsia="方正仿宋_GBK" w:cs="Times New Roman"/>
          <w:color w:val="auto"/>
          <w:spacing w:val="-2"/>
          <w:sz w:val="32"/>
          <w:szCs w:val="32"/>
        </w:rPr>
        <w:t>落实强制家庭教育制度</w:t>
      </w:r>
      <w:r>
        <w:rPr>
          <w:rFonts w:hint="default" w:ascii="Times New Roman" w:hAnsi="Times New Roman" w:eastAsia="方正仿宋_GBK" w:cs="Times New Roman"/>
          <w:color w:val="auto"/>
          <w:spacing w:val="-2"/>
          <w:sz w:val="32"/>
          <w:szCs w:val="32"/>
          <w:lang w:eastAsia="zh-CN"/>
        </w:rPr>
        <w:t>。</w:t>
      </w:r>
      <w:r>
        <w:rPr>
          <w:rFonts w:hint="default" w:ascii="Times New Roman" w:hAnsi="Times New Roman" w:eastAsia="方正仿宋_GBK" w:cs="Times New Roman"/>
          <w:color w:val="auto"/>
          <w:spacing w:val="1"/>
          <w:sz w:val="32"/>
          <w:szCs w:val="32"/>
        </w:rPr>
        <w:t>强化村</w:t>
      </w:r>
      <w:r>
        <w:rPr>
          <w:rFonts w:hint="default"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居</w:t>
      </w:r>
      <w:r>
        <w:rPr>
          <w:rFonts w:hint="default"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民委员会对父母或其他监护人监护和委</w:t>
      </w:r>
      <w:r>
        <w:rPr>
          <w:rFonts w:hint="default" w:ascii="Times New Roman" w:hAnsi="Times New Roman" w:eastAsia="方正仿宋_GBK" w:cs="Times New Roman"/>
          <w:color w:val="auto"/>
          <w:spacing w:val="12"/>
          <w:sz w:val="32"/>
          <w:szCs w:val="32"/>
        </w:rPr>
        <w:t>托照护监督责任</w:t>
      </w:r>
      <w:r>
        <w:rPr>
          <w:rFonts w:hint="eastAsia" w:ascii="Times New Roman" w:hAnsi="Times New Roman" w:eastAsia="方正仿宋_GBK" w:cs="Times New Roman"/>
          <w:color w:val="auto"/>
          <w:spacing w:val="12"/>
          <w:sz w:val="32"/>
          <w:szCs w:val="32"/>
          <w:lang w:eastAsia="zh-CN"/>
        </w:rPr>
        <w:t>，</w:t>
      </w:r>
      <w:r>
        <w:rPr>
          <w:rFonts w:hint="default" w:ascii="Times New Roman" w:hAnsi="Times New Roman" w:eastAsia="方正仿宋_GBK" w:cs="Times New Roman"/>
          <w:color w:val="auto"/>
          <w:spacing w:val="12"/>
          <w:sz w:val="32"/>
          <w:szCs w:val="32"/>
        </w:rPr>
        <w:t>村</w:t>
      </w:r>
      <w:r>
        <w:rPr>
          <w:rFonts w:hint="default" w:ascii="Times New Roman" w:hAnsi="Times New Roman" w:eastAsia="方正仿宋_GBK" w:cs="Times New Roman"/>
          <w:color w:val="auto"/>
          <w:spacing w:val="12"/>
          <w:sz w:val="32"/>
          <w:szCs w:val="32"/>
          <w:lang w:eastAsia="zh-CN"/>
        </w:rPr>
        <w:t>（</w:t>
      </w:r>
      <w:r>
        <w:rPr>
          <w:rFonts w:hint="default" w:ascii="Times New Roman" w:hAnsi="Times New Roman" w:eastAsia="方正仿宋_GBK" w:cs="Times New Roman"/>
          <w:color w:val="auto"/>
          <w:spacing w:val="12"/>
          <w:sz w:val="32"/>
          <w:szCs w:val="32"/>
        </w:rPr>
        <w:t>居</w:t>
      </w:r>
      <w:r>
        <w:rPr>
          <w:rFonts w:hint="default" w:ascii="Times New Roman" w:hAnsi="Times New Roman" w:eastAsia="方正仿宋_GBK" w:cs="Times New Roman"/>
          <w:color w:val="auto"/>
          <w:spacing w:val="12"/>
          <w:sz w:val="32"/>
          <w:szCs w:val="32"/>
          <w:lang w:eastAsia="zh-CN"/>
        </w:rPr>
        <w:t>）</w:t>
      </w:r>
      <w:r>
        <w:rPr>
          <w:rFonts w:hint="default" w:ascii="Times New Roman" w:hAnsi="Times New Roman" w:eastAsia="方正仿宋_GBK" w:cs="Times New Roman"/>
          <w:color w:val="auto"/>
          <w:spacing w:val="12"/>
          <w:sz w:val="32"/>
          <w:szCs w:val="32"/>
        </w:rPr>
        <w:t>儿童主任切实做好儿童面</w:t>
      </w:r>
      <w:r>
        <w:rPr>
          <w:rFonts w:hint="default" w:ascii="Times New Roman" w:hAnsi="Times New Roman" w:eastAsia="方正仿宋_GBK" w:cs="Times New Roman"/>
          <w:color w:val="auto"/>
          <w:spacing w:val="-5"/>
          <w:sz w:val="32"/>
          <w:szCs w:val="32"/>
        </w:rPr>
        <w:t>临监护风险或受到监护侵害情况发现、核实、报告工作。探索建立监护风险及异常状况评估制度。依法纠正和处理监护人侵害儿童权益事件。符合法定情形儿童由县级以上民政部门代表国家进行监护</w:t>
      </w:r>
      <w:r>
        <w:rPr>
          <w:rFonts w:hint="default"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确保突发</w:t>
      </w:r>
      <w:r>
        <w:rPr>
          <w:rFonts w:hint="default" w:ascii="Times New Roman" w:hAnsi="Times New Roman" w:eastAsia="方正仿宋_GBK" w:cs="Times New Roman"/>
          <w:color w:val="auto"/>
          <w:spacing w:val="-3"/>
          <w:sz w:val="32"/>
          <w:szCs w:val="32"/>
        </w:rPr>
        <w:t>事件情况下无人照料儿童及时获得临时监护。</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9</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严厉查处使用童工等违法犯罪行为</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3"/>
          <w:sz w:val="32"/>
          <w:szCs w:val="32"/>
        </w:rPr>
        <w:t>加强对使</w:t>
      </w:r>
      <w:r>
        <w:rPr>
          <w:rFonts w:hint="default" w:ascii="Times New Roman" w:hAnsi="Times New Roman" w:eastAsia="方正仿宋_GBK" w:cs="Times New Roman"/>
          <w:color w:val="auto"/>
          <w:spacing w:val="-5"/>
          <w:sz w:val="32"/>
          <w:szCs w:val="32"/>
        </w:rPr>
        <w:t>用童工行为日常巡视监察和专项执法检查。严格落实儿童参加演出、节目制作等方面国家有关规定。加强对企业、其他经营组织或个人、网络平台等吸纳儿童</w:t>
      </w:r>
      <w:r>
        <w:rPr>
          <w:rFonts w:hint="default" w:ascii="Times New Roman" w:hAnsi="Times New Roman" w:eastAsia="方正仿宋_GBK" w:cs="Times New Roman"/>
          <w:color w:val="auto"/>
          <w:spacing w:val="-4"/>
          <w:sz w:val="32"/>
          <w:szCs w:val="32"/>
        </w:rPr>
        <w:t>参与广告拍摄、商业代言、演出、赛事、节目制作</w:t>
      </w:r>
      <w:r>
        <w:rPr>
          <w:rFonts w:hint="default" w:ascii="Times New Roman" w:hAnsi="Times New Roman" w:eastAsia="方正仿宋_GBK" w:cs="Times New Roman"/>
          <w:color w:val="auto"/>
          <w:spacing w:val="-4"/>
          <w:sz w:val="32"/>
          <w:szCs w:val="32"/>
          <w:lang w:eastAsia="zh-CN"/>
        </w:rPr>
        <w:t>、</w:t>
      </w:r>
      <w:r>
        <w:rPr>
          <w:rFonts w:hint="default" w:ascii="Times New Roman" w:hAnsi="Times New Roman" w:eastAsia="方正仿宋_GBK" w:cs="Times New Roman"/>
          <w:color w:val="auto"/>
          <w:spacing w:val="-5"/>
          <w:sz w:val="32"/>
          <w:szCs w:val="32"/>
        </w:rPr>
        <w:t>网络直播等监督管理。严格执行未成年工特殊保护规</w:t>
      </w:r>
      <w:r>
        <w:rPr>
          <w:rFonts w:hint="default" w:ascii="Times New Roman" w:hAnsi="Times New Roman" w:eastAsia="方正仿宋_GBK" w:cs="Times New Roman"/>
          <w:color w:val="auto"/>
          <w:spacing w:val="6"/>
          <w:sz w:val="32"/>
          <w:szCs w:val="32"/>
        </w:rPr>
        <w:t>定</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用人单位定期对未成年工进行健康检查</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不得安</w:t>
      </w:r>
      <w:r>
        <w:rPr>
          <w:rFonts w:hint="default" w:ascii="Times New Roman" w:hAnsi="Times New Roman" w:eastAsia="方正仿宋_GBK" w:cs="Times New Roman"/>
          <w:color w:val="auto"/>
          <w:spacing w:val="-5"/>
          <w:sz w:val="32"/>
          <w:szCs w:val="32"/>
        </w:rPr>
        <w:t>排其从事过重、有毒、有害等危害身心健康的劳动或</w:t>
      </w:r>
      <w:r>
        <w:rPr>
          <w:rFonts w:hint="default" w:ascii="Times New Roman" w:hAnsi="Times New Roman" w:eastAsia="方正仿宋_GBK" w:cs="Times New Roman"/>
          <w:color w:val="auto"/>
          <w:spacing w:val="-8"/>
          <w:sz w:val="32"/>
          <w:szCs w:val="32"/>
        </w:rPr>
        <w:t>者危险作业。</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outlineLvl w:val="0"/>
        <w:rPr>
          <w:rFonts w:hint="default" w:ascii="Times New Roman" w:hAnsi="Times New Roman" w:eastAsia="方正仿宋_GBK" w:cs="Times New Roman"/>
          <w:color w:val="auto"/>
          <w:spacing w:val="-5"/>
          <w:sz w:val="32"/>
          <w:szCs w:val="32"/>
        </w:rPr>
      </w:pPr>
      <w:r>
        <w:rPr>
          <w:rFonts w:hint="default" w:ascii="Times New Roman" w:hAnsi="Times New Roman" w:eastAsia="方正仿宋_GBK" w:cs="Times New Roman"/>
          <w:b/>
          <w:bCs/>
          <w:color w:val="auto"/>
          <w:sz w:val="32"/>
          <w:szCs w:val="32"/>
        </w:rPr>
        <w:t>10</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预防和依法严惩性侵害儿童违法犯罪行为</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3"/>
          <w:sz w:val="32"/>
          <w:szCs w:val="32"/>
        </w:rPr>
        <w:t>加强儿童预防性侵害教育</w:t>
      </w:r>
      <w:r>
        <w:rPr>
          <w:rFonts w:hint="eastAsia" w:ascii="Times New Roman" w:hAnsi="Times New Roman" w:eastAsia="方正仿宋_GBK" w:cs="Times New Roman"/>
          <w:color w:val="auto"/>
          <w:spacing w:val="3"/>
          <w:sz w:val="32"/>
          <w:szCs w:val="32"/>
          <w:lang w:eastAsia="zh-CN"/>
        </w:rPr>
        <w:t>，</w:t>
      </w:r>
      <w:r>
        <w:rPr>
          <w:rFonts w:hint="default" w:ascii="Times New Roman" w:hAnsi="Times New Roman" w:eastAsia="方正仿宋_GBK" w:cs="Times New Roman"/>
          <w:color w:val="auto"/>
          <w:spacing w:val="3"/>
          <w:sz w:val="32"/>
          <w:szCs w:val="32"/>
        </w:rPr>
        <w:t>提高儿童、家庭、学校</w:t>
      </w:r>
      <w:r>
        <w:rPr>
          <w:rFonts w:hint="default" w:ascii="Times New Roman" w:hAnsi="Times New Roman" w:eastAsia="方正仿宋_GBK" w:cs="Times New Roman"/>
          <w:color w:val="auto"/>
          <w:spacing w:val="3"/>
          <w:sz w:val="32"/>
          <w:szCs w:val="32"/>
          <w:lang w:eastAsia="zh-CN"/>
        </w:rPr>
        <w:t>、</w:t>
      </w:r>
      <w:r>
        <w:rPr>
          <w:rFonts w:hint="default" w:ascii="Times New Roman" w:hAnsi="Times New Roman" w:eastAsia="方正仿宋_GBK" w:cs="Times New Roman"/>
          <w:color w:val="auto"/>
          <w:sz w:val="32"/>
          <w:szCs w:val="32"/>
        </w:rPr>
        <w:t>社区识别防范性侵害和发现报告意识和能力</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落实强</w:t>
      </w:r>
      <w:r>
        <w:rPr>
          <w:rFonts w:hint="default" w:ascii="Times New Roman" w:hAnsi="Times New Roman" w:eastAsia="方正仿宋_GBK" w:cs="Times New Roman"/>
          <w:color w:val="auto"/>
          <w:spacing w:val="-5"/>
          <w:sz w:val="32"/>
          <w:szCs w:val="32"/>
        </w:rPr>
        <w:t>制报告制度。积极参与全国统一的性侵害、虐待、拐</w:t>
      </w:r>
      <w:r>
        <w:rPr>
          <w:rFonts w:hint="default" w:ascii="Times New Roman" w:hAnsi="Times New Roman" w:eastAsia="方正仿宋_GBK" w:cs="Times New Roman"/>
          <w:color w:val="auto"/>
          <w:spacing w:val="1"/>
          <w:sz w:val="32"/>
          <w:szCs w:val="32"/>
        </w:rPr>
        <w:t>卖、暴力伤害等违法犯罪人员信息查询系统建设</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完</w:t>
      </w:r>
      <w:r>
        <w:rPr>
          <w:rFonts w:hint="default" w:ascii="Times New Roman" w:hAnsi="Times New Roman" w:eastAsia="方正仿宋_GBK" w:cs="Times New Roman"/>
          <w:color w:val="auto"/>
          <w:spacing w:val="-5"/>
          <w:sz w:val="32"/>
          <w:szCs w:val="32"/>
        </w:rPr>
        <w:t>善落实入职查询、从业禁止制度。探索建立性侵害儿</w:t>
      </w:r>
      <w:r>
        <w:rPr>
          <w:rFonts w:hint="default" w:ascii="Times New Roman" w:hAnsi="Times New Roman" w:eastAsia="方正仿宋_GBK" w:cs="Times New Roman"/>
          <w:color w:val="auto"/>
          <w:spacing w:val="1"/>
          <w:sz w:val="32"/>
          <w:szCs w:val="32"/>
        </w:rPr>
        <w:t>童犯罪人员信息公开制度</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严格落实外籍教师无犯罪</w:t>
      </w:r>
      <w:r>
        <w:rPr>
          <w:rFonts w:hint="default" w:ascii="Times New Roman" w:hAnsi="Times New Roman" w:eastAsia="方正仿宋_GBK" w:cs="Times New Roman"/>
          <w:color w:val="auto"/>
          <w:spacing w:val="7"/>
          <w:sz w:val="32"/>
          <w:szCs w:val="32"/>
        </w:rPr>
        <w:t>证明备案制度</w:t>
      </w:r>
      <w:r>
        <w:rPr>
          <w:rFonts w:hint="default"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加强立案和立案监督</w:t>
      </w:r>
      <w:r>
        <w:rPr>
          <w:rFonts w:hint="eastAsia"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完善立案标准</w:t>
      </w:r>
      <w:r>
        <w:rPr>
          <w:rFonts w:hint="default" w:ascii="Times New Roman" w:hAnsi="Times New Roman" w:eastAsia="方正仿宋_GBK" w:cs="Times New Roman"/>
          <w:color w:val="auto"/>
          <w:spacing w:val="-5"/>
          <w:sz w:val="32"/>
          <w:szCs w:val="32"/>
        </w:rPr>
        <w:t>和定罪量刑标准。依法严惩对儿童负有特殊职责人员</w:t>
      </w:r>
      <w:r>
        <w:rPr>
          <w:rFonts w:hint="default" w:ascii="Times New Roman" w:hAnsi="Times New Roman" w:eastAsia="方正仿宋_GBK" w:cs="Times New Roman"/>
          <w:color w:val="auto"/>
          <w:sz w:val="32"/>
          <w:szCs w:val="32"/>
        </w:rPr>
        <w:t>实施的性侵害行为</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依法严惩组织、强迫、引诱、容</w:t>
      </w:r>
      <w:r>
        <w:rPr>
          <w:rFonts w:hint="default" w:ascii="Times New Roman" w:hAnsi="Times New Roman" w:eastAsia="方正仿宋_GBK" w:cs="Times New Roman"/>
          <w:color w:val="auto"/>
          <w:spacing w:val="-3"/>
          <w:sz w:val="32"/>
          <w:szCs w:val="32"/>
        </w:rPr>
        <w:t>留、介绍未成年人卖淫犯罪。建立未成年被害人</w:t>
      </w:r>
      <w:r>
        <w:rPr>
          <w:rFonts w:hint="default" w:ascii="Times New Roman" w:hAnsi="Times New Roman" w:eastAsia="方正仿宋_GBK" w:cs="Times New Roman"/>
          <w:color w:val="auto"/>
          <w:spacing w:val="-3"/>
          <w:sz w:val="32"/>
          <w:szCs w:val="32"/>
          <w:lang w:eastAsia="zh-CN"/>
        </w:rPr>
        <w:t>“</w:t>
      </w:r>
      <w:r>
        <w:rPr>
          <w:rFonts w:hint="default" w:ascii="Times New Roman" w:hAnsi="Times New Roman" w:eastAsia="方正仿宋_GBK" w:cs="Times New Roman"/>
          <w:color w:val="auto"/>
          <w:spacing w:val="-3"/>
          <w:sz w:val="32"/>
          <w:szCs w:val="32"/>
          <w:lang w:val="en-US" w:eastAsia="zh-CN"/>
        </w:rPr>
        <w:t>一</w:t>
      </w:r>
      <w:r>
        <w:rPr>
          <w:rFonts w:hint="default" w:ascii="Times New Roman" w:hAnsi="Times New Roman" w:eastAsia="方正仿宋_GBK" w:cs="Times New Roman"/>
          <w:color w:val="auto"/>
          <w:spacing w:val="14"/>
          <w:w w:val="104"/>
          <w:sz w:val="32"/>
          <w:szCs w:val="32"/>
        </w:rPr>
        <w:t>站式</w:t>
      </w:r>
      <w:r>
        <w:rPr>
          <w:rFonts w:hint="default" w:ascii="Times New Roman" w:hAnsi="Times New Roman" w:eastAsia="方正仿宋_GBK" w:cs="Times New Roman"/>
          <w:color w:val="auto"/>
          <w:spacing w:val="-3"/>
          <w:sz w:val="32"/>
          <w:szCs w:val="32"/>
          <w:lang w:eastAsia="zh-CN"/>
        </w:rPr>
        <w:t>”</w:t>
      </w:r>
      <w:r>
        <w:rPr>
          <w:rFonts w:hint="default" w:ascii="Times New Roman" w:hAnsi="Times New Roman" w:eastAsia="方正仿宋_GBK" w:cs="Times New Roman"/>
          <w:color w:val="auto"/>
          <w:spacing w:val="14"/>
          <w:w w:val="104"/>
          <w:sz w:val="32"/>
          <w:szCs w:val="32"/>
        </w:rPr>
        <w:t>取证机制</w:t>
      </w:r>
      <w:r>
        <w:rPr>
          <w:rFonts w:hint="eastAsia" w:ascii="Times New Roman" w:hAnsi="Times New Roman" w:eastAsia="方正仿宋_GBK" w:cs="Times New Roman"/>
          <w:color w:val="auto"/>
          <w:spacing w:val="14"/>
          <w:w w:val="104"/>
          <w:sz w:val="32"/>
          <w:szCs w:val="32"/>
          <w:lang w:eastAsia="zh-CN"/>
        </w:rPr>
        <w:t>，</w:t>
      </w:r>
      <w:r>
        <w:rPr>
          <w:rFonts w:hint="default" w:ascii="Times New Roman" w:hAnsi="Times New Roman" w:eastAsia="方正仿宋_GBK" w:cs="Times New Roman"/>
          <w:color w:val="auto"/>
          <w:spacing w:val="14"/>
          <w:w w:val="104"/>
          <w:sz w:val="32"/>
          <w:szCs w:val="32"/>
        </w:rPr>
        <w:t>保护未成年被害人免受</w:t>
      </w:r>
      <w:r>
        <w:rPr>
          <w:rFonts w:hint="default" w:ascii="Times New Roman" w:hAnsi="Times New Roman" w:eastAsia="方正仿宋_GBK" w:cs="Times New Roman"/>
          <w:color w:val="auto"/>
          <w:spacing w:val="14"/>
          <w:w w:val="104"/>
          <w:sz w:val="32"/>
          <w:szCs w:val="32"/>
          <w:lang w:eastAsia="zh-CN"/>
        </w:rPr>
        <w:t>“</w:t>
      </w:r>
      <w:r>
        <w:rPr>
          <w:rFonts w:hint="default" w:ascii="Times New Roman" w:hAnsi="Times New Roman" w:eastAsia="方正仿宋_GBK" w:cs="Times New Roman"/>
          <w:color w:val="auto"/>
          <w:spacing w:val="14"/>
          <w:w w:val="104"/>
          <w:sz w:val="32"/>
          <w:szCs w:val="32"/>
        </w:rPr>
        <w:t>二次伤</w:t>
      </w:r>
      <w:r>
        <w:rPr>
          <w:rFonts w:hint="default" w:ascii="Times New Roman" w:hAnsi="Times New Roman" w:eastAsia="方正仿宋_GBK" w:cs="Times New Roman"/>
          <w:color w:val="auto"/>
          <w:sz w:val="32"/>
          <w:szCs w:val="32"/>
        </w:rPr>
        <w:t>害</w:t>
      </w:r>
      <w:r>
        <w:rPr>
          <w:rFonts w:hint="default" w:ascii="Times New Roman" w:hAnsi="Times New Roman" w:eastAsia="方正仿宋_GBK" w:cs="Times New Roman"/>
          <w:color w:val="auto"/>
          <w:spacing w:val="14"/>
          <w:w w:val="104"/>
          <w:sz w:val="32"/>
          <w:szCs w:val="32"/>
          <w:lang w:eastAsia="zh-CN"/>
        </w:rPr>
        <w:t>”</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探索制定性侵害儿童案件特殊证据标准。对遭</w:t>
      </w:r>
      <w:r>
        <w:rPr>
          <w:rFonts w:hint="default" w:ascii="Times New Roman" w:hAnsi="Times New Roman" w:eastAsia="方正仿宋_GBK" w:cs="Times New Roman"/>
          <w:color w:val="auto"/>
          <w:spacing w:val="5"/>
          <w:sz w:val="32"/>
          <w:szCs w:val="32"/>
        </w:rPr>
        <w:t>受性侵害或者暴力伤害未成年被害人及其家庭实施</w:t>
      </w:r>
      <w:r>
        <w:rPr>
          <w:rFonts w:hint="default" w:ascii="Times New Roman" w:hAnsi="Times New Roman" w:eastAsia="方正仿宋_GBK" w:cs="Times New Roman"/>
          <w:color w:val="auto"/>
          <w:spacing w:val="-5"/>
          <w:sz w:val="32"/>
          <w:szCs w:val="32"/>
        </w:rPr>
        <w:t>必要的心理干预、经济救助、法律援助、转学安置等保护措施。</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11</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预防和依法严惩对儿童实施家庭暴力违法犯罪行为</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3"/>
          <w:sz w:val="32"/>
          <w:szCs w:val="32"/>
        </w:rPr>
        <w:t>深入实施《中华人民共和国反家庭暴力法》</w:t>
      </w:r>
      <w:r>
        <w:rPr>
          <w:rFonts w:hint="default" w:ascii="Times New Roman" w:hAnsi="Times New Roman" w:eastAsia="方正仿宋_GBK" w:cs="Times New Roman"/>
          <w:color w:val="auto"/>
          <w:spacing w:val="2"/>
          <w:sz w:val="32"/>
          <w:szCs w:val="32"/>
          <w:lang w:val="en-US" w:eastAsia="zh-CN"/>
        </w:rPr>
        <w:t>和</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新疆维吾尔自治区</w:t>
      </w:r>
      <w:r>
        <w:rPr>
          <w:rFonts w:hint="default" w:ascii="Times New Roman" w:hAnsi="Times New Roman" w:eastAsia="方正仿宋_GBK" w:cs="Times New Roman"/>
          <w:color w:val="auto"/>
          <w:sz w:val="32"/>
          <w:szCs w:val="32"/>
        </w:rPr>
        <w:t>实施&lt;中华人民共和国反家庭暴力法&gt;办法》</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充分运用告诫书</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人身安全保护令</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pacing w:val="6"/>
          <w:sz w:val="32"/>
          <w:szCs w:val="32"/>
        </w:rPr>
        <w:t>撤销监护人资格等措施</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加强对施暴人惩戒和教育</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1"/>
          <w:sz w:val="32"/>
          <w:szCs w:val="32"/>
        </w:rPr>
        <w:t>加强反家庭暴力宣传</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杜绝针对儿童的家庭暴力以及</w:t>
      </w:r>
      <w:r>
        <w:rPr>
          <w:rFonts w:hint="default" w:ascii="Times New Roman" w:hAnsi="Times New Roman" w:eastAsia="方正仿宋_GBK" w:cs="Times New Roman"/>
          <w:color w:val="auto"/>
          <w:spacing w:val="-5"/>
          <w:sz w:val="32"/>
          <w:szCs w:val="32"/>
        </w:rPr>
        <w:t>严重忽视等不利于儿童身心健康的行为。落实强制报</w:t>
      </w:r>
      <w:r>
        <w:rPr>
          <w:rFonts w:hint="default" w:ascii="Times New Roman" w:hAnsi="Times New Roman" w:eastAsia="方正仿宋_GBK" w:cs="Times New Roman"/>
          <w:color w:val="auto"/>
          <w:sz w:val="32"/>
          <w:szCs w:val="32"/>
        </w:rPr>
        <w:t>告制度</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及时受理、调查、立案和转处儿童遭受家庭</w:t>
      </w:r>
      <w:r>
        <w:rPr>
          <w:rFonts w:hint="default" w:ascii="Times New Roman" w:hAnsi="Times New Roman" w:eastAsia="方正仿宋_GBK" w:cs="Times New Roman"/>
          <w:color w:val="auto"/>
          <w:spacing w:val="5"/>
          <w:sz w:val="32"/>
          <w:szCs w:val="32"/>
        </w:rPr>
        <w:t>暴力案件</w:t>
      </w:r>
      <w:r>
        <w:rPr>
          <w:rFonts w:hint="default"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对构成犯罪的施暴人依法追究刑事责任</w:t>
      </w:r>
      <w:r>
        <w:rPr>
          <w:rFonts w:hint="eastAsia"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3"/>
          <w:sz w:val="32"/>
          <w:szCs w:val="32"/>
        </w:rPr>
        <w:t xml:space="preserve"> </w:t>
      </w:r>
      <w:r>
        <w:rPr>
          <w:rFonts w:hint="default" w:ascii="Times New Roman" w:hAnsi="Times New Roman" w:eastAsia="方正仿宋_GBK" w:cs="Times New Roman"/>
          <w:color w:val="auto"/>
          <w:spacing w:val="-5"/>
          <w:sz w:val="32"/>
          <w:szCs w:val="32"/>
        </w:rPr>
        <w:t>从严处理重大恶性案件。保护未成年被害人隐私和安</w:t>
      </w:r>
      <w:r>
        <w:rPr>
          <w:rFonts w:hint="default" w:ascii="Times New Roman" w:hAnsi="Times New Roman" w:eastAsia="方正仿宋_GBK" w:cs="Times New Roman"/>
          <w:color w:val="auto"/>
          <w:spacing w:val="1"/>
          <w:sz w:val="32"/>
          <w:szCs w:val="32"/>
        </w:rPr>
        <w:t>全</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及时为未成年被害人及目睹家庭暴力儿童提供心</w:t>
      </w:r>
      <w:r>
        <w:rPr>
          <w:rFonts w:hint="default" w:ascii="Times New Roman" w:hAnsi="Times New Roman" w:eastAsia="方正仿宋_GBK" w:cs="Times New Roman"/>
          <w:color w:val="auto"/>
          <w:spacing w:val="-2"/>
          <w:sz w:val="32"/>
          <w:szCs w:val="32"/>
        </w:rPr>
        <w:t>理疏导、医疗救治和临时庇护。</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12</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严厉打击拐卖儿童和引诱胁迫儿童涉毒、涉黑涉恶等违法犯罪行为。</w:t>
      </w:r>
      <w:r>
        <w:rPr>
          <w:rFonts w:hint="default" w:ascii="Times New Roman" w:hAnsi="Times New Roman" w:eastAsia="方正仿宋_GBK" w:cs="Times New Roman"/>
          <w:color w:val="auto"/>
          <w:spacing w:val="-1"/>
          <w:sz w:val="32"/>
          <w:szCs w:val="32"/>
        </w:rPr>
        <w:t>坚持和完善集预防</w:t>
      </w:r>
      <w:r>
        <w:rPr>
          <w:rFonts w:hint="default"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打击</w:t>
      </w:r>
      <w:r>
        <w:rPr>
          <w:rFonts w:hint="default"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z w:val="32"/>
          <w:szCs w:val="32"/>
        </w:rPr>
        <w:t>救助、安置、康复于一体的反拐工作长效机制</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继续</w:t>
      </w:r>
      <w:r>
        <w:rPr>
          <w:rFonts w:hint="default" w:ascii="Times New Roman" w:hAnsi="Times New Roman" w:eastAsia="方正仿宋_GBK" w:cs="Times New Roman"/>
          <w:color w:val="auto"/>
          <w:spacing w:val="-5"/>
          <w:sz w:val="32"/>
          <w:szCs w:val="32"/>
        </w:rPr>
        <w:t>实施反对拐卖人口行动计划。有效防范和严厉打击借收养名义买卖儿童</w:t>
      </w:r>
      <w:r>
        <w:rPr>
          <w:rFonts w:hint="default"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利用网络平台实施拐卖人口等违</w:t>
      </w:r>
      <w:r>
        <w:rPr>
          <w:rFonts w:hint="default" w:ascii="Times New Roman" w:hAnsi="Times New Roman" w:eastAsia="方正仿宋_GBK" w:cs="Times New Roman"/>
          <w:color w:val="auto"/>
          <w:spacing w:val="1"/>
          <w:sz w:val="32"/>
          <w:szCs w:val="32"/>
        </w:rPr>
        <w:t>法犯罪行为</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加大对出卖亲生子女犯罪预防和打击力</w:t>
      </w:r>
      <w:r>
        <w:rPr>
          <w:rFonts w:hint="default" w:ascii="Times New Roman" w:hAnsi="Times New Roman" w:eastAsia="方正仿宋_GBK" w:cs="Times New Roman"/>
          <w:color w:val="auto"/>
          <w:spacing w:val="6"/>
          <w:sz w:val="32"/>
          <w:szCs w:val="32"/>
        </w:rPr>
        <w:t>度</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完善孕产妇就医生产身份核实机制</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完善亲子鉴</w:t>
      </w:r>
      <w:r>
        <w:rPr>
          <w:rFonts w:hint="default" w:ascii="Times New Roman" w:hAnsi="Times New Roman" w:eastAsia="方正仿宋_GBK" w:cs="Times New Roman"/>
          <w:color w:val="auto"/>
          <w:sz w:val="32"/>
          <w:szCs w:val="32"/>
        </w:rPr>
        <w:t>定意见书和出生医学证明开具制度</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落实儿童出生登</w:t>
      </w:r>
      <w:r>
        <w:rPr>
          <w:rFonts w:hint="default" w:ascii="Times New Roman" w:hAnsi="Times New Roman" w:eastAsia="方正仿宋_GBK" w:cs="Times New Roman"/>
          <w:color w:val="auto"/>
          <w:spacing w:val="-4"/>
          <w:sz w:val="32"/>
          <w:szCs w:val="32"/>
        </w:rPr>
        <w:t>记制度。妥善安置查找不到亲生父母和自生自卖类案</w:t>
      </w:r>
      <w:r>
        <w:rPr>
          <w:rFonts w:hint="default" w:ascii="Times New Roman" w:hAnsi="Times New Roman" w:eastAsia="方正仿宋_GBK" w:cs="Times New Roman"/>
          <w:color w:val="auto"/>
          <w:spacing w:val="-5"/>
          <w:sz w:val="32"/>
          <w:szCs w:val="32"/>
        </w:rPr>
        <w:t>件被解救儿童。禁止除公安机关以外任何组织或者个</w:t>
      </w:r>
      <w:r>
        <w:rPr>
          <w:rFonts w:hint="default" w:ascii="Times New Roman" w:hAnsi="Times New Roman" w:eastAsia="方正仿宋_GBK" w:cs="Times New Roman"/>
          <w:color w:val="auto"/>
          <w:spacing w:val="11"/>
          <w:sz w:val="32"/>
          <w:szCs w:val="32"/>
        </w:rPr>
        <w:t>人收集被拐卖儿童、父母和疑似被拐卖人员DNA数</w:t>
      </w:r>
      <w:r>
        <w:rPr>
          <w:rFonts w:hint="default" w:ascii="Times New Roman" w:hAnsi="Times New Roman" w:eastAsia="方正仿宋_GBK" w:cs="Times New Roman"/>
          <w:color w:val="auto"/>
          <w:spacing w:val="4"/>
          <w:sz w:val="32"/>
          <w:szCs w:val="32"/>
        </w:rPr>
        <w:t>据等信息</w:t>
      </w:r>
      <w:r>
        <w:rPr>
          <w:rFonts w:hint="default" w:ascii="Times New Roman" w:hAnsi="Times New Roman" w:eastAsia="方正仿宋_GBK" w:cs="Times New Roman"/>
          <w:color w:val="auto"/>
          <w:spacing w:val="4"/>
          <w:sz w:val="32"/>
          <w:szCs w:val="32"/>
          <w:lang w:eastAsia="zh-CN"/>
        </w:rPr>
        <w:t>。</w:t>
      </w:r>
      <w:r>
        <w:rPr>
          <w:rFonts w:hint="default" w:ascii="Times New Roman" w:hAnsi="Times New Roman" w:eastAsia="方正仿宋_GBK" w:cs="Times New Roman"/>
          <w:color w:val="auto"/>
          <w:spacing w:val="4"/>
          <w:sz w:val="32"/>
          <w:szCs w:val="32"/>
        </w:rPr>
        <w:t>参与实施全国青少年毒品预防教育工程</w:t>
      </w:r>
      <w:r>
        <w:rPr>
          <w:rFonts w:hint="eastAsia" w:ascii="Times New Roman" w:hAnsi="Times New Roman" w:eastAsia="方正仿宋_GBK" w:cs="Times New Roman"/>
          <w:color w:val="auto"/>
          <w:spacing w:val="4"/>
          <w:sz w:val="32"/>
          <w:szCs w:val="32"/>
          <w:lang w:eastAsia="zh-CN"/>
        </w:rPr>
        <w:t>，</w:t>
      </w:r>
      <w:r>
        <w:rPr>
          <w:rFonts w:hint="default" w:ascii="Times New Roman" w:hAnsi="Times New Roman" w:eastAsia="方正仿宋_GBK" w:cs="Times New Roman"/>
          <w:color w:val="auto"/>
          <w:spacing w:val="19"/>
          <w:sz w:val="32"/>
          <w:szCs w:val="32"/>
        </w:rPr>
        <w:t xml:space="preserve"> </w:t>
      </w:r>
      <w:r>
        <w:rPr>
          <w:rFonts w:hint="default" w:ascii="Times New Roman" w:hAnsi="Times New Roman" w:eastAsia="方正仿宋_GBK" w:cs="Times New Roman"/>
          <w:color w:val="auto"/>
          <w:spacing w:val="-5"/>
          <w:sz w:val="32"/>
          <w:szCs w:val="32"/>
        </w:rPr>
        <w:t>开展引诱、教唆、欺骗、强迫、容留儿童吸贩毒犯罪</w:t>
      </w:r>
      <w:r>
        <w:rPr>
          <w:rFonts w:hint="default" w:ascii="Times New Roman" w:hAnsi="Times New Roman" w:eastAsia="方正仿宋_GBK" w:cs="Times New Roman"/>
          <w:color w:val="auto"/>
          <w:spacing w:val="-6"/>
          <w:sz w:val="32"/>
          <w:szCs w:val="32"/>
        </w:rPr>
        <w:t>专项打击行动。依法严惩胁迫、引诱、教唆儿童参与</w:t>
      </w:r>
      <w:r>
        <w:rPr>
          <w:rFonts w:hint="default" w:ascii="Times New Roman" w:hAnsi="Times New Roman" w:eastAsia="方正仿宋_GBK" w:cs="Times New Roman"/>
          <w:color w:val="auto"/>
          <w:spacing w:val="-4"/>
          <w:sz w:val="32"/>
          <w:szCs w:val="32"/>
        </w:rPr>
        <w:t>黑社会性质组织从事违法犯罪活动行为。</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仿宋_GBK" w:cs="Times New Roman"/>
          <w:color w:val="auto"/>
          <w:spacing w:val="-3"/>
          <w:sz w:val="32"/>
          <w:szCs w:val="32"/>
        </w:rPr>
      </w:pPr>
      <w:r>
        <w:rPr>
          <w:rFonts w:hint="default" w:ascii="Times New Roman" w:hAnsi="Times New Roman" w:eastAsia="方正仿宋_GBK" w:cs="Times New Roman"/>
          <w:b/>
          <w:bCs/>
          <w:color w:val="auto"/>
          <w:sz w:val="32"/>
          <w:szCs w:val="32"/>
        </w:rPr>
        <w:t>13</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严厉打击侵犯儿童合法权益网络违法犯罪行为。</w:t>
      </w:r>
      <w:r>
        <w:rPr>
          <w:rFonts w:hint="default" w:ascii="Times New Roman" w:hAnsi="Times New Roman" w:eastAsia="方正仿宋_GBK" w:cs="Times New Roman"/>
          <w:color w:val="auto"/>
          <w:sz w:val="32"/>
          <w:szCs w:val="32"/>
        </w:rPr>
        <w:t>加强对网络空间涉及儿童违法犯罪的分析研究</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pacing w:val="21"/>
          <w:sz w:val="32"/>
          <w:szCs w:val="32"/>
        </w:rPr>
        <w:t xml:space="preserve"> </w:t>
      </w:r>
      <w:r>
        <w:rPr>
          <w:rFonts w:hint="default" w:ascii="Times New Roman" w:hAnsi="Times New Roman" w:eastAsia="方正仿宋_GBK" w:cs="Times New Roman"/>
          <w:color w:val="auto"/>
          <w:spacing w:val="5"/>
          <w:sz w:val="32"/>
          <w:szCs w:val="32"/>
        </w:rPr>
        <w:t>以案释法</w:t>
      </w:r>
      <w:r>
        <w:rPr>
          <w:rFonts w:hint="eastAsia"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提高公众儿童网络保护意识和能力</w:t>
      </w:r>
      <w:r>
        <w:rPr>
          <w:rFonts w:hint="default"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禁止</w:t>
      </w:r>
      <w:r>
        <w:rPr>
          <w:rFonts w:hint="default" w:ascii="Times New Roman" w:hAnsi="Times New Roman" w:eastAsia="方正仿宋_GBK" w:cs="Times New Roman"/>
          <w:color w:val="auto"/>
          <w:spacing w:val="-6"/>
          <w:sz w:val="32"/>
          <w:szCs w:val="32"/>
        </w:rPr>
        <w:t>制作</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复制、发布、传播或者持有有关未成年人淫秽色情物品和网络信息</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依法严惩利用网络性引诱、性</w:t>
      </w:r>
      <w:r>
        <w:rPr>
          <w:rFonts w:hint="default" w:ascii="Times New Roman" w:hAnsi="Times New Roman" w:eastAsia="方正仿宋_GBK" w:cs="Times New Roman"/>
          <w:color w:val="auto"/>
          <w:spacing w:val="-11"/>
          <w:sz w:val="32"/>
          <w:szCs w:val="32"/>
        </w:rPr>
        <w:t>侵害儿童违法犯罪行为。禁止对儿童实施侮辱、诽谤</w:t>
      </w:r>
      <w:r>
        <w:rPr>
          <w:rFonts w:hint="default" w:ascii="Times New Roman" w:hAnsi="Times New Roman" w:eastAsia="方正仿宋_GBK" w:cs="Times New Roman"/>
          <w:color w:val="auto"/>
          <w:spacing w:val="-11"/>
          <w:sz w:val="32"/>
          <w:szCs w:val="32"/>
          <w:lang w:eastAsia="zh-CN"/>
        </w:rPr>
        <w:t>、</w:t>
      </w:r>
      <w:r>
        <w:rPr>
          <w:rFonts w:hint="default" w:ascii="Times New Roman" w:hAnsi="Times New Roman" w:eastAsia="方正仿宋_GBK" w:cs="Times New Roman"/>
          <w:color w:val="auto"/>
          <w:spacing w:val="-5"/>
          <w:sz w:val="32"/>
          <w:szCs w:val="32"/>
        </w:rPr>
        <w:t>威胁或者恶意损害形象等网络欺凌行为。严厉打击利用网络诱骗儿童参与赌博以及敲诈勒索、实施金融诈</w:t>
      </w:r>
      <w:r>
        <w:rPr>
          <w:rFonts w:hint="default" w:ascii="Times New Roman" w:hAnsi="Times New Roman" w:eastAsia="方正仿宋_GBK" w:cs="Times New Roman"/>
          <w:color w:val="auto"/>
          <w:spacing w:val="-3"/>
          <w:sz w:val="32"/>
          <w:szCs w:val="32"/>
        </w:rPr>
        <w:t>骗等违法犯罪行为。</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rPr>
        <w:t>14</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b/>
          <w:bCs/>
          <w:color w:val="auto"/>
          <w:sz w:val="32"/>
          <w:szCs w:val="32"/>
        </w:rPr>
        <w:t>有效预防未成年人违法犯罪</w:t>
      </w:r>
      <w:r>
        <w:rPr>
          <w:rFonts w:hint="default" w:ascii="Times New Roman" w:hAnsi="Times New Roman" w:eastAsia="方正仿宋_GBK" w:cs="Times New Roman"/>
          <w:b/>
          <w:bCs/>
          <w:color w:val="auto"/>
          <w:sz w:val="32"/>
          <w:szCs w:val="32"/>
          <w:lang w:eastAsia="zh-CN"/>
        </w:rPr>
        <w:t>。</w:t>
      </w:r>
      <w:r>
        <w:rPr>
          <w:rFonts w:hint="default" w:ascii="Times New Roman" w:hAnsi="Times New Roman" w:eastAsia="方正仿宋_GBK" w:cs="Times New Roman"/>
          <w:color w:val="auto"/>
          <w:spacing w:val="8"/>
          <w:sz w:val="32"/>
          <w:szCs w:val="32"/>
        </w:rPr>
        <w:t>加强对未成年</w:t>
      </w:r>
      <w:r>
        <w:rPr>
          <w:rFonts w:hint="default" w:ascii="Times New Roman" w:hAnsi="Times New Roman" w:eastAsia="方正仿宋_GBK" w:cs="Times New Roman"/>
          <w:color w:val="auto"/>
          <w:spacing w:val="-5"/>
          <w:sz w:val="32"/>
          <w:szCs w:val="32"/>
        </w:rPr>
        <w:t>人的法治和预防犯罪教育。落实未成年人违法犯罪分</w:t>
      </w:r>
      <w:r>
        <w:rPr>
          <w:rFonts w:hint="default" w:ascii="Times New Roman" w:hAnsi="Times New Roman" w:eastAsia="方正仿宋_GBK" w:cs="Times New Roman"/>
          <w:color w:val="auto"/>
          <w:spacing w:val="6"/>
          <w:sz w:val="32"/>
          <w:szCs w:val="32"/>
        </w:rPr>
        <w:t>级干预制度</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依法采取教育矫治措施</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及时发现、制</w:t>
      </w:r>
      <w:r>
        <w:rPr>
          <w:rFonts w:hint="default" w:ascii="Times New Roman" w:hAnsi="Times New Roman" w:eastAsia="方正仿宋_GBK" w:cs="Times New Roman"/>
          <w:color w:val="auto"/>
          <w:spacing w:val="-6"/>
          <w:sz w:val="32"/>
          <w:szCs w:val="32"/>
        </w:rPr>
        <w:t>止、管教未成年人不良行为。及时制止、处理未成年</w:t>
      </w:r>
      <w:r>
        <w:rPr>
          <w:rFonts w:hint="default" w:ascii="Times New Roman" w:hAnsi="Times New Roman" w:eastAsia="方正仿宋_GBK" w:cs="Times New Roman"/>
          <w:color w:val="auto"/>
          <w:spacing w:val="6"/>
          <w:sz w:val="32"/>
          <w:szCs w:val="32"/>
        </w:rPr>
        <w:t>人严重不良行为和未达刑事责任年龄未成年人严重</w:t>
      </w:r>
      <w:r>
        <w:rPr>
          <w:rFonts w:hint="default" w:ascii="Times New Roman" w:hAnsi="Times New Roman" w:eastAsia="方正仿宋_GBK" w:cs="Times New Roman"/>
          <w:color w:val="auto"/>
          <w:spacing w:val="-6"/>
          <w:sz w:val="32"/>
          <w:szCs w:val="32"/>
        </w:rPr>
        <w:t>危害他人及社会的行为。完善专门学校入学程序、学生和学籍管理、转回普通学校等制度。对涉罪未成年</w:t>
      </w:r>
      <w:r>
        <w:rPr>
          <w:rFonts w:hint="default" w:ascii="Times New Roman" w:hAnsi="Times New Roman" w:eastAsia="方正仿宋_GBK" w:cs="Times New Roman"/>
          <w:color w:val="auto"/>
          <w:sz w:val="32"/>
          <w:szCs w:val="32"/>
        </w:rPr>
        <w:t>人坚持依法惩戒与精准帮教相结合</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增强教育矫治效</w:t>
      </w:r>
      <w:r>
        <w:rPr>
          <w:rFonts w:hint="default" w:ascii="Times New Roman" w:hAnsi="Times New Roman" w:eastAsia="方正仿宋_GBK" w:cs="Times New Roman"/>
          <w:color w:val="auto"/>
          <w:spacing w:val="12"/>
          <w:sz w:val="32"/>
          <w:szCs w:val="32"/>
        </w:rPr>
        <w:t>果</w:t>
      </w:r>
      <w:r>
        <w:rPr>
          <w:rFonts w:hint="eastAsia" w:ascii="Times New Roman" w:hAnsi="Times New Roman" w:eastAsia="方正仿宋_GBK" w:cs="Times New Roman"/>
          <w:color w:val="auto"/>
          <w:spacing w:val="12"/>
          <w:sz w:val="32"/>
          <w:szCs w:val="32"/>
          <w:lang w:eastAsia="zh-CN"/>
        </w:rPr>
        <w:t>，</w:t>
      </w:r>
      <w:r>
        <w:rPr>
          <w:rFonts w:hint="default" w:ascii="Times New Roman" w:hAnsi="Times New Roman" w:eastAsia="方正仿宋_GBK" w:cs="Times New Roman"/>
          <w:color w:val="auto"/>
          <w:spacing w:val="12"/>
          <w:sz w:val="32"/>
          <w:szCs w:val="32"/>
        </w:rPr>
        <w:t>预防重新犯罪</w:t>
      </w:r>
      <w:r>
        <w:rPr>
          <w:rFonts w:hint="default" w:ascii="Times New Roman" w:hAnsi="Times New Roman" w:eastAsia="方正仿宋_GBK" w:cs="Times New Roman"/>
          <w:color w:val="auto"/>
          <w:spacing w:val="12"/>
          <w:sz w:val="32"/>
          <w:szCs w:val="32"/>
          <w:lang w:eastAsia="zh-CN"/>
        </w:rPr>
        <w:t>。</w:t>
      </w:r>
      <w:r>
        <w:rPr>
          <w:rFonts w:hint="default" w:ascii="Times New Roman" w:hAnsi="Times New Roman" w:eastAsia="方正仿宋_GBK" w:cs="Times New Roman"/>
          <w:color w:val="auto"/>
          <w:spacing w:val="12"/>
          <w:sz w:val="32"/>
          <w:szCs w:val="32"/>
        </w:rPr>
        <w:t>保障涉罪未成年人免受歧视</w:t>
      </w:r>
      <w:r>
        <w:rPr>
          <w:rFonts w:hint="eastAsia" w:ascii="Times New Roman" w:hAnsi="Times New Roman" w:eastAsia="方正仿宋_GBK" w:cs="Times New Roman"/>
          <w:color w:val="auto"/>
          <w:spacing w:val="12"/>
          <w:sz w:val="32"/>
          <w:szCs w:val="32"/>
          <w:lang w:eastAsia="zh-CN"/>
        </w:rPr>
        <w:t>，</w:t>
      </w:r>
      <w:r>
        <w:rPr>
          <w:rFonts w:hint="default" w:ascii="Times New Roman" w:hAnsi="Times New Roman" w:eastAsia="方正仿宋_GBK" w:cs="Times New Roman"/>
          <w:color w:val="auto"/>
          <w:spacing w:val="12"/>
          <w:sz w:val="32"/>
          <w:szCs w:val="32"/>
        </w:rPr>
        <w:t>依</w:t>
      </w:r>
      <w:r>
        <w:rPr>
          <w:rFonts w:hint="default" w:ascii="Times New Roman" w:hAnsi="Times New Roman" w:eastAsia="方正仿宋_GBK" w:cs="Times New Roman"/>
          <w:color w:val="auto"/>
          <w:spacing w:val="-5"/>
          <w:sz w:val="32"/>
          <w:szCs w:val="32"/>
        </w:rPr>
        <w:t>法实现在复学、升学、就业等方面同等权利。强化预防未成年人犯罪工作基层基础。</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701"/>
        <w:jc w:val="both"/>
        <w:textAlignment w:val="baseline"/>
        <w:rPr>
          <w:rFonts w:hint="default" w:ascii="Times New Roman" w:hAnsi="Times New Roman" w:eastAsia="方正黑体_GBK" w:cs="Times New Roman"/>
          <w:color w:val="auto"/>
          <w:spacing w:val="-18"/>
          <w:sz w:val="32"/>
          <w:szCs w:val="32"/>
          <w14:textOutline w14:w="5080" w14:cap="flat" w14:cmpd="sng">
            <w14:solidFill>
              <w14:srgbClr w14:val="000000"/>
            </w14:solidFill>
            <w14:prstDash w14:val="solid"/>
            <w14:miter w14:val="0"/>
          </w14:textOutline>
        </w:rPr>
      </w:pPr>
      <w:r>
        <w:rPr>
          <w:rFonts w:hint="default" w:ascii="Times New Roman" w:hAnsi="Times New Roman" w:eastAsia="方正黑体_GBK" w:cs="Times New Roman"/>
          <w:color w:val="auto"/>
          <w:spacing w:val="-18"/>
          <w:sz w:val="32"/>
          <w:szCs w:val="32"/>
          <w14:textOutline w14:w="5080" w14:cap="flat" w14:cmpd="sng">
            <w14:solidFill>
              <w14:srgbClr w14:val="000000"/>
            </w14:solidFill>
            <w14:prstDash w14:val="solid"/>
            <w14:miter w14:val="0"/>
          </w14:textOutline>
        </w:rPr>
        <w:t>三、组织实施</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72"/>
        <w:jc w:val="both"/>
        <w:textAlignment w:val="baseline"/>
        <w:rPr>
          <w:rFonts w:hint="default" w:ascii="Times New Roman" w:hAnsi="Times New Roman" w:eastAsia="方正楷体_GBK" w:cs="Times New Roman"/>
          <w:color w:val="auto"/>
          <w:spacing w:val="-13"/>
          <w:w w:val="96"/>
          <w:sz w:val="32"/>
          <w:szCs w:val="32"/>
          <w14:textOutline w14:w="5080" w14:cap="flat" w14:cmpd="sng">
            <w14:solidFill>
              <w14:srgbClr w14:val="000000"/>
            </w14:solidFill>
            <w14:prstDash w14:val="solid"/>
            <w14:miter w14:val="0"/>
          </w14:textOutline>
        </w:rPr>
      </w:pPr>
      <w:r>
        <w:rPr>
          <w:rFonts w:hint="default" w:ascii="Times New Roman" w:hAnsi="Times New Roman" w:eastAsia="方正楷体_GBK" w:cs="Times New Roman"/>
          <w:color w:val="auto"/>
          <w:spacing w:val="-13"/>
          <w:w w:val="96"/>
          <w:sz w:val="32"/>
          <w:szCs w:val="32"/>
          <w:lang w:eastAsia="zh-CN"/>
          <w14:textOutline w14:w="5080" w14:cap="flat" w14:cmpd="sng">
            <w14:solidFill>
              <w14:srgbClr w14:val="000000"/>
            </w14:solidFill>
            <w14:prstDash w14:val="solid"/>
            <w14:miter w14:val="0"/>
          </w14:textOutline>
        </w:rPr>
        <w:t>（</w:t>
      </w:r>
      <w:r>
        <w:rPr>
          <w:rFonts w:hint="default" w:ascii="Times New Roman" w:hAnsi="Times New Roman" w:eastAsia="方正楷体_GBK" w:cs="Times New Roman"/>
          <w:color w:val="auto"/>
          <w:spacing w:val="-13"/>
          <w:w w:val="96"/>
          <w:sz w:val="32"/>
          <w:szCs w:val="32"/>
          <w14:textOutline w14:w="5080" w14:cap="flat" w14:cmpd="sng">
            <w14:solidFill>
              <w14:srgbClr w14:val="000000"/>
            </w14:solidFill>
            <w14:prstDash w14:val="solid"/>
            <w14:miter w14:val="0"/>
          </w14:textOutline>
        </w:rPr>
        <w:t xml:space="preserve"> 一 </w:t>
      </w:r>
      <w:r>
        <w:rPr>
          <w:rFonts w:hint="default" w:ascii="Times New Roman" w:hAnsi="Times New Roman" w:eastAsia="方正楷体_GBK" w:cs="Times New Roman"/>
          <w:color w:val="auto"/>
          <w:spacing w:val="-13"/>
          <w:w w:val="96"/>
          <w:sz w:val="32"/>
          <w:szCs w:val="32"/>
          <w:lang w:eastAsia="zh-CN"/>
          <w14:textOutline w14:w="5080" w14:cap="flat" w14:cmpd="sng">
            <w14:solidFill>
              <w14:srgbClr w14:val="000000"/>
            </w14:solidFill>
            <w14:prstDash w14:val="solid"/>
            <w14:miter w14:val="0"/>
          </w14:textOutline>
        </w:rPr>
        <w:t>）</w:t>
      </w:r>
      <w:r>
        <w:rPr>
          <w:rFonts w:hint="default" w:ascii="Times New Roman" w:hAnsi="Times New Roman" w:eastAsia="方正楷体_GBK" w:cs="Times New Roman"/>
          <w:color w:val="auto"/>
          <w:spacing w:val="-13"/>
          <w:w w:val="96"/>
          <w:sz w:val="32"/>
          <w:szCs w:val="32"/>
          <w14:textOutline w14:w="5080" w14:cap="flat" w14:cmpd="sng">
            <w14:solidFill>
              <w14:srgbClr w14:val="000000"/>
            </w14:solidFill>
            <w14:prstDash w14:val="solid"/>
            <w14:miter w14:val="0"/>
          </w14:textOutline>
        </w:rPr>
        <w:t xml:space="preserve"> 落实规划实施责任</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20"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5"/>
          <w:sz w:val="32"/>
          <w:szCs w:val="32"/>
        </w:rPr>
        <w:t>坚持和加强党的全面领导。坚持以习近平新时代</w:t>
      </w:r>
      <w:r>
        <w:rPr>
          <w:rFonts w:hint="default" w:ascii="Times New Roman" w:hAnsi="Times New Roman" w:eastAsia="方正仿宋_GBK" w:cs="Times New Roman"/>
          <w:color w:val="auto"/>
          <w:spacing w:val="12"/>
          <w:sz w:val="32"/>
          <w:szCs w:val="32"/>
        </w:rPr>
        <w:t>中国特色社会主义思想为指导</w:t>
      </w:r>
      <w:r>
        <w:rPr>
          <w:rFonts w:hint="eastAsia" w:ascii="Times New Roman" w:hAnsi="Times New Roman" w:eastAsia="方正仿宋_GBK" w:cs="Times New Roman"/>
          <w:color w:val="auto"/>
          <w:spacing w:val="12"/>
          <w:sz w:val="32"/>
          <w:szCs w:val="32"/>
          <w:lang w:eastAsia="zh-CN"/>
        </w:rPr>
        <w:t>，</w:t>
      </w:r>
      <w:r>
        <w:rPr>
          <w:rFonts w:hint="default" w:ascii="Times New Roman" w:hAnsi="Times New Roman" w:eastAsia="方正仿宋_GBK" w:cs="Times New Roman"/>
          <w:color w:val="auto"/>
          <w:spacing w:val="12"/>
          <w:sz w:val="32"/>
          <w:szCs w:val="32"/>
        </w:rPr>
        <w:t>增强</w:t>
      </w:r>
      <w:r>
        <w:rPr>
          <w:rFonts w:hint="default" w:ascii="Times New Roman" w:hAnsi="Times New Roman" w:eastAsia="方正仿宋_GBK" w:cs="Times New Roman"/>
          <w:color w:val="auto"/>
          <w:spacing w:val="12"/>
          <w:sz w:val="32"/>
          <w:szCs w:val="32"/>
          <w:lang w:eastAsia="zh-CN"/>
        </w:rPr>
        <w:t>“</w:t>
      </w:r>
      <w:r>
        <w:rPr>
          <w:rFonts w:hint="default" w:ascii="Times New Roman" w:hAnsi="Times New Roman" w:eastAsia="方正仿宋_GBK" w:cs="Times New Roman"/>
          <w:color w:val="auto"/>
          <w:spacing w:val="12"/>
          <w:sz w:val="32"/>
          <w:szCs w:val="32"/>
        </w:rPr>
        <w:t>四个意识</w:t>
      </w:r>
      <w:r>
        <w:rPr>
          <w:rFonts w:hint="default" w:ascii="Times New Roman" w:hAnsi="Times New Roman" w:eastAsia="方正仿宋_GBK" w:cs="Times New Roman"/>
          <w:color w:val="auto"/>
          <w:spacing w:val="12"/>
          <w:sz w:val="32"/>
          <w:szCs w:val="32"/>
          <w:lang w:eastAsia="zh-CN"/>
        </w:rPr>
        <w:t>”、</w:t>
      </w:r>
      <w:r>
        <w:rPr>
          <w:rFonts w:hint="default" w:ascii="Times New Roman" w:hAnsi="Times New Roman" w:eastAsia="方正仿宋_GBK" w:cs="Times New Roman"/>
          <w:color w:val="auto"/>
          <w:spacing w:val="11"/>
          <w:sz w:val="32"/>
          <w:szCs w:val="32"/>
        </w:rPr>
        <w:t>坚定</w:t>
      </w:r>
      <w:r>
        <w:rPr>
          <w:rFonts w:hint="default" w:ascii="Times New Roman" w:hAnsi="Times New Roman" w:eastAsia="方正仿宋_GBK" w:cs="Times New Roman"/>
          <w:color w:val="auto"/>
          <w:spacing w:val="11"/>
          <w:sz w:val="32"/>
          <w:szCs w:val="32"/>
          <w:lang w:eastAsia="zh-CN"/>
        </w:rPr>
        <w:t>“</w:t>
      </w:r>
      <w:r>
        <w:rPr>
          <w:rFonts w:hint="default" w:ascii="Times New Roman" w:hAnsi="Times New Roman" w:eastAsia="方正仿宋_GBK" w:cs="Times New Roman"/>
          <w:color w:val="auto"/>
          <w:spacing w:val="11"/>
          <w:sz w:val="32"/>
          <w:szCs w:val="32"/>
        </w:rPr>
        <w:t>四个自信</w:t>
      </w:r>
      <w:r>
        <w:rPr>
          <w:rFonts w:hint="default" w:ascii="Times New Roman" w:hAnsi="Times New Roman" w:eastAsia="方正仿宋_GBK" w:cs="Times New Roman"/>
          <w:color w:val="auto"/>
          <w:spacing w:val="11"/>
          <w:sz w:val="32"/>
          <w:szCs w:val="32"/>
          <w:lang w:eastAsia="zh-CN"/>
        </w:rPr>
        <w:t>”</w:t>
      </w:r>
      <w:r>
        <w:rPr>
          <w:rFonts w:hint="default" w:ascii="Times New Roman" w:hAnsi="Times New Roman" w:eastAsia="方正仿宋_GBK" w:cs="Times New Roman"/>
          <w:color w:val="auto"/>
          <w:spacing w:val="11"/>
          <w:sz w:val="32"/>
          <w:szCs w:val="32"/>
        </w:rPr>
        <w:t>、做到</w:t>
      </w:r>
      <w:r>
        <w:rPr>
          <w:rFonts w:hint="default" w:ascii="Times New Roman" w:hAnsi="Times New Roman" w:eastAsia="方正仿宋_GBK" w:cs="Times New Roman"/>
          <w:color w:val="auto"/>
          <w:spacing w:val="11"/>
          <w:sz w:val="32"/>
          <w:szCs w:val="32"/>
          <w:lang w:eastAsia="zh-CN"/>
        </w:rPr>
        <w:t>“</w:t>
      </w:r>
      <w:r>
        <w:rPr>
          <w:rFonts w:hint="default" w:ascii="Times New Roman" w:hAnsi="Times New Roman" w:eastAsia="方正仿宋_GBK" w:cs="Times New Roman"/>
          <w:color w:val="auto"/>
          <w:spacing w:val="11"/>
          <w:sz w:val="32"/>
          <w:szCs w:val="32"/>
        </w:rPr>
        <w:t>两个维护</w:t>
      </w:r>
      <w:r>
        <w:rPr>
          <w:rFonts w:hint="default" w:ascii="Times New Roman" w:hAnsi="Times New Roman" w:eastAsia="方正仿宋_GBK" w:cs="Times New Roman"/>
          <w:color w:val="auto"/>
          <w:spacing w:val="11"/>
          <w:sz w:val="32"/>
          <w:szCs w:val="32"/>
          <w:lang w:eastAsia="zh-CN"/>
        </w:rPr>
        <w:t>”，</w:t>
      </w:r>
      <w:r>
        <w:rPr>
          <w:rFonts w:hint="default" w:ascii="Times New Roman" w:hAnsi="Times New Roman" w:eastAsia="方正仿宋_GBK" w:cs="Times New Roman"/>
          <w:color w:val="auto"/>
          <w:spacing w:val="11"/>
          <w:sz w:val="32"/>
          <w:szCs w:val="32"/>
        </w:rPr>
        <w:t>在思想上政治</w:t>
      </w:r>
      <w:r>
        <w:rPr>
          <w:rFonts w:hint="default" w:ascii="Times New Roman" w:hAnsi="Times New Roman" w:eastAsia="方正仿宋_GBK" w:cs="Times New Roman"/>
          <w:color w:val="auto"/>
          <w:spacing w:val="6"/>
          <w:sz w:val="32"/>
          <w:szCs w:val="32"/>
        </w:rPr>
        <w:t>上行动上同以习近平同志为核心的党中央保持高度</w:t>
      </w:r>
      <w:r>
        <w:rPr>
          <w:rFonts w:hint="default" w:ascii="Times New Roman" w:hAnsi="Times New Roman" w:eastAsia="方正仿宋_GBK" w:cs="Times New Roman"/>
          <w:color w:val="auto"/>
          <w:spacing w:val="15"/>
          <w:w w:val="101"/>
          <w:sz w:val="32"/>
          <w:szCs w:val="32"/>
        </w:rPr>
        <w:t>一致</w:t>
      </w:r>
      <w:r>
        <w:rPr>
          <w:rFonts w:hint="default" w:ascii="Times New Roman" w:hAnsi="Times New Roman" w:eastAsia="方正仿宋_GBK" w:cs="Times New Roman"/>
          <w:color w:val="auto"/>
          <w:spacing w:val="15"/>
          <w:w w:val="101"/>
          <w:sz w:val="32"/>
          <w:szCs w:val="32"/>
          <w:lang w:eastAsia="zh-CN"/>
        </w:rPr>
        <w:t>。</w:t>
      </w:r>
      <w:r>
        <w:rPr>
          <w:rFonts w:hint="default" w:ascii="Times New Roman" w:hAnsi="Times New Roman" w:eastAsia="方正仿宋_GBK" w:cs="Times New Roman"/>
          <w:color w:val="auto"/>
          <w:spacing w:val="15"/>
          <w:w w:val="101"/>
          <w:sz w:val="32"/>
          <w:szCs w:val="32"/>
        </w:rPr>
        <w:t>在统筹推进</w:t>
      </w:r>
      <w:r>
        <w:rPr>
          <w:rFonts w:hint="default" w:ascii="Times New Roman" w:hAnsi="Times New Roman" w:eastAsia="方正仿宋_GBK" w:cs="Times New Roman"/>
          <w:color w:val="auto"/>
          <w:spacing w:val="15"/>
          <w:w w:val="101"/>
          <w:sz w:val="32"/>
          <w:szCs w:val="32"/>
          <w:lang w:eastAsia="zh-CN"/>
        </w:rPr>
        <w:t>“</w:t>
      </w:r>
      <w:r>
        <w:rPr>
          <w:rFonts w:hint="default" w:ascii="Times New Roman" w:hAnsi="Times New Roman" w:eastAsia="方正仿宋_GBK" w:cs="Times New Roman"/>
          <w:color w:val="auto"/>
          <w:spacing w:val="15"/>
          <w:w w:val="101"/>
          <w:sz w:val="32"/>
          <w:szCs w:val="32"/>
        </w:rPr>
        <w:t>五位一体</w:t>
      </w:r>
      <w:r>
        <w:rPr>
          <w:rFonts w:hint="default" w:ascii="Times New Roman" w:hAnsi="Times New Roman" w:eastAsia="方正仿宋_GBK" w:cs="Times New Roman"/>
          <w:color w:val="auto"/>
          <w:spacing w:val="15"/>
          <w:w w:val="101"/>
          <w:sz w:val="32"/>
          <w:szCs w:val="32"/>
          <w:lang w:eastAsia="zh-CN"/>
        </w:rPr>
        <w:t>”</w:t>
      </w:r>
      <w:r>
        <w:rPr>
          <w:rFonts w:hint="default" w:ascii="Times New Roman" w:hAnsi="Times New Roman" w:eastAsia="方正仿宋_GBK" w:cs="Times New Roman"/>
          <w:color w:val="auto"/>
          <w:spacing w:val="15"/>
          <w:w w:val="101"/>
          <w:sz w:val="32"/>
          <w:szCs w:val="32"/>
        </w:rPr>
        <w:t>总体布局</w:t>
      </w:r>
      <w:r>
        <w:rPr>
          <w:rFonts w:hint="eastAsia" w:ascii="Times New Roman" w:hAnsi="Times New Roman" w:eastAsia="方正仿宋_GBK" w:cs="Times New Roman"/>
          <w:color w:val="auto"/>
          <w:spacing w:val="15"/>
          <w:w w:val="101"/>
          <w:sz w:val="32"/>
          <w:szCs w:val="32"/>
          <w:lang w:eastAsia="zh-CN"/>
        </w:rPr>
        <w:t>，</w:t>
      </w:r>
      <w:r>
        <w:rPr>
          <w:rFonts w:hint="default" w:ascii="Times New Roman" w:hAnsi="Times New Roman" w:eastAsia="方正仿宋_GBK" w:cs="Times New Roman"/>
          <w:color w:val="auto"/>
          <w:spacing w:val="15"/>
          <w:w w:val="101"/>
          <w:sz w:val="32"/>
          <w:szCs w:val="32"/>
        </w:rPr>
        <w:t>协调推进</w:t>
      </w:r>
      <w:r>
        <w:rPr>
          <w:rFonts w:hint="default" w:ascii="Times New Roman" w:hAnsi="Times New Roman" w:eastAsia="方正仿宋_GBK" w:cs="Times New Roman"/>
          <w:color w:val="auto"/>
          <w:spacing w:val="8"/>
          <w:sz w:val="32"/>
          <w:szCs w:val="32"/>
          <w:lang w:eastAsia="zh-CN"/>
        </w:rPr>
        <w:t>“</w:t>
      </w:r>
      <w:r>
        <w:rPr>
          <w:rFonts w:hint="default" w:ascii="Times New Roman" w:hAnsi="Times New Roman" w:eastAsia="方正仿宋_GBK" w:cs="Times New Roman"/>
          <w:color w:val="auto"/>
          <w:spacing w:val="5"/>
          <w:sz w:val="32"/>
          <w:szCs w:val="32"/>
        </w:rPr>
        <w:t>四个全面</w:t>
      </w:r>
      <w:r>
        <w:rPr>
          <w:rFonts w:hint="default" w:ascii="Times New Roman" w:hAnsi="Times New Roman" w:eastAsia="方正仿宋_GBK" w:cs="Times New Roman"/>
          <w:color w:val="auto"/>
          <w:spacing w:val="8"/>
          <w:sz w:val="32"/>
          <w:szCs w:val="32"/>
          <w:lang w:eastAsia="zh-CN"/>
        </w:rPr>
        <w:t>”</w:t>
      </w:r>
      <w:r>
        <w:rPr>
          <w:rFonts w:hint="default" w:ascii="Times New Roman" w:hAnsi="Times New Roman" w:eastAsia="方正仿宋_GBK" w:cs="Times New Roman"/>
          <w:color w:val="auto"/>
          <w:spacing w:val="5"/>
          <w:sz w:val="32"/>
          <w:szCs w:val="32"/>
        </w:rPr>
        <w:t>战略布局中实施规划。</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right="0" w:firstLine="624"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4"/>
          <w:sz w:val="32"/>
          <w:szCs w:val="32"/>
        </w:rPr>
        <w:t>完善落实党委领导、政府主责、妇儿工委协调、多部门合作、全社会共同参与的规划实施工作机制</w:t>
      </w:r>
      <w:r>
        <w:rPr>
          <w:rFonts w:hint="default"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lang w:val="en-US" w:eastAsia="zh-CN"/>
        </w:rPr>
        <w:t>喀什地区</w:t>
      </w:r>
      <w:r>
        <w:rPr>
          <w:rFonts w:hint="default" w:ascii="Times New Roman" w:hAnsi="Times New Roman" w:eastAsia="方正仿宋_GBK" w:cs="Times New Roman"/>
          <w:color w:val="auto"/>
          <w:spacing w:val="-4"/>
          <w:sz w:val="32"/>
          <w:szCs w:val="32"/>
          <w:lang w:val="en-US" w:eastAsia="zh-CN"/>
        </w:rPr>
        <w:t>行政公署及各（县、市）</w:t>
      </w:r>
      <w:r>
        <w:rPr>
          <w:rFonts w:hint="default" w:ascii="Times New Roman" w:hAnsi="Times New Roman" w:eastAsia="方正仿宋_GBK" w:cs="Times New Roman"/>
          <w:color w:val="auto"/>
          <w:spacing w:val="-4"/>
          <w:sz w:val="32"/>
          <w:szCs w:val="32"/>
        </w:rPr>
        <w:t>人</w:t>
      </w:r>
      <w:r>
        <w:rPr>
          <w:rFonts w:hint="default" w:ascii="Times New Roman" w:hAnsi="Times New Roman" w:eastAsia="方正仿宋_GBK" w:cs="Times New Roman"/>
          <w:color w:val="auto"/>
          <w:spacing w:val="1"/>
          <w:sz w:val="32"/>
          <w:szCs w:val="32"/>
        </w:rPr>
        <w:t>民政府负责规划实施工作</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各级妇儿工</w:t>
      </w:r>
      <w:r>
        <w:rPr>
          <w:rFonts w:hint="default" w:ascii="Times New Roman" w:hAnsi="Times New Roman" w:eastAsia="方正仿宋_GBK" w:cs="Times New Roman"/>
          <w:color w:val="auto"/>
          <w:spacing w:val="2"/>
          <w:sz w:val="32"/>
          <w:szCs w:val="32"/>
        </w:rPr>
        <w:t>委负责组织</w:t>
      </w:r>
      <w:r>
        <w:rPr>
          <w:rFonts w:hint="default" w:ascii="Times New Roman" w:hAnsi="Times New Roman" w:eastAsia="方正仿宋_GBK" w:cs="Times New Roman"/>
          <w:color w:val="auto"/>
          <w:spacing w:val="2"/>
          <w:sz w:val="32"/>
          <w:szCs w:val="32"/>
          <w:lang w:eastAsia="zh-CN"/>
        </w:rPr>
        <w:t>、</w:t>
      </w:r>
      <w:r>
        <w:rPr>
          <w:rFonts w:hint="default" w:ascii="Times New Roman" w:hAnsi="Times New Roman" w:eastAsia="方正仿宋_GBK" w:cs="Times New Roman"/>
          <w:color w:val="auto"/>
          <w:spacing w:val="2"/>
          <w:sz w:val="32"/>
          <w:szCs w:val="32"/>
        </w:rPr>
        <w:t>协调、指导、督促工作</w:t>
      </w:r>
      <w:r>
        <w:rPr>
          <w:rFonts w:hint="eastAsia" w:ascii="Times New Roman" w:hAnsi="Times New Roman" w:eastAsia="方正仿宋_GBK" w:cs="Times New Roman"/>
          <w:color w:val="auto"/>
          <w:spacing w:val="2"/>
          <w:sz w:val="32"/>
          <w:szCs w:val="32"/>
          <w:lang w:eastAsia="zh-CN"/>
        </w:rPr>
        <w:t>，</w:t>
      </w:r>
      <w:r>
        <w:rPr>
          <w:rFonts w:hint="default" w:ascii="Times New Roman" w:hAnsi="Times New Roman" w:eastAsia="方正仿宋_GBK" w:cs="Times New Roman"/>
          <w:color w:val="auto"/>
          <w:spacing w:val="2"/>
          <w:sz w:val="32"/>
          <w:szCs w:val="32"/>
        </w:rPr>
        <w:t>各级妇儿工委</w:t>
      </w:r>
      <w:r>
        <w:rPr>
          <w:rFonts w:hint="default" w:ascii="Times New Roman" w:hAnsi="Times New Roman" w:eastAsia="方正仿宋_GBK" w:cs="Times New Roman"/>
          <w:color w:val="auto"/>
          <w:spacing w:val="-4"/>
          <w:sz w:val="32"/>
          <w:szCs w:val="32"/>
        </w:rPr>
        <w:t>办公室负责具体工作。有关部门、相关机构和人民团</w:t>
      </w:r>
      <w:r>
        <w:rPr>
          <w:rFonts w:hint="default" w:ascii="Times New Roman" w:hAnsi="Times New Roman" w:eastAsia="方正仿宋_GBK" w:cs="Times New Roman"/>
          <w:color w:val="auto"/>
          <w:spacing w:val="13"/>
          <w:w w:val="103"/>
          <w:sz w:val="32"/>
          <w:szCs w:val="32"/>
        </w:rPr>
        <w:t>体结合职责</w:t>
      </w:r>
      <w:r>
        <w:rPr>
          <w:rFonts w:hint="eastAsia" w:ascii="Times New Roman" w:hAnsi="Times New Roman" w:eastAsia="方正仿宋_GBK" w:cs="Times New Roman"/>
          <w:color w:val="auto"/>
          <w:spacing w:val="13"/>
          <w:w w:val="103"/>
          <w:sz w:val="32"/>
          <w:szCs w:val="32"/>
          <w:lang w:eastAsia="zh-CN"/>
        </w:rPr>
        <w:t>，</w:t>
      </w:r>
      <w:r>
        <w:rPr>
          <w:rFonts w:hint="default" w:ascii="Times New Roman" w:hAnsi="Times New Roman" w:eastAsia="方正仿宋_GBK" w:cs="Times New Roman"/>
          <w:color w:val="auto"/>
          <w:spacing w:val="13"/>
          <w:w w:val="103"/>
          <w:sz w:val="32"/>
          <w:szCs w:val="32"/>
        </w:rPr>
        <w:t>承担规划相关目标任务落实工作</w:t>
      </w:r>
      <w:r>
        <w:rPr>
          <w:rFonts w:hint="default" w:ascii="Times New Roman" w:hAnsi="Times New Roman" w:eastAsia="方正仿宋_GBK" w:cs="Times New Roman"/>
          <w:color w:val="auto"/>
          <w:spacing w:val="13"/>
          <w:w w:val="103"/>
          <w:sz w:val="32"/>
          <w:szCs w:val="32"/>
          <w:lang w:eastAsia="zh-CN"/>
        </w:rPr>
        <w:t>。</w:t>
      </w:r>
      <w:r>
        <w:rPr>
          <w:rFonts w:hint="default" w:ascii="Times New Roman" w:hAnsi="Times New Roman" w:eastAsia="方正仿宋_GBK" w:cs="Times New Roman"/>
          <w:color w:val="auto"/>
          <w:spacing w:val="13"/>
          <w:w w:val="103"/>
          <w:sz w:val="32"/>
          <w:szCs w:val="32"/>
          <w:lang w:val="en-US" w:eastAsia="zh-CN"/>
        </w:rPr>
        <w:t>喀什</w:t>
      </w:r>
      <w:r>
        <w:rPr>
          <w:rFonts w:hint="default" w:ascii="Times New Roman" w:hAnsi="Times New Roman" w:eastAsia="方正仿宋_GBK" w:cs="Times New Roman"/>
          <w:color w:val="auto"/>
          <w:spacing w:val="14"/>
          <w:sz w:val="32"/>
          <w:szCs w:val="32"/>
          <w:lang w:val="en-US" w:eastAsia="zh-CN"/>
        </w:rPr>
        <w:t>地区行政公署</w:t>
      </w:r>
      <w:r>
        <w:rPr>
          <w:rFonts w:hint="default" w:ascii="Times New Roman" w:hAnsi="Times New Roman" w:eastAsia="方正仿宋_GBK" w:cs="Times New Roman"/>
          <w:color w:val="auto"/>
          <w:spacing w:val="14"/>
          <w:sz w:val="32"/>
          <w:szCs w:val="32"/>
        </w:rPr>
        <w:t>依据</w:t>
      </w:r>
      <w:r>
        <w:rPr>
          <w:rFonts w:hint="default" w:ascii="Times New Roman" w:hAnsi="Times New Roman" w:eastAsia="方正仿宋_GBK" w:cs="Times New Roman"/>
          <w:color w:val="auto"/>
          <w:spacing w:val="14"/>
          <w:sz w:val="32"/>
          <w:szCs w:val="32"/>
          <w:lang w:eastAsia="zh-CN"/>
        </w:rPr>
        <w:t>《</w:t>
      </w:r>
      <w:r>
        <w:rPr>
          <w:rFonts w:hint="default" w:ascii="Times New Roman" w:hAnsi="Times New Roman" w:eastAsia="方正仿宋_GBK" w:cs="Times New Roman"/>
          <w:color w:val="auto"/>
          <w:spacing w:val="14"/>
          <w:sz w:val="32"/>
          <w:szCs w:val="32"/>
          <w:lang w:val="en-US" w:eastAsia="zh-CN"/>
        </w:rPr>
        <w:t>新疆维吾尔自治区儿童发展规划</w:t>
      </w:r>
      <w:r>
        <w:rPr>
          <w:rFonts w:hint="default" w:ascii="Times New Roman" w:hAnsi="Times New Roman" w:eastAsia="方正仿宋_GBK" w:cs="Times New Roman"/>
          <w:color w:val="auto"/>
          <w:spacing w:val="14"/>
          <w:sz w:val="32"/>
          <w:szCs w:val="32"/>
          <w:lang w:eastAsia="zh-CN"/>
        </w:rPr>
        <w:t>（</w:t>
      </w:r>
      <w:r>
        <w:rPr>
          <w:rFonts w:hint="default" w:ascii="Times New Roman" w:hAnsi="Times New Roman" w:eastAsia="方正仿宋_GBK" w:cs="Times New Roman"/>
          <w:color w:val="auto"/>
          <w:spacing w:val="14"/>
          <w:sz w:val="32"/>
          <w:szCs w:val="32"/>
          <w:lang w:val="en-US" w:eastAsia="zh-CN"/>
        </w:rPr>
        <w:t>2021-2025年</w:t>
      </w:r>
      <w:r>
        <w:rPr>
          <w:rFonts w:hint="default" w:ascii="Times New Roman" w:hAnsi="Times New Roman" w:eastAsia="方正仿宋_GBK" w:cs="Times New Roman"/>
          <w:color w:val="auto"/>
          <w:spacing w:val="14"/>
          <w:sz w:val="32"/>
          <w:szCs w:val="32"/>
          <w:lang w:eastAsia="zh-CN"/>
        </w:rPr>
        <w:t>）》</w:t>
      </w:r>
      <w:r>
        <w:rPr>
          <w:rFonts w:hint="eastAsia" w:ascii="Times New Roman" w:hAnsi="Times New Roman" w:eastAsia="方正仿宋_GBK" w:cs="Times New Roman"/>
          <w:color w:val="auto"/>
          <w:spacing w:val="14"/>
          <w:sz w:val="32"/>
          <w:szCs w:val="32"/>
          <w:lang w:eastAsia="zh-CN"/>
        </w:rPr>
        <w:t>，</w:t>
      </w:r>
      <w:r>
        <w:rPr>
          <w:rFonts w:hint="default" w:ascii="Times New Roman" w:hAnsi="Times New Roman" w:eastAsia="方正仿宋_GBK" w:cs="Times New Roman"/>
          <w:color w:val="auto"/>
          <w:spacing w:val="14"/>
          <w:sz w:val="32"/>
          <w:szCs w:val="32"/>
        </w:rPr>
        <w:t>结合实际</w:t>
      </w:r>
      <w:r>
        <w:rPr>
          <w:rFonts w:hint="default" w:ascii="Times New Roman" w:hAnsi="Times New Roman" w:eastAsia="方正仿宋_GBK" w:cs="Times New Roman"/>
          <w:color w:val="auto"/>
          <w:spacing w:val="-2"/>
          <w:sz w:val="32"/>
          <w:szCs w:val="32"/>
        </w:rPr>
        <w:t>制定本级</w:t>
      </w:r>
      <w:r>
        <w:rPr>
          <w:rFonts w:hint="default" w:ascii="Times New Roman" w:hAnsi="Times New Roman" w:eastAsia="方正仿宋_GBK" w:cs="Times New Roman"/>
          <w:color w:val="auto"/>
          <w:spacing w:val="-2"/>
          <w:sz w:val="32"/>
          <w:szCs w:val="32"/>
          <w:lang w:val="en-US" w:eastAsia="zh-CN"/>
        </w:rPr>
        <w:t>儿童</w:t>
      </w:r>
      <w:r>
        <w:rPr>
          <w:rFonts w:hint="default" w:ascii="Times New Roman" w:hAnsi="Times New Roman" w:eastAsia="方正仿宋_GBK" w:cs="Times New Roman"/>
          <w:color w:val="auto"/>
          <w:spacing w:val="-2"/>
          <w:sz w:val="32"/>
          <w:szCs w:val="32"/>
        </w:rPr>
        <w:t>发展规划</w:t>
      </w:r>
      <w:r>
        <w:rPr>
          <w:rFonts w:hint="default" w:ascii="Times New Roman" w:hAnsi="Times New Roman" w:eastAsia="方正仿宋_GBK" w:cs="Times New Roman"/>
          <w:color w:val="auto"/>
          <w:spacing w:val="-2"/>
          <w:sz w:val="32"/>
          <w:szCs w:val="32"/>
          <w:lang w:eastAsia="zh-CN"/>
        </w:rPr>
        <w:t>。</w:t>
      </w:r>
      <w:r>
        <w:rPr>
          <w:rFonts w:hint="default" w:ascii="Times New Roman" w:hAnsi="Times New Roman" w:eastAsia="方正仿宋_GBK" w:cs="Times New Roman"/>
          <w:color w:val="auto"/>
          <w:spacing w:val="-2"/>
          <w:sz w:val="32"/>
          <w:szCs w:val="32"/>
          <w:lang w:val="en-US" w:eastAsia="zh-CN"/>
        </w:rPr>
        <w:t>各</w:t>
      </w:r>
      <w:r>
        <w:rPr>
          <w:rFonts w:hint="default" w:ascii="Times New Roman" w:hAnsi="Times New Roman" w:eastAsia="方正仿宋_GBK" w:cs="Times New Roman"/>
          <w:color w:val="auto"/>
          <w:spacing w:val="14"/>
          <w:sz w:val="32"/>
          <w:szCs w:val="32"/>
          <w:highlight w:val="none"/>
        </w:rPr>
        <w:t>县</w:t>
      </w:r>
      <w:r>
        <w:rPr>
          <w:rFonts w:hint="default" w:ascii="Times New Roman" w:hAnsi="Times New Roman" w:eastAsia="方正仿宋_GBK" w:cs="Times New Roman"/>
          <w:color w:val="auto"/>
          <w:spacing w:val="14"/>
          <w:sz w:val="32"/>
          <w:szCs w:val="32"/>
          <w:highlight w:val="none"/>
          <w:lang w:eastAsia="zh-CN"/>
        </w:rPr>
        <w:t>（</w:t>
      </w:r>
      <w:r>
        <w:rPr>
          <w:rFonts w:hint="default" w:ascii="Times New Roman" w:hAnsi="Times New Roman" w:eastAsia="方正仿宋_GBK" w:cs="Times New Roman"/>
          <w:color w:val="auto"/>
          <w:spacing w:val="14"/>
          <w:sz w:val="32"/>
          <w:szCs w:val="32"/>
          <w:highlight w:val="none"/>
        </w:rPr>
        <w:t>市</w:t>
      </w:r>
      <w:r>
        <w:rPr>
          <w:rFonts w:hint="default" w:ascii="Times New Roman" w:hAnsi="Times New Roman" w:eastAsia="方正仿宋_GBK" w:cs="Times New Roman"/>
          <w:color w:val="auto"/>
          <w:spacing w:val="14"/>
          <w:sz w:val="32"/>
          <w:szCs w:val="32"/>
          <w:highlight w:val="none"/>
          <w:lang w:eastAsia="zh-CN"/>
        </w:rPr>
        <w:t>）</w:t>
      </w:r>
      <w:r>
        <w:rPr>
          <w:rFonts w:hint="default" w:ascii="Times New Roman" w:hAnsi="Times New Roman" w:eastAsia="方正仿宋_GBK" w:cs="Times New Roman"/>
          <w:color w:val="auto"/>
          <w:spacing w:val="14"/>
          <w:sz w:val="32"/>
          <w:szCs w:val="32"/>
          <w:highlight w:val="none"/>
        </w:rPr>
        <w:t>人民政府依据本规划</w:t>
      </w:r>
      <w:r>
        <w:rPr>
          <w:rFonts w:hint="default" w:ascii="Times New Roman" w:hAnsi="Times New Roman" w:eastAsia="方正仿宋_GBK" w:cs="Times New Roman"/>
          <w:color w:val="auto"/>
          <w:spacing w:val="14"/>
          <w:sz w:val="32"/>
          <w:szCs w:val="32"/>
          <w:highlight w:val="none"/>
          <w:lang w:val="en-US" w:eastAsia="zh-CN"/>
        </w:rPr>
        <w:t>及地区儿童</w:t>
      </w:r>
      <w:r>
        <w:rPr>
          <w:rFonts w:hint="default" w:ascii="Times New Roman" w:hAnsi="Times New Roman" w:eastAsia="方正仿宋_GBK" w:cs="Times New Roman"/>
          <w:color w:val="auto"/>
          <w:spacing w:val="14"/>
          <w:sz w:val="32"/>
          <w:szCs w:val="32"/>
          <w:highlight w:val="none"/>
        </w:rPr>
        <w:t>发展规划</w:t>
      </w:r>
      <w:r>
        <w:rPr>
          <w:rFonts w:hint="default" w:ascii="Times New Roman" w:hAnsi="Times New Roman" w:eastAsia="方正仿宋_GBK" w:cs="Times New Roman"/>
          <w:color w:val="auto"/>
          <w:spacing w:val="14"/>
          <w:sz w:val="32"/>
          <w:szCs w:val="32"/>
          <w:highlight w:val="none"/>
          <w:lang w:eastAsia="zh-CN"/>
        </w:rPr>
        <w:t>，</w:t>
      </w:r>
      <w:r>
        <w:rPr>
          <w:rFonts w:hint="default" w:ascii="Times New Roman" w:hAnsi="Times New Roman" w:eastAsia="方正仿宋_GBK" w:cs="Times New Roman"/>
          <w:color w:val="auto"/>
          <w:spacing w:val="14"/>
          <w:sz w:val="32"/>
          <w:szCs w:val="32"/>
          <w:highlight w:val="none"/>
          <w:lang w:val="en-US" w:eastAsia="zh-CN"/>
        </w:rPr>
        <w:t>结合实际制定本级儿童发展规划</w:t>
      </w:r>
      <w:r>
        <w:rPr>
          <w:rFonts w:hint="default" w:ascii="Times New Roman" w:hAnsi="Times New Roman" w:eastAsia="方正仿宋_GBK" w:cs="Times New Roman"/>
          <w:color w:val="auto"/>
          <w:spacing w:val="14"/>
          <w:sz w:val="32"/>
          <w:szCs w:val="32"/>
          <w:highlight w:val="none"/>
          <w:lang w:eastAsia="zh-CN"/>
        </w:rPr>
        <w:t>。</w:t>
      </w:r>
      <w:r>
        <w:rPr>
          <w:rFonts w:hint="default" w:ascii="Times New Roman" w:hAnsi="Times New Roman" w:eastAsia="方正仿宋_GBK" w:cs="Times New Roman"/>
          <w:color w:val="auto"/>
          <w:spacing w:val="14"/>
          <w:sz w:val="32"/>
          <w:szCs w:val="32"/>
          <w:highlight w:val="none"/>
          <w:lang w:val="en-US" w:eastAsia="zh-CN"/>
        </w:rPr>
        <w:t>地区、县</w:t>
      </w:r>
      <w:r>
        <w:rPr>
          <w:rFonts w:hint="default" w:ascii="Times New Roman" w:hAnsi="Times New Roman" w:eastAsia="方正仿宋_GBK" w:cs="Times New Roman"/>
          <w:color w:val="auto"/>
          <w:spacing w:val="14"/>
          <w:sz w:val="32"/>
          <w:szCs w:val="32"/>
          <w:highlight w:val="none"/>
          <w:lang w:eastAsia="zh-CN"/>
        </w:rPr>
        <w:t>（</w:t>
      </w:r>
      <w:r>
        <w:rPr>
          <w:rFonts w:hint="default" w:ascii="Times New Roman" w:hAnsi="Times New Roman" w:eastAsia="方正仿宋_GBK" w:cs="Times New Roman"/>
          <w:color w:val="auto"/>
          <w:spacing w:val="14"/>
          <w:sz w:val="32"/>
          <w:szCs w:val="32"/>
          <w:highlight w:val="none"/>
        </w:rPr>
        <w:t>市</w:t>
      </w:r>
      <w:r>
        <w:rPr>
          <w:rFonts w:hint="default" w:ascii="Times New Roman" w:hAnsi="Times New Roman" w:eastAsia="方正仿宋_GBK" w:cs="Times New Roman"/>
          <w:color w:val="auto"/>
          <w:spacing w:val="14"/>
          <w:sz w:val="32"/>
          <w:szCs w:val="32"/>
          <w:highlight w:val="none"/>
          <w:lang w:eastAsia="zh-CN"/>
        </w:rPr>
        <w:t>）</w:t>
      </w:r>
      <w:r>
        <w:rPr>
          <w:rFonts w:hint="default" w:ascii="Times New Roman" w:hAnsi="Times New Roman" w:eastAsia="方正仿宋_GBK" w:cs="Times New Roman"/>
          <w:color w:val="auto"/>
          <w:spacing w:val="14"/>
          <w:sz w:val="32"/>
          <w:szCs w:val="32"/>
          <w:highlight w:val="none"/>
        </w:rPr>
        <w:t>级规划颁布后1个月内报送上一级妇儿工委办公室。各</w:t>
      </w:r>
      <w:r>
        <w:rPr>
          <w:rFonts w:hint="default" w:ascii="Times New Roman" w:hAnsi="Times New Roman" w:eastAsia="方正仿宋_GBK" w:cs="Times New Roman"/>
          <w:color w:val="auto"/>
          <w:sz w:val="32"/>
          <w:szCs w:val="32"/>
        </w:rPr>
        <w:t>级承担</w:t>
      </w:r>
      <w:r>
        <w:rPr>
          <w:rFonts w:hint="default" w:ascii="Times New Roman" w:hAnsi="Times New Roman" w:eastAsia="方正仿宋_GBK" w:cs="Times New Roman"/>
          <w:color w:val="auto"/>
          <w:spacing w:val="-6"/>
          <w:sz w:val="32"/>
          <w:szCs w:val="32"/>
        </w:rPr>
        <w:t>规划目标任务的有关部门、相关机构和人民团体结合</w:t>
      </w:r>
      <w:r>
        <w:rPr>
          <w:rFonts w:hint="default" w:ascii="Times New Roman" w:hAnsi="Times New Roman" w:eastAsia="方正仿宋_GBK" w:cs="Times New Roman"/>
          <w:color w:val="auto"/>
          <w:spacing w:val="6"/>
          <w:sz w:val="32"/>
          <w:szCs w:val="32"/>
        </w:rPr>
        <w:t>职责</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按照任务分工</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制定实施方案并报送同级妇儿</w:t>
      </w:r>
      <w:r>
        <w:rPr>
          <w:rFonts w:hint="default" w:ascii="Times New Roman" w:hAnsi="Times New Roman" w:eastAsia="方正仿宋_GBK" w:cs="Times New Roman"/>
          <w:color w:val="auto"/>
          <w:spacing w:val="-5"/>
          <w:sz w:val="32"/>
          <w:szCs w:val="32"/>
        </w:rPr>
        <w:t>工委办公室。</w:t>
      </w:r>
      <w:r>
        <w:rPr>
          <w:rFonts w:hint="default" w:ascii="Times New Roman" w:hAnsi="Times New Roman" w:eastAsia="方正仿宋_GBK" w:cs="Times New Roman"/>
          <w:color w:val="auto"/>
          <w:spacing w:val="6"/>
          <w:sz w:val="32"/>
          <w:szCs w:val="32"/>
          <w:lang w:val="en-US" w:eastAsia="zh-CN"/>
        </w:rPr>
        <w:t xml:space="preserve">                                                                                                                                                                                                                                                                                                                                                                                                                                                                                                                                                                                                                                                                                                                                                                                                                                                                                                                                                                                                                                                                                                                                                                                                                                                                                                                                                                                                                                                                                                                                                                                                                                                                                                                                                                                                                                                                                                                                                                                                                                                                                                                                                                                                                                                                                                                                                                                                                                                         </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72"/>
        <w:jc w:val="both"/>
        <w:textAlignment w:val="baseline"/>
        <w:rPr>
          <w:rFonts w:hint="default" w:ascii="Times New Roman" w:hAnsi="Times New Roman" w:eastAsia="方正楷体_GBK" w:cs="Times New Roman"/>
          <w:color w:val="auto"/>
          <w:spacing w:val="-13"/>
          <w:w w:val="96"/>
          <w:sz w:val="32"/>
          <w:szCs w:val="32"/>
          <w14:textOutline w14:w="5080" w14:cap="flat" w14:cmpd="sng">
            <w14:solidFill>
              <w14:srgbClr w14:val="000000"/>
            </w14:solidFill>
            <w14:prstDash w14:val="solid"/>
            <w14:miter w14:val="0"/>
          </w14:textOutline>
        </w:rPr>
      </w:pPr>
      <w:r>
        <w:rPr>
          <w:rFonts w:hint="default" w:ascii="Times New Roman" w:hAnsi="Times New Roman" w:eastAsia="方正楷体_GBK" w:cs="Times New Roman"/>
          <w:color w:val="auto"/>
          <w:spacing w:val="-13"/>
          <w:w w:val="96"/>
          <w:sz w:val="32"/>
          <w:szCs w:val="32"/>
          <w:lang w:eastAsia="zh-CN"/>
          <w14:textOutline w14:w="5080" w14:cap="flat" w14:cmpd="sng">
            <w14:solidFill>
              <w14:srgbClr w14:val="000000"/>
            </w14:solidFill>
            <w14:prstDash w14:val="solid"/>
            <w14:miter w14:val="0"/>
          </w14:textOutline>
        </w:rPr>
        <w:t>（</w:t>
      </w:r>
      <w:r>
        <w:rPr>
          <w:rFonts w:hint="default" w:ascii="Times New Roman" w:hAnsi="Times New Roman" w:eastAsia="方正楷体_GBK" w:cs="Times New Roman"/>
          <w:color w:val="auto"/>
          <w:spacing w:val="-13"/>
          <w:w w:val="96"/>
          <w:sz w:val="32"/>
          <w:szCs w:val="32"/>
          <w14:textOutline w14:w="5080" w14:cap="flat" w14:cmpd="sng">
            <w14:solidFill>
              <w14:srgbClr w14:val="000000"/>
            </w14:solidFill>
            <w14:prstDash w14:val="solid"/>
            <w14:miter w14:val="0"/>
          </w14:textOutline>
        </w:rPr>
        <w:t>二</w:t>
      </w:r>
      <w:r>
        <w:rPr>
          <w:rFonts w:hint="default" w:ascii="Times New Roman" w:hAnsi="Times New Roman" w:eastAsia="方正楷体_GBK" w:cs="Times New Roman"/>
          <w:color w:val="auto"/>
          <w:spacing w:val="-13"/>
          <w:w w:val="96"/>
          <w:sz w:val="32"/>
          <w:szCs w:val="32"/>
          <w:lang w:eastAsia="zh-CN"/>
          <w14:textOutline w14:w="5080" w14:cap="flat" w14:cmpd="sng">
            <w14:solidFill>
              <w14:srgbClr w14:val="000000"/>
            </w14:solidFill>
            <w14:prstDash w14:val="solid"/>
            <w14:miter w14:val="0"/>
          </w14:textOutline>
        </w:rPr>
        <w:t>）</w:t>
      </w:r>
      <w:r>
        <w:rPr>
          <w:rFonts w:hint="default" w:ascii="Times New Roman" w:hAnsi="Times New Roman" w:eastAsia="方正楷体_GBK" w:cs="Times New Roman"/>
          <w:color w:val="auto"/>
          <w:spacing w:val="-13"/>
          <w:w w:val="96"/>
          <w:sz w:val="32"/>
          <w:szCs w:val="32"/>
          <w14:textOutline w14:w="5080" w14:cap="flat" w14:cmpd="sng">
            <w14:solidFill>
              <w14:srgbClr w14:val="000000"/>
            </w14:solidFill>
            <w14:prstDash w14:val="solid"/>
            <w14:miter w14:val="0"/>
          </w14:textOutline>
        </w:rPr>
        <w:t xml:space="preserve"> 完善规划实施工作机制</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68"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7"/>
          <w:sz w:val="32"/>
          <w:szCs w:val="32"/>
        </w:rPr>
        <w:t>加强工作制度建设</w:t>
      </w:r>
      <w:r>
        <w:rPr>
          <w:rFonts w:hint="default"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健全目标管理责任制</w:t>
      </w:r>
      <w:r>
        <w:rPr>
          <w:rFonts w:hint="eastAsia"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将规</w:t>
      </w:r>
      <w:r>
        <w:rPr>
          <w:rFonts w:hint="default" w:ascii="Times New Roman" w:hAnsi="Times New Roman" w:eastAsia="方正仿宋_GBK" w:cs="Times New Roman"/>
          <w:color w:val="auto"/>
          <w:spacing w:val="1"/>
          <w:sz w:val="32"/>
          <w:szCs w:val="32"/>
        </w:rPr>
        <w:t>划实施纳入政府议事日程和考核内容</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将规划目标分</w:t>
      </w:r>
      <w:r>
        <w:rPr>
          <w:rFonts w:hint="default" w:ascii="Times New Roman" w:hAnsi="Times New Roman" w:eastAsia="方正仿宋_GBK" w:cs="Times New Roman"/>
          <w:color w:val="auto"/>
          <w:spacing w:val="-5"/>
          <w:sz w:val="32"/>
          <w:szCs w:val="32"/>
        </w:rPr>
        <w:t>解到责任单位并纳入目标管理和考核内容。健全督导</w:t>
      </w:r>
      <w:r>
        <w:rPr>
          <w:rFonts w:hint="default" w:ascii="Times New Roman" w:hAnsi="Times New Roman" w:eastAsia="方正仿宋_GBK" w:cs="Times New Roman"/>
          <w:color w:val="auto"/>
          <w:spacing w:val="11"/>
          <w:sz w:val="32"/>
          <w:szCs w:val="32"/>
        </w:rPr>
        <w:t>检查制度</w:t>
      </w:r>
      <w:r>
        <w:rPr>
          <w:rFonts w:hint="eastAsia" w:ascii="Times New Roman" w:hAnsi="Times New Roman" w:eastAsia="方正仿宋_GBK" w:cs="Times New Roman"/>
          <w:color w:val="auto"/>
          <w:spacing w:val="11"/>
          <w:sz w:val="32"/>
          <w:szCs w:val="32"/>
          <w:lang w:eastAsia="zh-CN"/>
        </w:rPr>
        <w:t>，</w:t>
      </w:r>
      <w:r>
        <w:rPr>
          <w:rFonts w:hint="default" w:ascii="Times New Roman" w:hAnsi="Times New Roman" w:eastAsia="方正仿宋_GBK" w:cs="Times New Roman"/>
          <w:color w:val="auto"/>
          <w:spacing w:val="11"/>
          <w:sz w:val="32"/>
          <w:szCs w:val="32"/>
        </w:rPr>
        <w:t>定期督查规划实施情况</w:t>
      </w:r>
      <w:r>
        <w:rPr>
          <w:rFonts w:hint="default" w:ascii="Times New Roman" w:hAnsi="Times New Roman" w:eastAsia="方正仿宋_GBK" w:cs="Times New Roman"/>
          <w:color w:val="auto"/>
          <w:spacing w:val="11"/>
          <w:sz w:val="32"/>
          <w:szCs w:val="32"/>
          <w:lang w:eastAsia="zh-CN"/>
        </w:rPr>
        <w:t>。</w:t>
      </w:r>
      <w:r>
        <w:rPr>
          <w:rFonts w:hint="default" w:ascii="Times New Roman" w:hAnsi="Times New Roman" w:eastAsia="方正仿宋_GBK" w:cs="Times New Roman"/>
          <w:color w:val="auto"/>
          <w:spacing w:val="11"/>
          <w:sz w:val="32"/>
          <w:szCs w:val="32"/>
        </w:rPr>
        <w:t>健全报告制度</w:t>
      </w:r>
      <w:r>
        <w:rPr>
          <w:rFonts w:hint="eastAsia" w:ascii="Times New Roman" w:hAnsi="Times New Roman" w:eastAsia="方正仿宋_GBK" w:cs="Times New Roman"/>
          <w:color w:val="auto"/>
          <w:spacing w:val="11"/>
          <w:sz w:val="32"/>
          <w:szCs w:val="32"/>
          <w:lang w:eastAsia="zh-CN"/>
        </w:rPr>
        <w:t>，</w:t>
      </w:r>
      <w:r>
        <w:rPr>
          <w:rFonts w:hint="default" w:ascii="Times New Roman" w:hAnsi="Times New Roman" w:eastAsia="方正仿宋_GBK" w:cs="Times New Roman"/>
          <w:color w:val="auto"/>
          <w:spacing w:val="8"/>
          <w:sz w:val="32"/>
          <w:szCs w:val="32"/>
        </w:rPr>
        <w:t xml:space="preserve"> </w:t>
      </w:r>
      <w:r>
        <w:rPr>
          <w:rFonts w:hint="default" w:ascii="Times New Roman" w:hAnsi="Times New Roman" w:eastAsia="方正仿宋_GBK" w:cs="Times New Roman"/>
          <w:color w:val="auto"/>
          <w:spacing w:val="6"/>
          <w:sz w:val="32"/>
          <w:szCs w:val="32"/>
        </w:rPr>
        <w:t>责任单位每年向同级妇儿工委报告规划实施情况和</w:t>
      </w:r>
      <w:r>
        <w:rPr>
          <w:rFonts w:hint="default" w:ascii="Times New Roman" w:hAnsi="Times New Roman" w:eastAsia="方正仿宋_GBK" w:cs="Times New Roman"/>
          <w:color w:val="auto"/>
          <w:spacing w:val="1"/>
          <w:sz w:val="32"/>
          <w:szCs w:val="32"/>
        </w:rPr>
        <w:t>下一年工作安排</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下级妇儿工委每年向上一级妇儿工</w:t>
      </w:r>
      <w:r>
        <w:rPr>
          <w:rFonts w:hint="default" w:ascii="Times New Roman" w:hAnsi="Times New Roman" w:eastAsia="方正仿宋_GBK" w:cs="Times New Roman"/>
          <w:color w:val="auto"/>
          <w:spacing w:val="-6"/>
          <w:sz w:val="32"/>
          <w:szCs w:val="32"/>
        </w:rPr>
        <w:t>委报告本地区规划实施情况和下一年工作安排。健全</w:t>
      </w:r>
      <w:r>
        <w:rPr>
          <w:rFonts w:hint="default" w:ascii="Times New Roman" w:hAnsi="Times New Roman" w:eastAsia="方正仿宋_GBK" w:cs="Times New Roman"/>
          <w:color w:val="auto"/>
          <w:spacing w:val="1"/>
          <w:sz w:val="32"/>
          <w:szCs w:val="32"/>
        </w:rPr>
        <w:t>议事协调制度</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定期召开妇女儿童工作会议和妇儿工</w:t>
      </w:r>
      <w:r>
        <w:rPr>
          <w:rFonts w:hint="default" w:ascii="Times New Roman" w:hAnsi="Times New Roman" w:eastAsia="方正仿宋_GBK" w:cs="Times New Roman"/>
          <w:color w:val="auto"/>
          <w:spacing w:val="5"/>
          <w:sz w:val="32"/>
          <w:szCs w:val="32"/>
        </w:rPr>
        <w:t>委全体会议、联络员会议等</w:t>
      </w:r>
      <w:r>
        <w:rPr>
          <w:rFonts w:hint="eastAsia"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总结交流情况</w:t>
      </w:r>
      <w:r>
        <w:rPr>
          <w:rFonts w:hint="eastAsia"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研究解</w:t>
      </w:r>
      <w:r>
        <w:rPr>
          <w:rFonts w:hint="default" w:ascii="Times New Roman" w:hAnsi="Times New Roman" w:eastAsia="方正仿宋_GBK" w:cs="Times New Roman"/>
          <w:color w:val="auto"/>
          <w:spacing w:val="12"/>
          <w:sz w:val="32"/>
          <w:szCs w:val="32"/>
        </w:rPr>
        <w:t>决问题</w:t>
      </w:r>
      <w:r>
        <w:rPr>
          <w:rFonts w:hint="eastAsia" w:ascii="Times New Roman" w:hAnsi="Times New Roman" w:eastAsia="方正仿宋_GBK" w:cs="Times New Roman"/>
          <w:color w:val="auto"/>
          <w:spacing w:val="12"/>
          <w:sz w:val="32"/>
          <w:szCs w:val="32"/>
          <w:lang w:eastAsia="zh-CN"/>
        </w:rPr>
        <w:t>，</w:t>
      </w:r>
      <w:r>
        <w:rPr>
          <w:rFonts w:hint="default" w:ascii="Times New Roman" w:hAnsi="Times New Roman" w:eastAsia="方正仿宋_GBK" w:cs="Times New Roman"/>
          <w:color w:val="auto"/>
          <w:spacing w:val="12"/>
          <w:sz w:val="32"/>
          <w:szCs w:val="32"/>
        </w:rPr>
        <w:t>部署工作任务</w:t>
      </w:r>
      <w:r>
        <w:rPr>
          <w:rFonts w:hint="default" w:ascii="Times New Roman" w:hAnsi="Times New Roman" w:eastAsia="方正仿宋_GBK" w:cs="Times New Roman"/>
          <w:color w:val="auto"/>
          <w:spacing w:val="12"/>
          <w:sz w:val="32"/>
          <w:szCs w:val="32"/>
          <w:lang w:eastAsia="zh-CN"/>
        </w:rPr>
        <w:t>。</w:t>
      </w:r>
      <w:r>
        <w:rPr>
          <w:rFonts w:hint="default" w:ascii="Times New Roman" w:hAnsi="Times New Roman" w:eastAsia="方正仿宋_GBK" w:cs="Times New Roman"/>
          <w:color w:val="auto"/>
          <w:spacing w:val="12"/>
          <w:sz w:val="32"/>
          <w:szCs w:val="32"/>
        </w:rPr>
        <w:t>健全规划实施示范制度</w:t>
      </w:r>
      <w:r>
        <w:rPr>
          <w:rFonts w:hint="eastAsia" w:ascii="Times New Roman" w:hAnsi="Times New Roman" w:eastAsia="方正仿宋_GBK" w:cs="Times New Roman"/>
          <w:color w:val="auto"/>
          <w:spacing w:val="12"/>
          <w:sz w:val="32"/>
          <w:szCs w:val="32"/>
          <w:lang w:eastAsia="zh-CN"/>
        </w:rPr>
        <w:t>，</w:t>
      </w:r>
      <w:r>
        <w:rPr>
          <w:rFonts w:hint="default" w:ascii="Times New Roman" w:hAnsi="Times New Roman" w:eastAsia="方正仿宋_GBK" w:cs="Times New Roman"/>
          <w:color w:val="auto"/>
          <w:spacing w:val="12"/>
          <w:sz w:val="32"/>
          <w:szCs w:val="32"/>
        </w:rPr>
        <w:t>充</w:t>
      </w:r>
      <w:r>
        <w:rPr>
          <w:rFonts w:hint="default" w:ascii="Times New Roman" w:hAnsi="Times New Roman" w:eastAsia="方正仿宋_GBK" w:cs="Times New Roman"/>
          <w:color w:val="auto"/>
          <w:spacing w:val="5"/>
          <w:sz w:val="32"/>
          <w:szCs w:val="32"/>
        </w:rPr>
        <w:t>分发挥示范单位示范带动作用</w:t>
      </w:r>
      <w:r>
        <w:rPr>
          <w:rFonts w:hint="default"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健全表彰制度</w:t>
      </w:r>
      <w:r>
        <w:rPr>
          <w:rFonts w:hint="eastAsia"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按照</w:t>
      </w:r>
      <w:r>
        <w:rPr>
          <w:rFonts w:hint="default" w:ascii="Times New Roman" w:hAnsi="Times New Roman" w:eastAsia="方正仿宋_GBK" w:cs="Times New Roman"/>
          <w:color w:val="auto"/>
          <w:spacing w:val="-3"/>
          <w:sz w:val="32"/>
          <w:szCs w:val="32"/>
        </w:rPr>
        <w:t>有关规定对规划实施先进集体和个人进行表彰。</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16"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6"/>
          <w:sz w:val="32"/>
          <w:szCs w:val="32"/>
        </w:rPr>
        <w:t>落实各项工作保障。各级人民政府将实施规划所</w:t>
      </w:r>
      <w:r>
        <w:rPr>
          <w:rFonts w:hint="default" w:ascii="Times New Roman" w:hAnsi="Times New Roman" w:eastAsia="方正仿宋_GBK" w:cs="Times New Roman"/>
          <w:color w:val="auto"/>
          <w:sz w:val="32"/>
          <w:szCs w:val="32"/>
        </w:rPr>
        <w:t>需工作经费纳入财政预算</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重点支持偏远地区儿童发</w:t>
      </w:r>
      <w:r>
        <w:rPr>
          <w:rFonts w:hint="default" w:ascii="Times New Roman" w:hAnsi="Times New Roman" w:eastAsia="方正仿宋_GBK" w:cs="Times New Roman"/>
          <w:color w:val="auto"/>
          <w:spacing w:val="6"/>
          <w:sz w:val="32"/>
          <w:szCs w:val="32"/>
        </w:rPr>
        <w:t>展</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支持特殊困难儿童群体发展</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构建促进儿童发展</w:t>
      </w:r>
      <w:r>
        <w:rPr>
          <w:rFonts w:hint="default" w:ascii="Times New Roman" w:hAnsi="Times New Roman" w:eastAsia="方正仿宋_GBK" w:cs="Times New Roman"/>
          <w:color w:val="auto"/>
          <w:spacing w:val="5"/>
          <w:sz w:val="32"/>
          <w:szCs w:val="32"/>
        </w:rPr>
        <w:t>的法规政策体系</w:t>
      </w:r>
      <w:r>
        <w:rPr>
          <w:rFonts w:hint="eastAsia"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完善儿童权益保障机制</w:t>
      </w:r>
      <w:r>
        <w:rPr>
          <w:rFonts w:hint="eastAsia"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实施促进</w:t>
      </w:r>
      <w:r>
        <w:rPr>
          <w:rFonts w:hint="default" w:ascii="Times New Roman" w:hAnsi="Times New Roman" w:eastAsia="方正仿宋_GBK" w:cs="Times New Roman"/>
          <w:color w:val="auto"/>
          <w:spacing w:val="5"/>
          <w:sz w:val="32"/>
          <w:szCs w:val="32"/>
          <w:lang w:val="en-US" w:eastAsia="zh-CN"/>
        </w:rPr>
        <w:t>儿</w:t>
      </w:r>
      <w:r>
        <w:rPr>
          <w:rFonts w:hint="default" w:ascii="Times New Roman" w:hAnsi="Times New Roman" w:eastAsia="方正仿宋_GBK" w:cs="Times New Roman"/>
          <w:color w:val="auto"/>
          <w:spacing w:val="5"/>
          <w:sz w:val="32"/>
          <w:szCs w:val="32"/>
        </w:rPr>
        <w:t>童发展的民生项目</w:t>
      </w:r>
      <w:r>
        <w:rPr>
          <w:rFonts w:hint="default"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动员社会力量</w:t>
      </w:r>
      <w:r>
        <w:rPr>
          <w:rFonts w:hint="eastAsia"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多渠道筹集资</w:t>
      </w:r>
      <w:r>
        <w:rPr>
          <w:rFonts w:hint="default" w:ascii="Times New Roman" w:hAnsi="Times New Roman" w:eastAsia="方正仿宋_GBK" w:cs="Times New Roman"/>
          <w:color w:val="auto"/>
          <w:spacing w:val="14"/>
          <w:w w:val="101"/>
          <w:sz w:val="32"/>
          <w:szCs w:val="32"/>
        </w:rPr>
        <w:t>源</w:t>
      </w:r>
      <w:r>
        <w:rPr>
          <w:rFonts w:hint="eastAsia" w:ascii="Times New Roman" w:hAnsi="Times New Roman" w:eastAsia="方正仿宋_GBK" w:cs="Times New Roman"/>
          <w:color w:val="auto"/>
          <w:spacing w:val="14"/>
          <w:w w:val="101"/>
          <w:sz w:val="32"/>
          <w:szCs w:val="32"/>
          <w:lang w:eastAsia="zh-CN"/>
        </w:rPr>
        <w:t>，</w:t>
      </w:r>
      <w:r>
        <w:rPr>
          <w:rFonts w:hint="default" w:ascii="Times New Roman" w:hAnsi="Times New Roman" w:eastAsia="方正仿宋_GBK" w:cs="Times New Roman"/>
          <w:color w:val="auto"/>
          <w:spacing w:val="14"/>
          <w:w w:val="101"/>
          <w:sz w:val="32"/>
          <w:szCs w:val="32"/>
        </w:rPr>
        <w:t>共同发展儿童事业</w:t>
      </w:r>
      <w:r>
        <w:rPr>
          <w:rFonts w:hint="default" w:ascii="Times New Roman" w:hAnsi="Times New Roman" w:eastAsia="方正仿宋_GBK" w:cs="Times New Roman"/>
          <w:color w:val="auto"/>
          <w:spacing w:val="14"/>
          <w:w w:val="101"/>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20"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5"/>
          <w:sz w:val="32"/>
          <w:szCs w:val="32"/>
        </w:rPr>
        <w:t>加大工作宣传力度。大力宣传习近平总书记关于儿童和儿童工作、关于注重家庭家教家风建设的重要</w:t>
      </w:r>
      <w:r>
        <w:rPr>
          <w:rFonts w:hint="default" w:ascii="Times New Roman" w:hAnsi="Times New Roman" w:eastAsia="方正仿宋_GBK" w:cs="Times New Roman"/>
          <w:color w:val="auto"/>
          <w:spacing w:val="6"/>
          <w:sz w:val="32"/>
          <w:szCs w:val="32"/>
        </w:rPr>
        <w:t>论述</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宣传在党的坚强领导下儿童事业发展成就</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宣</w:t>
      </w:r>
      <w:r>
        <w:rPr>
          <w:rFonts w:hint="default" w:ascii="Times New Roman" w:hAnsi="Times New Roman" w:eastAsia="方正仿宋_GBK" w:cs="Times New Roman"/>
          <w:color w:val="auto"/>
          <w:spacing w:val="-5"/>
          <w:sz w:val="32"/>
          <w:szCs w:val="32"/>
        </w:rPr>
        <w:t>传儿童优先原则和保障儿童权益、促进儿童发展的法</w:t>
      </w:r>
      <w:r>
        <w:rPr>
          <w:rFonts w:hint="default" w:ascii="Times New Roman" w:hAnsi="Times New Roman" w:eastAsia="方正仿宋_GBK" w:cs="Times New Roman"/>
          <w:color w:val="auto"/>
          <w:spacing w:val="7"/>
          <w:sz w:val="32"/>
          <w:szCs w:val="32"/>
        </w:rPr>
        <w:t>律法规政策</w:t>
      </w:r>
      <w:r>
        <w:rPr>
          <w:rFonts w:hint="eastAsia"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宣传规划内容及规划实施成效</w:t>
      </w:r>
      <w:r>
        <w:rPr>
          <w:rFonts w:hint="default"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注重总</w:t>
      </w:r>
      <w:r>
        <w:rPr>
          <w:rFonts w:hint="default" w:ascii="Times New Roman" w:hAnsi="Times New Roman" w:eastAsia="方正仿宋_GBK" w:cs="Times New Roman"/>
          <w:color w:val="auto"/>
          <w:spacing w:val="1"/>
          <w:sz w:val="32"/>
          <w:szCs w:val="32"/>
        </w:rPr>
        <w:t>结推广好经验好做法</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积极营造关爱儿童、促进儿童</w:t>
      </w:r>
      <w:r>
        <w:rPr>
          <w:rFonts w:hint="default" w:ascii="Times New Roman" w:hAnsi="Times New Roman" w:eastAsia="方正仿宋_GBK" w:cs="Times New Roman"/>
          <w:color w:val="auto"/>
          <w:spacing w:val="-6"/>
          <w:sz w:val="32"/>
          <w:szCs w:val="32"/>
        </w:rPr>
        <w:t>全面发展的社会氛围。</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72"/>
        <w:jc w:val="both"/>
        <w:textAlignment w:val="baseline"/>
        <w:rPr>
          <w:rFonts w:hint="default" w:ascii="Times New Roman" w:hAnsi="Times New Roman" w:eastAsia="方正楷体_GBK" w:cs="Times New Roman"/>
          <w:b w:val="0"/>
          <w:bCs w:val="0"/>
          <w:color w:val="auto"/>
          <w:spacing w:val="-13"/>
          <w:w w:val="96"/>
          <w:sz w:val="32"/>
          <w:szCs w:val="32"/>
          <w14:textOutline w14:w="5080" w14:cap="flat" w14:cmpd="sng">
            <w14:solidFill>
              <w14:srgbClr w14:val="000000"/>
            </w14:solidFill>
            <w14:prstDash w14:val="solid"/>
            <w14:miter w14:val="0"/>
          </w14:textOutline>
        </w:rPr>
      </w:pPr>
      <w:r>
        <w:rPr>
          <w:rFonts w:hint="default" w:ascii="Times New Roman" w:hAnsi="Times New Roman" w:eastAsia="方正楷体_GBK" w:cs="Times New Roman"/>
          <w:b w:val="0"/>
          <w:bCs w:val="0"/>
          <w:color w:val="auto"/>
          <w:spacing w:val="-13"/>
          <w:w w:val="96"/>
          <w:sz w:val="32"/>
          <w:szCs w:val="32"/>
          <w:lang w:eastAsia="zh-CN"/>
          <w14:textOutline w14:w="5080" w14:cap="flat" w14:cmpd="sng">
            <w14:solidFill>
              <w14:srgbClr w14:val="000000"/>
            </w14:solidFill>
            <w14:prstDash w14:val="solid"/>
            <w14:miter w14:val="0"/>
          </w14:textOutline>
        </w:rPr>
        <w:t>（</w:t>
      </w:r>
      <w:r>
        <w:rPr>
          <w:rFonts w:hint="default" w:ascii="Times New Roman" w:hAnsi="Times New Roman" w:eastAsia="方正楷体_GBK" w:cs="Times New Roman"/>
          <w:b w:val="0"/>
          <w:bCs w:val="0"/>
          <w:color w:val="auto"/>
          <w:spacing w:val="-13"/>
          <w:w w:val="96"/>
          <w:sz w:val="32"/>
          <w:szCs w:val="32"/>
          <w14:textOutline w14:w="5080" w14:cap="flat" w14:cmpd="sng">
            <w14:solidFill>
              <w14:srgbClr w14:val="000000"/>
            </w14:solidFill>
            <w14:prstDash w14:val="solid"/>
            <w14:miter w14:val="0"/>
          </w14:textOutline>
        </w:rPr>
        <w:t xml:space="preserve"> 三 </w:t>
      </w:r>
      <w:r>
        <w:rPr>
          <w:rFonts w:hint="default" w:ascii="Times New Roman" w:hAnsi="Times New Roman" w:eastAsia="方正楷体_GBK" w:cs="Times New Roman"/>
          <w:b w:val="0"/>
          <w:bCs w:val="0"/>
          <w:color w:val="auto"/>
          <w:spacing w:val="-13"/>
          <w:w w:val="96"/>
          <w:sz w:val="32"/>
          <w:szCs w:val="32"/>
          <w:lang w:eastAsia="zh-CN"/>
          <w14:textOutline w14:w="5080" w14:cap="flat" w14:cmpd="sng">
            <w14:solidFill>
              <w14:srgbClr w14:val="000000"/>
            </w14:solidFill>
            <w14:prstDash w14:val="solid"/>
            <w14:miter w14:val="0"/>
          </w14:textOutline>
        </w:rPr>
        <w:t>）</w:t>
      </w:r>
      <w:r>
        <w:rPr>
          <w:rFonts w:hint="default" w:ascii="Times New Roman" w:hAnsi="Times New Roman" w:eastAsia="方正楷体_GBK" w:cs="Times New Roman"/>
          <w:b w:val="0"/>
          <w:bCs w:val="0"/>
          <w:color w:val="auto"/>
          <w:spacing w:val="-13"/>
          <w:w w:val="96"/>
          <w:sz w:val="32"/>
          <w:szCs w:val="32"/>
          <w14:textOutline w14:w="5080" w14:cap="flat" w14:cmpd="sng">
            <w14:solidFill>
              <w14:srgbClr w14:val="000000"/>
            </w14:solidFill>
            <w14:prstDash w14:val="solid"/>
            <w14:miter w14:val="0"/>
          </w14:textOutline>
        </w:rPr>
        <w:t xml:space="preserve"> 加强规划实施能力建设</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72"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8"/>
          <w:sz w:val="32"/>
          <w:szCs w:val="32"/>
        </w:rPr>
        <w:t>开展学习培训</w:t>
      </w:r>
      <w:r>
        <w:rPr>
          <w:rFonts w:hint="default" w:ascii="Times New Roman" w:hAnsi="Times New Roman" w:eastAsia="方正仿宋_GBK" w:cs="Times New Roman"/>
          <w:color w:val="auto"/>
          <w:spacing w:val="8"/>
          <w:sz w:val="32"/>
          <w:szCs w:val="32"/>
          <w:lang w:eastAsia="zh-CN"/>
        </w:rPr>
        <w:t>。</w:t>
      </w:r>
      <w:r>
        <w:rPr>
          <w:rFonts w:hint="default" w:ascii="Times New Roman" w:hAnsi="Times New Roman" w:eastAsia="方正仿宋_GBK" w:cs="Times New Roman"/>
          <w:color w:val="auto"/>
          <w:spacing w:val="8"/>
          <w:sz w:val="32"/>
          <w:szCs w:val="32"/>
        </w:rPr>
        <w:t>举办多层次、多形式培训</w:t>
      </w:r>
      <w:r>
        <w:rPr>
          <w:rFonts w:hint="eastAsia" w:ascii="Times New Roman" w:hAnsi="Times New Roman" w:eastAsia="方正仿宋_GBK" w:cs="Times New Roman"/>
          <w:color w:val="auto"/>
          <w:spacing w:val="8"/>
          <w:sz w:val="32"/>
          <w:szCs w:val="32"/>
          <w:lang w:eastAsia="zh-CN"/>
        </w:rPr>
        <w:t>，</w:t>
      </w:r>
      <w:r>
        <w:rPr>
          <w:rFonts w:hint="default" w:ascii="Times New Roman" w:hAnsi="Times New Roman" w:eastAsia="方正仿宋_GBK" w:cs="Times New Roman"/>
          <w:color w:val="auto"/>
          <w:spacing w:val="8"/>
          <w:sz w:val="32"/>
          <w:szCs w:val="32"/>
        </w:rPr>
        <w:t>将习</w:t>
      </w:r>
      <w:r>
        <w:rPr>
          <w:rFonts w:hint="default" w:ascii="Times New Roman" w:hAnsi="Times New Roman" w:eastAsia="方正仿宋_GBK" w:cs="Times New Roman"/>
          <w:color w:val="auto"/>
          <w:spacing w:val="-5"/>
          <w:sz w:val="32"/>
          <w:szCs w:val="32"/>
        </w:rPr>
        <w:t>近平总书记关于儿童和儿童工作、关于注重家庭家教家风建设的重要论述以及儿童优先原则、相关法律法</w:t>
      </w:r>
      <w:r>
        <w:rPr>
          <w:rFonts w:hint="default" w:ascii="Times New Roman" w:hAnsi="Times New Roman" w:eastAsia="方正仿宋_GBK" w:cs="Times New Roman"/>
          <w:color w:val="auto"/>
          <w:sz w:val="32"/>
          <w:szCs w:val="32"/>
        </w:rPr>
        <w:t>规政策纳入各级干部学习内容</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将实施规划所需知识</w:t>
      </w:r>
      <w:r>
        <w:rPr>
          <w:rFonts w:hint="default" w:ascii="Times New Roman" w:hAnsi="Times New Roman" w:eastAsia="方正仿宋_GBK" w:cs="Times New Roman"/>
          <w:color w:val="auto"/>
          <w:spacing w:val="1"/>
          <w:sz w:val="32"/>
          <w:szCs w:val="32"/>
        </w:rPr>
        <w:t>纳入培训计划</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增强政府有关部门、相关机构和人员</w:t>
      </w:r>
      <w:r>
        <w:rPr>
          <w:rFonts w:hint="default" w:ascii="Times New Roman" w:hAnsi="Times New Roman" w:eastAsia="方正仿宋_GBK" w:cs="Times New Roman"/>
          <w:color w:val="auto"/>
          <w:spacing w:val="-5"/>
          <w:sz w:val="32"/>
          <w:szCs w:val="32"/>
        </w:rPr>
        <w:t>实施规划的责任意识和能力。</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0" w:firstLineChars="200"/>
        <w:jc w:val="both"/>
        <w:textAlignment w:val="baseline"/>
        <w:rPr>
          <w:rFonts w:hint="default" w:ascii="Times New Roman" w:hAnsi="Times New Roman" w:eastAsia="方正仿宋_GBK" w:cs="Times New Roman"/>
          <w:color w:val="auto"/>
          <w:spacing w:val="-9"/>
          <w:sz w:val="32"/>
          <w:szCs w:val="32"/>
        </w:rPr>
      </w:pPr>
      <w:r>
        <w:rPr>
          <w:rFonts w:hint="default" w:ascii="Times New Roman" w:hAnsi="Times New Roman" w:eastAsia="方正仿宋_GBK" w:cs="Times New Roman"/>
          <w:color w:val="auto"/>
          <w:sz w:val="32"/>
          <w:szCs w:val="32"/>
        </w:rPr>
        <w:t>以政治建设为统领</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加强各级妇儿工委及其办公</w:t>
      </w:r>
      <w:r>
        <w:rPr>
          <w:rFonts w:hint="default" w:ascii="Times New Roman" w:hAnsi="Times New Roman" w:eastAsia="方正仿宋_GBK" w:cs="Times New Roman"/>
          <w:color w:val="auto"/>
          <w:spacing w:val="5"/>
          <w:sz w:val="32"/>
          <w:szCs w:val="32"/>
        </w:rPr>
        <w:t>室建设</w:t>
      </w:r>
      <w:r>
        <w:rPr>
          <w:rFonts w:hint="eastAsia"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加大人力物力财力支持</w:t>
      </w:r>
      <w:r>
        <w:rPr>
          <w:rFonts w:hint="eastAsia"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促进机构职能优化</w:t>
      </w:r>
      <w:r>
        <w:rPr>
          <w:rFonts w:hint="default" w:ascii="Times New Roman" w:hAnsi="Times New Roman" w:eastAsia="方正仿宋_GBK" w:cs="Times New Roman"/>
          <w:color w:val="auto"/>
          <w:spacing w:val="6"/>
          <w:sz w:val="32"/>
          <w:szCs w:val="32"/>
        </w:rPr>
        <w:t>高效</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为规划实施提供基本保障</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加强儿童工作智库</w:t>
      </w:r>
      <w:r>
        <w:rPr>
          <w:rFonts w:hint="default" w:ascii="Times New Roman" w:hAnsi="Times New Roman" w:eastAsia="方正仿宋_GBK" w:cs="Times New Roman"/>
          <w:color w:val="auto"/>
          <w:sz w:val="32"/>
          <w:szCs w:val="32"/>
        </w:rPr>
        <w:t>建设</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依托高校</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研究机构、社会组织等建设儿童发</w:t>
      </w:r>
      <w:r>
        <w:rPr>
          <w:rFonts w:hint="default" w:ascii="Times New Roman" w:hAnsi="Times New Roman" w:eastAsia="方正仿宋_GBK" w:cs="Times New Roman"/>
          <w:color w:val="auto"/>
          <w:spacing w:val="6"/>
          <w:sz w:val="32"/>
          <w:szCs w:val="32"/>
        </w:rPr>
        <w:t>展研究基地</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培育专业研究力量</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广泛深入开展理论</w:t>
      </w:r>
      <w:r>
        <w:rPr>
          <w:rFonts w:hint="default" w:ascii="Times New Roman" w:hAnsi="Times New Roman" w:eastAsia="方正仿宋_GBK" w:cs="Times New Roman"/>
          <w:color w:val="auto"/>
          <w:spacing w:val="-9"/>
          <w:sz w:val="32"/>
          <w:szCs w:val="32"/>
        </w:rPr>
        <w:t>与实践研究。</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4"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1"/>
          <w:sz w:val="32"/>
          <w:szCs w:val="32"/>
        </w:rPr>
        <w:t>鼓励儿童参与规划实施</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提高儿童在参与规划实</w:t>
      </w:r>
      <w:r>
        <w:rPr>
          <w:rFonts w:hint="default" w:ascii="Times New Roman" w:hAnsi="Times New Roman" w:eastAsia="方正仿宋_GBK" w:cs="Times New Roman"/>
          <w:color w:val="auto"/>
          <w:spacing w:val="-5"/>
          <w:sz w:val="32"/>
          <w:szCs w:val="32"/>
        </w:rPr>
        <w:t>施中实现自身全面发展的意识和能力。鼓励企事业单位、社会组织、慈善机构和爱心人士参与保障儿童权益、促进儿童发展等工作。促进兵地规划实施融合工</w:t>
      </w:r>
      <w:r>
        <w:rPr>
          <w:rFonts w:hint="default" w:ascii="Times New Roman" w:hAnsi="Times New Roman" w:eastAsia="方正仿宋_GBK" w:cs="Times New Roman"/>
          <w:color w:val="auto"/>
          <w:spacing w:val="6"/>
          <w:sz w:val="32"/>
          <w:szCs w:val="32"/>
        </w:rPr>
        <w:t>作</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携手推动兵地儿童共同发展、全面发展</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进一步</w:t>
      </w:r>
      <w:r>
        <w:rPr>
          <w:rFonts w:hint="default" w:ascii="Times New Roman" w:hAnsi="Times New Roman" w:eastAsia="方正仿宋_GBK" w:cs="Times New Roman"/>
          <w:color w:val="auto"/>
          <w:spacing w:val="1"/>
          <w:sz w:val="32"/>
          <w:szCs w:val="32"/>
        </w:rPr>
        <w:t>用好援疆资源</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充分调动一切积极因素、广泛团结一</w:t>
      </w:r>
      <w:r>
        <w:rPr>
          <w:rFonts w:hint="default" w:ascii="Times New Roman" w:hAnsi="Times New Roman" w:eastAsia="方正仿宋_GBK" w:cs="Times New Roman"/>
          <w:color w:val="auto"/>
          <w:spacing w:val="-4"/>
          <w:sz w:val="32"/>
          <w:szCs w:val="32"/>
        </w:rPr>
        <w:t>切可以团结的力量促进规划实施。</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701"/>
        <w:jc w:val="both"/>
        <w:textAlignment w:val="baseline"/>
        <w:rPr>
          <w:rFonts w:hint="default" w:ascii="Times New Roman" w:hAnsi="Times New Roman" w:eastAsia="方正黑体_GBK" w:cs="Times New Roman"/>
          <w:color w:val="auto"/>
          <w:spacing w:val="-18"/>
          <w:sz w:val="32"/>
          <w:szCs w:val="32"/>
          <w14:textOutline w14:w="5080" w14:cap="flat" w14:cmpd="sng">
            <w14:solidFill>
              <w14:srgbClr w14:val="000000"/>
            </w14:solidFill>
            <w14:prstDash w14:val="solid"/>
            <w14:miter w14:val="0"/>
          </w14:textOutline>
        </w:rPr>
      </w:pPr>
      <w:r>
        <w:rPr>
          <w:rFonts w:hint="default" w:ascii="Times New Roman" w:hAnsi="Times New Roman" w:eastAsia="方正黑体_GBK" w:cs="Times New Roman"/>
          <w:color w:val="auto"/>
          <w:spacing w:val="-18"/>
          <w:sz w:val="32"/>
          <w:szCs w:val="32"/>
          <w14:textOutline w14:w="5080" w14:cap="flat" w14:cmpd="sng">
            <w14:solidFill>
              <w14:srgbClr w14:val="000000"/>
            </w14:solidFill>
            <w14:prstDash w14:val="solid"/>
            <w14:miter w14:val="0"/>
          </w14:textOutline>
        </w:rPr>
        <w:t>四、监测评估</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72"/>
        <w:jc w:val="both"/>
        <w:textAlignment w:val="baseline"/>
        <w:rPr>
          <w:rFonts w:hint="default" w:ascii="Times New Roman" w:hAnsi="Times New Roman" w:eastAsia="方正楷体_GBK" w:cs="Times New Roman"/>
          <w:b w:val="0"/>
          <w:bCs w:val="0"/>
          <w:color w:val="auto"/>
          <w:spacing w:val="-13"/>
          <w:w w:val="96"/>
          <w:sz w:val="32"/>
          <w:szCs w:val="32"/>
          <w14:textOutline w14:w="5080" w14:cap="flat" w14:cmpd="sng">
            <w14:solidFill>
              <w14:srgbClr w14:val="000000"/>
            </w14:solidFill>
            <w14:prstDash w14:val="solid"/>
            <w14:miter w14:val="0"/>
          </w14:textOutline>
        </w:rPr>
      </w:pPr>
      <w:r>
        <w:rPr>
          <w:rFonts w:hint="default" w:ascii="Times New Roman" w:hAnsi="Times New Roman" w:eastAsia="方正楷体_GBK" w:cs="Times New Roman"/>
          <w:b w:val="0"/>
          <w:bCs w:val="0"/>
          <w:color w:val="auto"/>
          <w:spacing w:val="-13"/>
          <w:w w:val="96"/>
          <w:sz w:val="32"/>
          <w:szCs w:val="32"/>
          <w:lang w:eastAsia="zh-CN"/>
          <w14:textOutline w14:w="5080" w14:cap="flat" w14:cmpd="sng">
            <w14:solidFill>
              <w14:srgbClr w14:val="000000"/>
            </w14:solidFill>
            <w14:prstDash w14:val="solid"/>
            <w14:miter w14:val="0"/>
          </w14:textOutline>
        </w:rPr>
        <w:t>（</w:t>
      </w:r>
      <w:r>
        <w:rPr>
          <w:rFonts w:hint="default" w:ascii="Times New Roman" w:hAnsi="Times New Roman" w:eastAsia="方正楷体_GBK" w:cs="Times New Roman"/>
          <w:b w:val="0"/>
          <w:bCs w:val="0"/>
          <w:color w:val="auto"/>
          <w:spacing w:val="-13"/>
          <w:w w:val="96"/>
          <w:sz w:val="32"/>
          <w:szCs w:val="32"/>
          <w14:textOutline w14:w="5080" w14:cap="flat" w14:cmpd="sng">
            <w14:solidFill>
              <w14:srgbClr w14:val="000000"/>
            </w14:solidFill>
            <w14:prstDash w14:val="solid"/>
            <w14:miter w14:val="0"/>
          </w14:textOutline>
        </w:rPr>
        <w:t>一</w:t>
      </w:r>
      <w:r>
        <w:rPr>
          <w:rFonts w:hint="default" w:ascii="Times New Roman" w:hAnsi="Times New Roman" w:eastAsia="方正楷体_GBK" w:cs="Times New Roman"/>
          <w:b w:val="0"/>
          <w:bCs w:val="0"/>
          <w:color w:val="auto"/>
          <w:spacing w:val="-13"/>
          <w:w w:val="96"/>
          <w:sz w:val="32"/>
          <w:szCs w:val="32"/>
          <w:lang w:eastAsia="zh-CN"/>
          <w14:textOutline w14:w="5080" w14:cap="flat" w14:cmpd="sng">
            <w14:solidFill>
              <w14:srgbClr w14:val="000000"/>
            </w14:solidFill>
            <w14:prstDash w14:val="solid"/>
            <w14:miter w14:val="0"/>
          </w14:textOutline>
        </w:rPr>
        <w:t>）</w:t>
      </w:r>
      <w:r>
        <w:rPr>
          <w:rFonts w:hint="default" w:ascii="Times New Roman" w:hAnsi="Times New Roman" w:eastAsia="方正楷体_GBK" w:cs="Times New Roman"/>
          <w:b w:val="0"/>
          <w:bCs w:val="0"/>
          <w:color w:val="auto"/>
          <w:spacing w:val="-13"/>
          <w:w w:val="96"/>
          <w:sz w:val="32"/>
          <w:szCs w:val="32"/>
          <w14:textOutline w14:w="5080" w14:cap="flat" w14:cmpd="sng">
            <w14:solidFill>
              <w14:srgbClr w14:val="000000"/>
            </w14:solidFill>
            <w14:prstDash w14:val="solid"/>
            <w14:miter w14:val="0"/>
          </w14:textOutline>
        </w:rPr>
        <w:t xml:space="preserve"> 加强监测评估工作制度建设</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20"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5"/>
          <w:sz w:val="32"/>
          <w:szCs w:val="32"/>
        </w:rPr>
        <w:t>对规划实施情况进行年度监测、中期评估、终期评估</w:t>
      </w:r>
      <w:r>
        <w:rPr>
          <w:rFonts w:hint="default"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落实并逐步完善儿童统计监测方案。各级统计</w:t>
      </w:r>
      <w:r>
        <w:rPr>
          <w:rFonts w:hint="default" w:ascii="Times New Roman" w:hAnsi="Times New Roman" w:eastAsia="方正仿宋_GBK" w:cs="Times New Roman"/>
          <w:color w:val="auto"/>
          <w:spacing w:val="1"/>
          <w:sz w:val="32"/>
          <w:szCs w:val="32"/>
        </w:rPr>
        <w:t>部门组织开展年度监测</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各成员单位、有关部门、相</w:t>
      </w:r>
      <w:r>
        <w:rPr>
          <w:rFonts w:hint="default" w:ascii="Times New Roman" w:hAnsi="Times New Roman" w:eastAsia="方正仿宋_GBK" w:cs="Times New Roman"/>
          <w:color w:val="auto"/>
          <w:sz w:val="32"/>
          <w:szCs w:val="32"/>
        </w:rPr>
        <w:t>关机构向同级统计部门报送年度监测数据</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各级统计</w:t>
      </w:r>
      <w:r>
        <w:rPr>
          <w:rFonts w:hint="default" w:ascii="Times New Roman" w:hAnsi="Times New Roman" w:eastAsia="方正仿宋_GBK" w:cs="Times New Roman"/>
          <w:color w:val="auto"/>
          <w:spacing w:val="6"/>
          <w:sz w:val="32"/>
          <w:szCs w:val="32"/>
        </w:rPr>
        <w:t>部门及时收集、分析反映儿童发展状况的数据和信</w:t>
      </w:r>
      <w:r>
        <w:rPr>
          <w:rFonts w:hint="default" w:ascii="Times New Roman" w:hAnsi="Times New Roman" w:eastAsia="方正仿宋_GBK" w:cs="Times New Roman"/>
          <w:color w:val="auto"/>
          <w:spacing w:val="-8"/>
          <w:sz w:val="32"/>
          <w:szCs w:val="32"/>
        </w:rPr>
        <w:t>息。</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8" w:firstLineChars="200"/>
        <w:jc w:val="both"/>
        <w:textAlignment w:val="baseline"/>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pacing w:val="2"/>
          <w:sz w:val="32"/>
          <w:szCs w:val="32"/>
        </w:rPr>
        <w:t>各级妇儿工委组织开展中期和终期评估</w:t>
      </w:r>
      <w:r>
        <w:rPr>
          <w:rFonts w:hint="eastAsia" w:ascii="Times New Roman" w:hAnsi="Times New Roman" w:eastAsia="方正仿宋_GBK" w:cs="Times New Roman"/>
          <w:color w:val="auto"/>
          <w:spacing w:val="2"/>
          <w:sz w:val="32"/>
          <w:szCs w:val="32"/>
          <w:lang w:eastAsia="zh-CN"/>
        </w:rPr>
        <w:t>，</w:t>
      </w:r>
      <w:r>
        <w:rPr>
          <w:rFonts w:hint="default" w:ascii="Times New Roman" w:hAnsi="Times New Roman" w:eastAsia="方正仿宋_GBK" w:cs="Times New Roman"/>
          <w:color w:val="auto"/>
          <w:spacing w:val="2"/>
          <w:sz w:val="32"/>
          <w:szCs w:val="32"/>
        </w:rPr>
        <w:t>各成员</w:t>
      </w:r>
      <w:r>
        <w:rPr>
          <w:rFonts w:hint="default" w:ascii="Times New Roman" w:hAnsi="Times New Roman" w:eastAsia="方正仿宋_GBK" w:cs="Times New Roman"/>
          <w:color w:val="auto"/>
          <w:spacing w:val="-5"/>
          <w:sz w:val="32"/>
          <w:szCs w:val="32"/>
        </w:rPr>
        <w:t>单位</w:t>
      </w:r>
      <w:r>
        <w:rPr>
          <w:rFonts w:hint="default"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有关部门、相关机构及时向同级妇儿工委提交</w:t>
      </w:r>
      <w:r>
        <w:rPr>
          <w:rFonts w:hint="default" w:ascii="Times New Roman" w:hAnsi="Times New Roman" w:eastAsia="方正仿宋_GBK" w:cs="Times New Roman"/>
          <w:color w:val="auto"/>
          <w:spacing w:val="6"/>
          <w:sz w:val="32"/>
          <w:szCs w:val="32"/>
        </w:rPr>
        <w:t>中期、终期评估报告</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通过评估</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了解掌握规划实施</w:t>
      </w:r>
      <w:r>
        <w:rPr>
          <w:rFonts w:hint="default" w:ascii="Times New Roman" w:hAnsi="Times New Roman" w:eastAsia="方正仿宋_GBK" w:cs="Times New Roman"/>
          <w:color w:val="auto"/>
          <w:spacing w:val="1"/>
          <w:sz w:val="32"/>
          <w:szCs w:val="32"/>
        </w:rPr>
        <w:t>进展和儿童发展状况</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系统分析评价规划目标任务完成情况</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评判规划策略措施实施效果</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总结经验做法</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7"/>
          <w:sz w:val="32"/>
          <w:szCs w:val="32"/>
        </w:rPr>
        <w:t xml:space="preserve"> </w:t>
      </w:r>
      <w:r>
        <w:rPr>
          <w:rFonts w:hint="default" w:ascii="Times New Roman" w:hAnsi="Times New Roman" w:eastAsia="方正仿宋_GBK" w:cs="Times New Roman"/>
          <w:color w:val="auto"/>
          <w:spacing w:val="15"/>
          <w:sz w:val="32"/>
          <w:szCs w:val="32"/>
        </w:rPr>
        <w:t>找出突出问题</w:t>
      </w:r>
      <w:r>
        <w:rPr>
          <w:rFonts w:hint="eastAsia" w:ascii="Times New Roman" w:hAnsi="Times New Roman" w:eastAsia="方正仿宋_GBK" w:cs="Times New Roman"/>
          <w:color w:val="auto"/>
          <w:spacing w:val="15"/>
          <w:sz w:val="32"/>
          <w:szCs w:val="32"/>
          <w:lang w:eastAsia="zh-CN"/>
        </w:rPr>
        <w:t>，</w:t>
      </w:r>
      <w:r>
        <w:rPr>
          <w:rFonts w:hint="default" w:ascii="Times New Roman" w:hAnsi="Times New Roman" w:eastAsia="方正仿宋_GBK" w:cs="Times New Roman"/>
          <w:color w:val="auto"/>
          <w:spacing w:val="15"/>
          <w:sz w:val="32"/>
          <w:szCs w:val="32"/>
        </w:rPr>
        <w:t>预测发展趋势</w:t>
      </w:r>
      <w:r>
        <w:rPr>
          <w:rFonts w:hint="eastAsia" w:ascii="Times New Roman" w:hAnsi="Times New Roman" w:eastAsia="方正仿宋_GBK" w:cs="Times New Roman"/>
          <w:color w:val="auto"/>
          <w:spacing w:val="15"/>
          <w:sz w:val="32"/>
          <w:szCs w:val="32"/>
          <w:lang w:eastAsia="zh-CN"/>
        </w:rPr>
        <w:t>，</w:t>
      </w:r>
      <w:r>
        <w:rPr>
          <w:rFonts w:hint="default" w:ascii="Times New Roman" w:hAnsi="Times New Roman" w:eastAsia="方正仿宋_GBK" w:cs="Times New Roman"/>
          <w:color w:val="auto"/>
          <w:spacing w:val="15"/>
          <w:sz w:val="32"/>
          <w:szCs w:val="32"/>
        </w:rPr>
        <w:t>提出对策建议</w:t>
      </w:r>
      <w:r>
        <w:rPr>
          <w:rFonts w:hint="default" w:ascii="Times New Roman" w:hAnsi="Times New Roman" w:eastAsia="方正仿宋_GBK" w:cs="Times New Roman"/>
          <w:color w:val="auto"/>
          <w:spacing w:val="15"/>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24"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4"/>
          <w:sz w:val="32"/>
          <w:szCs w:val="32"/>
        </w:rPr>
        <w:t>监测评估工作所需经费纳入财政预算。</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72"/>
        <w:jc w:val="both"/>
        <w:textAlignment w:val="baseline"/>
        <w:rPr>
          <w:rFonts w:hint="default" w:ascii="Times New Roman" w:hAnsi="Times New Roman" w:eastAsia="方正楷体_GBK" w:cs="Times New Roman"/>
          <w:b w:val="0"/>
          <w:bCs w:val="0"/>
          <w:color w:val="auto"/>
          <w:spacing w:val="-13"/>
          <w:w w:val="96"/>
          <w:sz w:val="32"/>
          <w:szCs w:val="32"/>
          <w14:textOutline w14:w="5080" w14:cap="flat" w14:cmpd="sng">
            <w14:solidFill>
              <w14:srgbClr w14:val="000000"/>
            </w14:solidFill>
            <w14:prstDash w14:val="solid"/>
            <w14:miter w14:val="0"/>
          </w14:textOutline>
        </w:rPr>
      </w:pPr>
      <w:r>
        <w:rPr>
          <w:rFonts w:hint="default" w:ascii="Times New Roman" w:hAnsi="Times New Roman" w:eastAsia="方正楷体_GBK" w:cs="Times New Roman"/>
          <w:b w:val="0"/>
          <w:bCs w:val="0"/>
          <w:color w:val="auto"/>
          <w:spacing w:val="-13"/>
          <w:w w:val="96"/>
          <w:sz w:val="32"/>
          <w:szCs w:val="32"/>
          <w:lang w:eastAsia="zh-CN"/>
          <w14:textOutline w14:w="5080" w14:cap="flat" w14:cmpd="sng">
            <w14:solidFill>
              <w14:srgbClr w14:val="000000"/>
            </w14:solidFill>
            <w14:prstDash w14:val="solid"/>
            <w14:miter w14:val="0"/>
          </w14:textOutline>
        </w:rPr>
        <w:t>（</w:t>
      </w:r>
      <w:r>
        <w:rPr>
          <w:rFonts w:hint="default" w:ascii="Times New Roman" w:hAnsi="Times New Roman" w:eastAsia="方正楷体_GBK" w:cs="Times New Roman"/>
          <w:b w:val="0"/>
          <w:bCs w:val="0"/>
          <w:color w:val="auto"/>
          <w:spacing w:val="-13"/>
          <w:w w:val="96"/>
          <w:sz w:val="32"/>
          <w:szCs w:val="32"/>
          <w14:textOutline w14:w="5080" w14:cap="flat" w14:cmpd="sng">
            <w14:solidFill>
              <w14:srgbClr w14:val="000000"/>
            </w14:solidFill>
            <w14:prstDash w14:val="solid"/>
            <w14:miter w14:val="0"/>
          </w14:textOutline>
        </w:rPr>
        <w:t>二</w:t>
      </w:r>
      <w:r>
        <w:rPr>
          <w:rFonts w:hint="default" w:ascii="Times New Roman" w:hAnsi="Times New Roman" w:eastAsia="方正楷体_GBK" w:cs="Times New Roman"/>
          <w:b w:val="0"/>
          <w:bCs w:val="0"/>
          <w:color w:val="auto"/>
          <w:spacing w:val="-13"/>
          <w:w w:val="96"/>
          <w:sz w:val="32"/>
          <w:szCs w:val="32"/>
          <w:lang w:eastAsia="zh-CN"/>
          <w14:textOutline w14:w="5080" w14:cap="flat" w14:cmpd="sng">
            <w14:solidFill>
              <w14:srgbClr w14:val="000000"/>
            </w14:solidFill>
            <w14:prstDash w14:val="solid"/>
            <w14:miter w14:val="0"/>
          </w14:textOutline>
        </w:rPr>
        <w:t>）</w:t>
      </w:r>
      <w:r>
        <w:rPr>
          <w:rFonts w:hint="default" w:ascii="Times New Roman" w:hAnsi="Times New Roman" w:eastAsia="方正楷体_GBK" w:cs="Times New Roman"/>
          <w:b w:val="0"/>
          <w:bCs w:val="0"/>
          <w:color w:val="auto"/>
          <w:spacing w:val="-13"/>
          <w:w w:val="96"/>
          <w:sz w:val="32"/>
          <w:szCs w:val="32"/>
          <w14:textOutline w14:w="5080" w14:cap="flat" w14:cmpd="sng">
            <w14:solidFill>
              <w14:srgbClr w14:val="000000"/>
            </w14:solidFill>
            <w14:prstDash w14:val="solid"/>
            <w14:miter w14:val="0"/>
          </w14:textOutline>
        </w:rPr>
        <w:t xml:space="preserve"> 加强监测评估工作组织领导</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68"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7"/>
          <w:sz w:val="32"/>
          <w:szCs w:val="32"/>
        </w:rPr>
        <w:t>各级妇儿工委监测评估领导小组由同级妇儿工</w:t>
      </w:r>
      <w:r>
        <w:rPr>
          <w:rFonts w:hint="default" w:ascii="Times New Roman" w:hAnsi="Times New Roman" w:eastAsia="方正仿宋_GBK" w:cs="Times New Roman"/>
          <w:color w:val="auto"/>
          <w:sz w:val="32"/>
          <w:szCs w:val="32"/>
        </w:rPr>
        <w:t>委及相关部门负责同志组成</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负责监测评估工作组织</w:t>
      </w:r>
      <w:r>
        <w:rPr>
          <w:rFonts w:hint="default" w:ascii="Times New Roman" w:hAnsi="Times New Roman" w:eastAsia="方正仿宋_GBK" w:cs="Times New Roman"/>
          <w:color w:val="auto"/>
          <w:spacing w:val="-5"/>
          <w:sz w:val="32"/>
          <w:szCs w:val="32"/>
        </w:rPr>
        <w:t>领导、监测评估方案审批、监测评估报告审核等。领</w:t>
      </w:r>
      <w:r>
        <w:rPr>
          <w:rFonts w:hint="default" w:ascii="Times New Roman" w:hAnsi="Times New Roman" w:eastAsia="方正仿宋_GBK" w:cs="Times New Roman"/>
          <w:color w:val="auto"/>
          <w:spacing w:val="-4"/>
          <w:sz w:val="32"/>
          <w:szCs w:val="32"/>
        </w:rPr>
        <w:t>导小组下设监测组和评估组。</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4"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1"/>
          <w:sz w:val="32"/>
          <w:szCs w:val="32"/>
        </w:rPr>
        <w:t>监测组由各级统计部门牵头</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相关部门负责规划</w:t>
      </w:r>
      <w:r>
        <w:rPr>
          <w:rFonts w:hint="default" w:ascii="Times New Roman" w:hAnsi="Times New Roman" w:eastAsia="方正仿宋_GBK" w:cs="Times New Roman"/>
          <w:color w:val="auto"/>
          <w:sz w:val="32"/>
          <w:szCs w:val="32"/>
        </w:rPr>
        <w:t>实施情况统计监测人员参加</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开展监测工作组织、指</w:t>
      </w:r>
      <w:r>
        <w:rPr>
          <w:rFonts w:hint="default" w:ascii="Times New Roman" w:hAnsi="Times New Roman" w:eastAsia="方正仿宋_GBK" w:cs="Times New Roman"/>
          <w:color w:val="auto"/>
          <w:spacing w:val="6"/>
          <w:sz w:val="32"/>
          <w:szCs w:val="32"/>
        </w:rPr>
        <w:t>导和培训</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制定监测方案和指标体系</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收集分析数据</w:t>
      </w:r>
      <w:r>
        <w:rPr>
          <w:rFonts w:hint="default" w:ascii="Times New Roman" w:hAnsi="Times New Roman" w:eastAsia="方正仿宋_GBK" w:cs="Times New Roman"/>
          <w:color w:val="auto"/>
          <w:sz w:val="32"/>
          <w:szCs w:val="32"/>
        </w:rPr>
        <w:t>信息</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向同级妇儿工委提交年度、中期、终期监测报</w:t>
      </w:r>
      <w:r>
        <w:rPr>
          <w:rFonts w:hint="default" w:ascii="Times New Roman" w:hAnsi="Times New Roman" w:eastAsia="方正仿宋_GBK" w:cs="Times New Roman"/>
          <w:color w:val="auto"/>
          <w:spacing w:val="7"/>
          <w:sz w:val="32"/>
          <w:szCs w:val="32"/>
        </w:rPr>
        <w:t>告</w:t>
      </w:r>
      <w:r>
        <w:rPr>
          <w:rFonts w:hint="eastAsia"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编辑出版年度妇女儿童统计资料等</w:t>
      </w:r>
      <w:r>
        <w:rPr>
          <w:rFonts w:hint="default"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监测组成员</w:t>
      </w:r>
      <w:r>
        <w:rPr>
          <w:rFonts w:hint="default" w:ascii="Times New Roman" w:hAnsi="Times New Roman" w:eastAsia="方正仿宋_GBK" w:cs="Times New Roman"/>
          <w:color w:val="auto"/>
          <w:spacing w:val="-12"/>
          <w:sz w:val="32"/>
          <w:szCs w:val="32"/>
        </w:rPr>
        <w:t>负责统筹协调本部门规划实施监测、分析、数据报送</w:t>
      </w:r>
      <w:r>
        <w:rPr>
          <w:rFonts w:hint="default" w:ascii="Times New Roman" w:hAnsi="Times New Roman" w:eastAsia="方正仿宋_GBK" w:cs="Times New Roman"/>
          <w:color w:val="auto"/>
          <w:spacing w:val="-12"/>
          <w:sz w:val="32"/>
          <w:szCs w:val="32"/>
          <w:lang w:eastAsia="zh-CN"/>
        </w:rPr>
        <w:t>、</w:t>
      </w:r>
      <w:r>
        <w:rPr>
          <w:rFonts w:hint="default" w:ascii="Times New Roman" w:hAnsi="Times New Roman" w:eastAsia="方正仿宋_GBK" w:cs="Times New Roman"/>
          <w:color w:val="auto"/>
          <w:spacing w:val="-4"/>
          <w:sz w:val="32"/>
          <w:szCs w:val="32"/>
        </w:rPr>
        <w:t>分年龄分性别指标完善等工作</w:t>
      </w:r>
      <w:r>
        <w:rPr>
          <w:rFonts w:hint="default" w:ascii="Times New Roman" w:hAnsi="Times New Roman" w:eastAsia="方正仿宋_GBK" w:cs="Times New Roman"/>
          <w:color w:val="auto"/>
          <w:spacing w:val="-4"/>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44"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1"/>
          <w:sz w:val="32"/>
          <w:szCs w:val="32"/>
        </w:rPr>
        <w:t>评估组由各级妇儿工委办公室牵头</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相关部门负责规划实施人员参加</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开展评估工作组织、指导和培</w:t>
      </w:r>
      <w:r>
        <w:rPr>
          <w:rFonts w:hint="default" w:ascii="Times New Roman" w:hAnsi="Times New Roman" w:eastAsia="方正仿宋_GBK" w:cs="Times New Roman"/>
          <w:color w:val="auto"/>
          <w:spacing w:val="11"/>
          <w:sz w:val="32"/>
          <w:szCs w:val="32"/>
        </w:rPr>
        <w:t>训</w:t>
      </w:r>
      <w:r>
        <w:rPr>
          <w:rFonts w:hint="eastAsia" w:ascii="Times New Roman" w:hAnsi="Times New Roman" w:eastAsia="方正仿宋_GBK" w:cs="Times New Roman"/>
          <w:color w:val="auto"/>
          <w:spacing w:val="11"/>
          <w:sz w:val="32"/>
          <w:szCs w:val="32"/>
          <w:lang w:eastAsia="zh-CN"/>
        </w:rPr>
        <w:t>，</w:t>
      </w:r>
      <w:r>
        <w:rPr>
          <w:rFonts w:hint="default" w:ascii="Times New Roman" w:hAnsi="Times New Roman" w:eastAsia="方正仿宋_GBK" w:cs="Times New Roman"/>
          <w:color w:val="auto"/>
          <w:spacing w:val="11"/>
          <w:sz w:val="32"/>
          <w:szCs w:val="32"/>
        </w:rPr>
        <w:t>制定评估方案</w:t>
      </w:r>
      <w:r>
        <w:rPr>
          <w:rFonts w:hint="eastAsia" w:ascii="Times New Roman" w:hAnsi="Times New Roman" w:eastAsia="方正仿宋_GBK" w:cs="Times New Roman"/>
          <w:color w:val="auto"/>
          <w:spacing w:val="11"/>
          <w:sz w:val="32"/>
          <w:szCs w:val="32"/>
          <w:lang w:eastAsia="zh-CN"/>
        </w:rPr>
        <w:t>，</w:t>
      </w:r>
      <w:r>
        <w:rPr>
          <w:rFonts w:hint="default" w:ascii="Times New Roman" w:hAnsi="Times New Roman" w:eastAsia="方正仿宋_GBK" w:cs="Times New Roman"/>
          <w:color w:val="auto"/>
          <w:spacing w:val="11"/>
          <w:sz w:val="32"/>
          <w:szCs w:val="32"/>
        </w:rPr>
        <w:t>实施评估</w:t>
      </w:r>
      <w:r>
        <w:rPr>
          <w:rFonts w:hint="eastAsia" w:ascii="Times New Roman" w:hAnsi="Times New Roman" w:eastAsia="方正仿宋_GBK" w:cs="Times New Roman"/>
          <w:color w:val="auto"/>
          <w:spacing w:val="11"/>
          <w:sz w:val="32"/>
          <w:szCs w:val="32"/>
          <w:lang w:eastAsia="zh-CN"/>
        </w:rPr>
        <w:t>，</w:t>
      </w:r>
      <w:r>
        <w:rPr>
          <w:rFonts w:hint="default" w:ascii="Times New Roman" w:hAnsi="Times New Roman" w:eastAsia="方正仿宋_GBK" w:cs="Times New Roman"/>
          <w:color w:val="auto"/>
          <w:spacing w:val="11"/>
          <w:sz w:val="32"/>
          <w:szCs w:val="32"/>
        </w:rPr>
        <w:t>向同级妇儿工委提交</w:t>
      </w:r>
      <w:r>
        <w:rPr>
          <w:rFonts w:hint="default" w:ascii="Times New Roman" w:hAnsi="Times New Roman" w:eastAsia="方正仿宋_GBK" w:cs="Times New Roman"/>
          <w:color w:val="auto"/>
          <w:spacing w:val="-7"/>
          <w:sz w:val="32"/>
          <w:szCs w:val="32"/>
        </w:rPr>
        <w:t>中期和终期评估报告。评估组成员统筹协调本部门规</w:t>
      </w:r>
      <w:r>
        <w:rPr>
          <w:rFonts w:hint="default" w:ascii="Times New Roman" w:hAnsi="Times New Roman" w:eastAsia="方正仿宋_GBK" w:cs="Times New Roman"/>
          <w:color w:val="auto"/>
          <w:spacing w:val="-6"/>
          <w:sz w:val="32"/>
          <w:szCs w:val="32"/>
        </w:rPr>
        <w:t>划实施自我评估工作。支持评估组相关部门就儿童保</w:t>
      </w:r>
      <w:r>
        <w:rPr>
          <w:rFonts w:hint="default" w:ascii="Times New Roman" w:hAnsi="Times New Roman" w:eastAsia="方正仿宋_GBK" w:cs="Times New Roman"/>
          <w:color w:val="auto"/>
          <w:sz w:val="32"/>
          <w:szCs w:val="32"/>
        </w:rPr>
        <w:t>护与发展中的突出问题开展专项调查、评估</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结果可</w:t>
      </w:r>
      <w:r>
        <w:rPr>
          <w:rFonts w:hint="default" w:ascii="Times New Roman" w:hAnsi="Times New Roman" w:eastAsia="方正仿宋_GBK" w:cs="Times New Roman"/>
          <w:color w:val="auto"/>
          <w:spacing w:val="-3"/>
          <w:sz w:val="32"/>
          <w:szCs w:val="32"/>
        </w:rPr>
        <w:t>供中期、终期评估参考。</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672"/>
        <w:jc w:val="both"/>
        <w:textAlignment w:val="baseline"/>
        <w:rPr>
          <w:rFonts w:hint="default" w:ascii="Times New Roman" w:hAnsi="Times New Roman" w:eastAsia="方正楷体_GBK" w:cs="Times New Roman"/>
          <w:b w:val="0"/>
          <w:bCs w:val="0"/>
          <w:color w:val="auto"/>
          <w:spacing w:val="-13"/>
          <w:w w:val="96"/>
          <w:sz w:val="32"/>
          <w:szCs w:val="32"/>
          <w14:textOutline w14:w="5080" w14:cap="flat" w14:cmpd="sng">
            <w14:solidFill>
              <w14:srgbClr w14:val="000000"/>
            </w14:solidFill>
            <w14:prstDash w14:val="solid"/>
            <w14:miter w14:val="0"/>
          </w14:textOutline>
        </w:rPr>
      </w:pPr>
      <w:r>
        <w:rPr>
          <w:rFonts w:hint="default" w:ascii="Times New Roman" w:hAnsi="Times New Roman" w:eastAsia="方正楷体_GBK" w:cs="Times New Roman"/>
          <w:b w:val="0"/>
          <w:bCs w:val="0"/>
          <w:color w:val="auto"/>
          <w:spacing w:val="-13"/>
          <w:w w:val="96"/>
          <w:sz w:val="32"/>
          <w:szCs w:val="32"/>
          <w:lang w:eastAsia="zh-CN"/>
          <w14:textOutline w14:w="5080" w14:cap="flat" w14:cmpd="sng">
            <w14:solidFill>
              <w14:srgbClr w14:val="000000"/>
            </w14:solidFill>
            <w14:prstDash w14:val="solid"/>
            <w14:miter w14:val="0"/>
          </w14:textOutline>
        </w:rPr>
        <w:t>（</w:t>
      </w:r>
      <w:r>
        <w:rPr>
          <w:rFonts w:hint="default" w:ascii="Times New Roman" w:hAnsi="Times New Roman" w:eastAsia="方正楷体_GBK" w:cs="Times New Roman"/>
          <w:b w:val="0"/>
          <w:bCs w:val="0"/>
          <w:color w:val="auto"/>
          <w:spacing w:val="-13"/>
          <w:w w:val="96"/>
          <w:sz w:val="32"/>
          <w:szCs w:val="32"/>
          <w14:textOutline w14:w="5080" w14:cap="flat" w14:cmpd="sng">
            <w14:solidFill>
              <w14:srgbClr w14:val="000000"/>
            </w14:solidFill>
            <w14:prstDash w14:val="solid"/>
            <w14:miter w14:val="0"/>
          </w14:textOutline>
        </w:rPr>
        <w:t>三</w:t>
      </w:r>
      <w:r>
        <w:rPr>
          <w:rFonts w:hint="default" w:ascii="Times New Roman" w:hAnsi="Times New Roman" w:eastAsia="方正楷体_GBK" w:cs="Times New Roman"/>
          <w:b w:val="0"/>
          <w:bCs w:val="0"/>
          <w:color w:val="auto"/>
          <w:spacing w:val="-13"/>
          <w:w w:val="96"/>
          <w:sz w:val="32"/>
          <w:szCs w:val="32"/>
          <w:lang w:eastAsia="zh-CN"/>
          <w14:textOutline w14:w="5080" w14:cap="flat" w14:cmpd="sng">
            <w14:solidFill>
              <w14:srgbClr w14:val="000000"/>
            </w14:solidFill>
            <w14:prstDash w14:val="solid"/>
            <w14:miter w14:val="0"/>
          </w14:textOutline>
        </w:rPr>
        <w:t>）</w:t>
      </w:r>
      <w:r>
        <w:rPr>
          <w:rFonts w:hint="default" w:ascii="Times New Roman" w:hAnsi="Times New Roman" w:eastAsia="方正楷体_GBK" w:cs="Times New Roman"/>
          <w:b w:val="0"/>
          <w:bCs w:val="0"/>
          <w:color w:val="auto"/>
          <w:spacing w:val="-13"/>
          <w:w w:val="96"/>
          <w:sz w:val="32"/>
          <w:szCs w:val="32"/>
          <w14:textOutline w14:w="5080" w14:cap="flat" w14:cmpd="sng">
            <w14:solidFill>
              <w14:srgbClr w14:val="000000"/>
            </w14:solidFill>
            <w14:prstDash w14:val="solid"/>
            <w14:miter w14:val="0"/>
          </w14:textOutline>
        </w:rPr>
        <w:t xml:space="preserve"> 提升儿童发展监测评估工作能力</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20"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5"/>
          <w:sz w:val="32"/>
          <w:szCs w:val="32"/>
        </w:rPr>
        <w:t>规范完善儿童发展统计监测指标体系。根据需要</w:t>
      </w:r>
      <w:r>
        <w:rPr>
          <w:rFonts w:hint="default" w:ascii="Times New Roman" w:hAnsi="Times New Roman" w:eastAsia="方正仿宋_GBK" w:cs="Times New Roman"/>
          <w:color w:val="auto"/>
          <w:spacing w:val="1"/>
          <w:sz w:val="32"/>
          <w:szCs w:val="32"/>
        </w:rPr>
        <w:t>调整扩充儿童发展统计指标</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推动纳入</w:t>
      </w:r>
      <w:r>
        <w:rPr>
          <w:rFonts w:hint="default" w:ascii="Times New Roman" w:hAnsi="Times New Roman" w:eastAsia="方正仿宋_GBK" w:cs="Times New Roman"/>
          <w:color w:val="auto"/>
          <w:spacing w:val="1"/>
          <w:sz w:val="32"/>
          <w:szCs w:val="32"/>
          <w:lang w:val="en-US" w:eastAsia="zh-CN"/>
        </w:rPr>
        <w:t>喀什地区</w:t>
      </w:r>
      <w:r>
        <w:rPr>
          <w:rFonts w:hint="default" w:ascii="Times New Roman" w:hAnsi="Times New Roman" w:eastAsia="方正仿宋_GBK" w:cs="Times New Roman"/>
          <w:color w:val="auto"/>
          <w:spacing w:val="1"/>
          <w:sz w:val="32"/>
          <w:szCs w:val="32"/>
        </w:rPr>
        <w:t>和部门常规统计以及统计调查制度</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加强部门分年龄分性别</w:t>
      </w:r>
      <w:r>
        <w:rPr>
          <w:rFonts w:hint="default" w:ascii="Times New Roman" w:hAnsi="Times New Roman" w:eastAsia="方正仿宋_GBK" w:cs="Times New Roman"/>
          <w:color w:val="auto"/>
          <w:spacing w:val="5"/>
          <w:sz w:val="32"/>
          <w:szCs w:val="32"/>
        </w:rPr>
        <w:t>统计工作</w:t>
      </w:r>
      <w:r>
        <w:rPr>
          <w:rFonts w:hint="eastAsia"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推进儿童发展统计监测制度化建设</w:t>
      </w:r>
      <w:r>
        <w:rPr>
          <w:rFonts w:hint="default"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地</w:t>
      </w:r>
      <w:r>
        <w:rPr>
          <w:rFonts w:hint="default" w:ascii="Times New Roman" w:hAnsi="Times New Roman" w:eastAsia="方正仿宋_GBK" w:cs="Times New Roman"/>
          <w:color w:val="auto"/>
          <w:spacing w:val="-5"/>
          <w:sz w:val="32"/>
          <w:szCs w:val="32"/>
          <w:lang w:eastAsia="zh-CN"/>
        </w:rPr>
        <w:t>区及各</w:t>
      </w:r>
      <w:r>
        <w:rPr>
          <w:rFonts w:hint="default" w:ascii="Times New Roman" w:hAnsi="Times New Roman" w:eastAsia="方正仿宋_GBK" w:cs="Times New Roman"/>
          <w:color w:val="auto"/>
          <w:spacing w:val="-5"/>
          <w:sz w:val="32"/>
          <w:szCs w:val="32"/>
          <w:lang w:val="en-US" w:eastAsia="zh-CN"/>
        </w:rPr>
        <w:t>县</w:t>
      </w:r>
      <w:r>
        <w:rPr>
          <w:rFonts w:hint="default"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市</w:t>
      </w:r>
      <w:r>
        <w:rPr>
          <w:rFonts w:hint="default" w:ascii="Times New Roman" w:hAnsi="Times New Roman" w:eastAsia="方正仿宋_GBK" w:cs="Times New Roman"/>
          <w:color w:val="auto"/>
          <w:spacing w:val="-5"/>
          <w:sz w:val="32"/>
          <w:szCs w:val="32"/>
          <w:lang w:eastAsia="zh-CN"/>
        </w:rPr>
        <w:t>）</w:t>
      </w:r>
      <w:r>
        <w:rPr>
          <w:rFonts w:hint="default" w:ascii="Times New Roman" w:hAnsi="Times New Roman" w:eastAsia="方正仿宋_GBK" w:cs="Times New Roman"/>
          <w:color w:val="auto"/>
          <w:spacing w:val="-5"/>
          <w:sz w:val="32"/>
          <w:szCs w:val="32"/>
        </w:rPr>
        <w:t xml:space="preserve"> </w:t>
      </w:r>
      <w:r>
        <w:rPr>
          <w:rFonts w:hint="default" w:ascii="Times New Roman" w:hAnsi="Times New Roman" w:eastAsia="方正仿宋_GBK" w:cs="Times New Roman"/>
          <w:color w:val="auto"/>
          <w:sz w:val="32"/>
          <w:szCs w:val="32"/>
        </w:rPr>
        <w:t>建立完善儿童发展统计监测数</w:t>
      </w:r>
      <w:r>
        <w:rPr>
          <w:rFonts w:hint="default" w:ascii="Times New Roman" w:hAnsi="Times New Roman" w:eastAsia="方正仿宋_GBK" w:cs="Times New Roman"/>
          <w:color w:val="auto"/>
          <w:spacing w:val="7"/>
          <w:sz w:val="32"/>
          <w:szCs w:val="32"/>
        </w:rPr>
        <w:t>据库</w:t>
      </w:r>
      <w:r>
        <w:rPr>
          <w:rFonts w:hint="eastAsia"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支持县级儿童发展统计监测数据库建设</w:t>
      </w:r>
      <w:r>
        <w:rPr>
          <w:rFonts w:hint="default"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鼓励</w:t>
      </w:r>
      <w:r>
        <w:rPr>
          <w:rFonts w:hint="default" w:ascii="Times New Roman" w:hAnsi="Times New Roman" w:eastAsia="方正仿宋_GBK" w:cs="Times New Roman"/>
          <w:color w:val="auto"/>
          <w:spacing w:val="6"/>
          <w:sz w:val="32"/>
          <w:szCs w:val="32"/>
        </w:rPr>
        <w:t>支持相关部门对儿童发展缺项数据开展专项统计调</w:t>
      </w:r>
      <w:r>
        <w:rPr>
          <w:rFonts w:hint="default" w:ascii="Times New Roman" w:hAnsi="Times New Roman" w:eastAsia="方正仿宋_GBK" w:cs="Times New Roman"/>
          <w:color w:val="auto"/>
          <w:spacing w:val="-6"/>
          <w:sz w:val="32"/>
          <w:szCs w:val="32"/>
        </w:rPr>
        <w:t>查。</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20" w:firstLineChars="200"/>
        <w:jc w:val="both"/>
        <w:textAlignment w:val="baseline"/>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5"/>
          <w:sz w:val="32"/>
          <w:szCs w:val="32"/>
        </w:rPr>
        <w:t>科学设计监测评估方案和方法。规范监测数据收</w:t>
      </w:r>
      <w:r>
        <w:rPr>
          <w:rFonts w:hint="default" w:ascii="Times New Roman" w:hAnsi="Times New Roman" w:eastAsia="方正仿宋_GBK" w:cs="Times New Roman"/>
          <w:color w:val="auto"/>
          <w:spacing w:val="6"/>
          <w:sz w:val="32"/>
          <w:szCs w:val="32"/>
        </w:rPr>
        <w:t>集渠道、报送方式</w:t>
      </w:r>
      <w:r>
        <w:rPr>
          <w:rFonts w:hint="eastAsia"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提高数据质量</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运用互联网和大</w:t>
      </w:r>
      <w:r>
        <w:rPr>
          <w:rFonts w:hint="default" w:ascii="Times New Roman" w:hAnsi="Times New Roman" w:eastAsia="方正仿宋_GBK" w:cs="Times New Roman"/>
          <w:color w:val="auto"/>
          <w:spacing w:val="7"/>
          <w:sz w:val="32"/>
          <w:szCs w:val="32"/>
        </w:rPr>
        <w:t>数据等</w:t>
      </w:r>
      <w:r>
        <w:rPr>
          <w:rFonts w:hint="eastAsia"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丰富儿童发展和分年龄分性别统计信息</w:t>
      </w:r>
      <w:r>
        <w:rPr>
          <w:rFonts w:hint="default"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探</w:t>
      </w:r>
      <w:r>
        <w:rPr>
          <w:rFonts w:hint="default" w:ascii="Times New Roman" w:hAnsi="Times New Roman" w:eastAsia="方正仿宋_GBK" w:cs="Times New Roman"/>
          <w:color w:val="auto"/>
          <w:spacing w:val="-5"/>
          <w:sz w:val="32"/>
          <w:szCs w:val="32"/>
        </w:rPr>
        <w:t>索开展第三方评估。提升监测评估工作科学化、标准</w:t>
      </w:r>
      <w:r>
        <w:rPr>
          <w:rFonts w:hint="default" w:ascii="Times New Roman" w:hAnsi="Times New Roman" w:eastAsia="方正仿宋_GBK" w:cs="Times New Roman"/>
          <w:color w:val="auto"/>
          <w:spacing w:val="-6"/>
          <w:sz w:val="32"/>
          <w:szCs w:val="32"/>
        </w:rPr>
        <w:t>化、专业化水平</w:t>
      </w:r>
      <w:r>
        <w:rPr>
          <w:rFonts w:hint="default" w:ascii="Times New Roman" w:hAnsi="Times New Roman" w:eastAsia="方正仿宋_GBK" w:cs="Times New Roman"/>
          <w:color w:val="auto"/>
          <w:spacing w:val="-6"/>
          <w:sz w:val="32"/>
          <w:szCs w:val="32"/>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firstLine="620" w:firstLineChars="200"/>
        <w:jc w:val="both"/>
        <w:textAlignment w:val="baseline"/>
        <w:rPr>
          <w:rFonts w:hint="eastAsia" w:ascii="Times New Roman" w:hAnsi="Times New Roman" w:eastAsia="方正仿宋_GBK" w:cs="Times New Roman"/>
          <w:color w:val="auto"/>
          <w:spacing w:val="-3"/>
          <w:sz w:val="32"/>
          <w:szCs w:val="32"/>
          <w:lang w:val="en-US" w:eastAsia="zh-CN"/>
        </w:rPr>
      </w:pPr>
      <w:r>
        <w:rPr>
          <w:rFonts w:hint="default" w:ascii="Times New Roman" w:hAnsi="Times New Roman" w:eastAsia="方正仿宋_GBK" w:cs="Times New Roman"/>
          <w:color w:val="auto"/>
          <w:spacing w:val="-5"/>
          <w:sz w:val="32"/>
          <w:szCs w:val="32"/>
        </w:rPr>
        <w:t>发挥监测评估结果服务决策作用。定期向同级人民政府及相关部门报送监测评估情况。建立监测评估</w:t>
      </w:r>
      <w:r>
        <w:rPr>
          <w:rFonts w:hint="default" w:ascii="Times New Roman" w:hAnsi="Times New Roman" w:eastAsia="方正仿宋_GBK" w:cs="Times New Roman"/>
          <w:color w:val="auto"/>
          <w:spacing w:val="-6"/>
          <w:sz w:val="32"/>
          <w:szCs w:val="32"/>
        </w:rPr>
        <w:t>报告交流</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反馈和发布机制。加强对监测评估结果的</w:t>
      </w:r>
      <w:r>
        <w:rPr>
          <w:rFonts w:hint="default" w:ascii="Times New Roman" w:hAnsi="Times New Roman" w:eastAsia="方正仿宋_GBK" w:cs="Times New Roman"/>
          <w:color w:val="auto"/>
          <w:spacing w:val="-7"/>
          <w:sz w:val="32"/>
          <w:szCs w:val="32"/>
        </w:rPr>
        <w:t>研判和运用</w:t>
      </w:r>
      <w:r>
        <w:rPr>
          <w:rFonts w:hint="eastAsia"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对预计完成困难、波动较大指标及时预</w:t>
      </w:r>
      <w:r>
        <w:rPr>
          <w:rFonts w:hint="default" w:ascii="Times New Roman" w:hAnsi="Times New Roman" w:eastAsia="方正仿宋_GBK" w:cs="Times New Roman"/>
          <w:color w:val="auto"/>
          <w:spacing w:val="1"/>
          <w:sz w:val="32"/>
          <w:szCs w:val="32"/>
        </w:rPr>
        <w:t>警</w:t>
      </w:r>
      <w:r>
        <w:rPr>
          <w:rFonts w:hint="eastAsia" w:ascii="Times New Roman" w:hAnsi="Times New Roman" w:eastAsia="方正仿宋_GBK" w:cs="Times New Roman"/>
          <w:color w:val="auto"/>
          <w:spacing w:val="1"/>
          <w:sz w:val="32"/>
          <w:szCs w:val="32"/>
          <w:lang w:eastAsia="zh-CN"/>
        </w:rPr>
        <w:t>，</w:t>
      </w:r>
      <w:r>
        <w:rPr>
          <w:rFonts w:hint="default" w:ascii="Times New Roman" w:hAnsi="Times New Roman" w:eastAsia="方正仿宋_GBK" w:cs="Times New Roman"/>
          <w:color w:val="auto"/>
          <w:spacing w:val="1"/>
          <w:sz w:val="32"/>
          <w:szCs w:val="32"/>
        </w:rPr>
        <w:t>对评估发现的突出问题和短板弱项及时提出对策</w:t>
      </w:r>
      <w:r>
        <w:rPr>
          <w:rFonts w:hint="default" w:ascii="Times New Roman" w:hAnsi="Times New Roman" w:eastAsia="方正仿宋_GBK" w:cs="Times New Roman"/>
          <w:color w:val="auto"/>
          <w:spacing w:val="7"/>
          <w:sz w:val="32"/>
          <w:szCs w:val="32"/>
        </w:rPr>
        <w:t>建议</w:t>
      </w:r>
      <w:r>
        <w:rPr>
          <w:rFonts w:hint="default"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运用监测评估结果指导下一阶段规划实施</w:t>
      </w:r>
      <w:r>
        <w:rPr>
          <w:rFonts w:hint="eastAsia" w:ascii="Times New Roman" w:hAnsi="Times New Roman" w:eastAsia="方正仿宋_GBK" w:cs="Times New Roman"/>
          <w:color w:val="auto"/>
          <w:spacing w:val="7"/>
          <w:sz w:val="32"/>
          <w:szCs w:val="32"/>
          <w:lang w:eastAsia="zh-CN"/>
        </w:rPr>
        <w:t>，</w:t>
      </w:r>
      <w:r>
        <w:rPr>
          <w:rFonts w:hint="default" w:ascii="Times New Roman" w:hAnsi="Times New Roman" w:eastAsia="方正仿宋_GBK" w:cs="Times New Roman"/>
          <w:color w:val="auto"/>
          <w:spacing w:val="7"/>
          <w:sz w:val="32"/>
          <w:szCs w:val="32"/>
        </w:rPr>
        <w:t>实</w:t>
      </w:r>
      <w:r>
        <w:rPr>
          <w:rFonts w:hint="default" w:ascii="Times New Roman" w:hAnsi="Times New Roman" w:eastAsia="方正仿宋_GBK" w:cs="Times New Roman"/>
          <w:color w:val="auto"/>
          <w:spacing w:val="-4"/>
          <w:sz w:val="32"/>
          <w:szCs w:val="32"/>
        </w:rPr>
        <w:t>现规划实施的常态化监测、动态化预警、精准化干预</w:t>
      </w:r>
      <w:r>
        <w:rPr>
          <w:rFonts w:hint="default" w:ascii="Times New Roman" w:hAnsi="Times New Roman" w:eastAsia="方正仿宋_GBK" w:cs="Times New Roman"/>
          <w:color w:val="auto"/>
          <w:spacing w:val="-3"/>
          <w:sz w:val="32"/>
          <w:szCs w:val="32"/>
        </w:rPr>
        <w:t>和高质量推进。</w:t>
      </w:r>
    </w:p>
    <w:sectPr>
      <w:footerReference r:id="rId5" w:type="default"/>
      <w:pgSz w:w="11905" w:h="16838"/>
      <w:pgMar w:top="1984" w:right="1531" w:bottom="1701" w:left="1531" w:header="0" w:footer="913" w:gutter="0"/>
      <w:pgNumType w:fmt="numberInDash"/>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简体">
    <w:altName w:val="楷体"/>
    <w:panose1 w:val="02010601030101010101"/>
    <w:charset w:val="86"/>
    <w:family w:val="auto"/>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2000000000000000000"/>
    <w:charset w:val="86"/>
    <w:family w:val="script"/>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  \* MERGEFORMAT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40</w:t>
                          </w:r>
                          <w:r>
                            <w:rPr>
                              <w:rFonts w:hint="eastAsia" w:asciiTheme="minorEastAsia" w:hAnsiTheme="minorEastAsia" w:eastAsiaTheme="minorEastAsia" w:cstheme="minorEastAsia"/>
                              <w:sz w:val="28"/>
                              <w:szCs w:val="36"/>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7"/>
                      <w:rPr>
                        <w:rFonts w:hint="eastAsia"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  \* MERGEFORMAT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40</w:t>
                    </w:r>
                    <w:r>
                      <w:rPr>
                        <w:rFonts w:hint="eastAsia" w:asciiTheme="minorEastAsia" w:hAnsiTheme="minorEastAsia" w:eastAsiaTheme="minorEastAsia" w:cstheme="minorEastAsia"/>
                        <w:sz w:val="28"/>
                        <w:szCs w:val="36"/>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39</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39</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0426CEB"/>
    <w:rsid w:val="006236E9"/>
    <w:rsid w:val="012C114E"/>
    <w:rsid w:val="013B5037"/>
    <w:rsid w:val="01FC3BE2"/>
    <w:rsid w:val="02303415"/>
    <w:rsid w:val="023B1461"/>
    <w:rsid w:val="025A312E"/>
    <w:rsid w:val="026B0CD2"/>
    <w:rsid w:val="03876952"/>
    <w:rsid w:val="03B20FE9"/>
    <w:rsid w:val="03C322DF"/>
    <w:rsid w:val="03FA343D"/>
    <w:rsid w:val="051C64BA"/>
    <w:rsid w:val="059A7959"/>
    <w:rsid w:val="05EA3BDD"/>
    <w:rsid w:val="07BD6B04"/>
    <w:rsid w:val="08292A05"/>
    <w:rsid w:val="085963D5"/>
    <w:rsid w:val="08D81779"/>
    <w:rsid w:val="093930B1"/>
    <w:rsid w:val="095B5D75"/>
    <w:rsid w:val="09CE62CF"/>
    <w:rsid w:val="09F20764"/>
    <w:rsid w:val="0A5C4871"/>
    <w:rsid w:val="0A9773AF"/>
    <w:rsid w:val="0AA6765B"/>
    <w:rsid w:val="0B05117B"/>
    <w:rsid w:val="0B380F4C"/>
    <w:rsid w:val="0BB80AC5"/>
    <w:rsid w:val="0BFF137E"/>
    <w:rsid w:val="0C5A13CA"/>
    <w:rsid w:val="0C7C35A1"/>
    <w:rsid w:val="0D0D62C5"/>
    <w:rsid w:val="0D1F7B39"/>
    <w:rsid w:val="0DFA67E4"/>
    <w:rsid w:val="0E1E53D4"/>
    <w:rsid w:val="0F4E7F7D"/>
    <w:rsid w:val="0FCF6495"/>
    <w:rsid w:val="0FE52888"/>
    <w:rsid w:val="0FFA4A2D"/>
    <w:rsid w:val="110309B0"/>
    <w:rsid w:val="118B5BFE"/>
    <w:rsid w:val="121544CD"/>
    <w:rsid w:val="12FA4174"/>
    <w:rsid w:val="136F28C7"/>
    <w:rsid w:val="13E96662"/>
    <w:rsid w:val="14BF4F80"/>
    <w:rsid w:val="16061CCE"/>
    <w:rsid w:val="1613309D"/>
    <w:rsid w:val="16B71848"/>
    <w:rsid w:val="16FD5FE3"/>
    <w:rsid w:val="17BC52F6"/>
    <w:rsid w:val="18543FB5"/>
    <w:rsid w:val="18A61E81"/>
    <w:rsid w:val="18DB1170"/>
    <w:rsid w:val="18DC7E6B"/>
    <w:rsid w:val="19D807B8"/>
    <w:rsid w:val="1A3760C9"/>
    <w:rsid w:val="1A793A15"/>
    <w:rsid w:val="1ADF3B84"/>
    <w:rsid w:val="1B3315A5"/>
    <w:rsid w:val="1B3A5C69"/>
    <w:rsid w:val="1BA24487"/>
    <w:rsid w:val="1BBC5D0B"/>
    <w:rsid w:val="1C4744F9"/>
    <w:rsid w:val="1CB30D31"/>
    <w:rsid w:val="1CEBCC6E"/>
    <w:rsid w:val="1D102E40"/>
    <w:rsid w:val="1D772326"/>
    <w:rsid w:val="1E1E66BB"/>
    <w:rsid w:val="1F9E2CC9"/>
    <w:rsid w:val="1FB5779B"/>
    <w:rsid w:val="1FDA04F6"/>
    <w:rsid w:val="1FF95C9E"/>
    <w:rsid w:val="20BA767B"/>
    <w:rsid w:val="219B7726"/>
    <w:rsid w:val="2242134F"/>
    <w:rsid w:val="22B96765"/>
    <w:rsid w:val="22C070A4"/>
    <w:rsid w:val="231B1561"/>
    <w:rsid w:val="232A006B"/>
    <w:rsid w:val="24930DA8"/>
    <w:rsid w:val="24E044B6"/>
    <w:rsid w:val="25A9783E"/>
    <w:rsid w:val="25EB7A6F"/>
    <w:rsid w:val="25EF0548"/>
    <w:rsid w:val="26A440C8"/>
    <w:rsid w:val="28147992"/>
    <w:rsid w:val="28567D68"/>
    <w:rsid w:val="28BF6E68"/>
    <w:rsid w:val="28F7599F"/>
    <w:rsid w:val="28FA79BB"/>
    <w:rsid w:val="29F574AA"/>
    <w:rsid w:val="2A397649"/>
    <w:rsid w:val="2A3C29F8"/>
    <w:rsid w:val="2B045532"/>
    <w:rsid w:val="2B0A2CFA"/>
    <w:rsid w:val="2B1819BB"/>
    <w:rsid w:val="2B2A4396"/>
    <w:rsid w:val="2B7BECB4"/>
    <w:rsid w:val="2CB30459"/>
    <w:rsid w:val="2CF765C8"/>
    <w:rsid w:val="2D23188C"/>
    <w:rsid w:val="2EDE7E51"/>
    <w:rsid w:val="2F9C5D03"/>
    <w:rsid w:val="2FDB08FA"/>
    <w:rsid w:val="30567262"/>
    <w:rsid w:val="30A51705"/>
    <w:rsid w:val="30FBB24B"/>
    <w:rsid w:val="31F30172"/>
    <w:rsid w:val="32D7619F"/>
    <w:rsid w:val="3398113B"/>
    <w:rsid w:val="33D27DEA"/>
    <w:rsid w:val="345B29E2"/>
    <w:rsid w:val="352C502F"/>
    <w:rsid w:val="36074339"/>
    <w:rsid w:val="37007685"/>
    <w:rsid w:val="379E7C25"/>
    <w:rsid w:val="38F523C4"/>
    <w:rsid w:val="39740A1D"/>
    <w:rsid w:val="398A0F14"/>
    <w:rsid w:val="39F27D7E"/>
    <w:rsid w:val="3A40552C"/>
    <w:rsid w:val="3A8A5242"/>
    <w:rsid w:val="3B361FEB"/>
    <w:rsid w:val="3B4D68E9"/>
    <w:rsid w:val="3B6E7152"/>
    <w:rsid w:val="3BCF79C4"/>
    <w:rsid w:val="3BD40E88"/>
    <w:rsid w:val="3CC0115D"/>
    <w:rsid w:val="3CCB44A9"/>
    <w:rsid w:val="3D800587"/>
    <w:rsid w:val="3D8B2F43"/>
    <w:rsid w:val="3D8B79A1"/>
    <w:rsid w:val="3DF07D40"/>
    <w:rsid w:val="3DFBE67F"/>
    <w:rsid w:val="3DFE5B9A"/>
    <w:rsid w:val="3DFF136B"/>
    <w:rsid w:val="3E31A28F"/>
    <w:rsid w:val="3E5638B9"/>
    <w:rsid w:val="3E890179"/>
    <w:rsid w:val="3F7EA26F"/>
    <w:rsid w:val="3F7F87EE"/>
    <w:rsid w:val="3F7F96D0"/>
    <w:rsid w:val="3FAFB1E0"/>
    <w:rsid w:val="3FCD1C75"/>
    <w:rsid w:val="3FE70FE1"/>
    <w:rsid w:val="3FEF2EC6"/>
    <w:rsid w:val="3FEF500B"/>
    <w:rsid w:val="3FF54557"/>
    <w:rsid w:val="3FFFD1FA"/>
    <w:rsid w:val="400E487F"/>
    <w:rsid w:val="40523301"/>
    <w:rsid w:val="405E6B86"/>
    <w:rsid w:val="41D23735"/>
    <w:rsid w:val="424640CF"/>
    <w:rsid w:val="42794F93"/>
    <w:rsid w:val="427E3A8A"/>
    <w:rsid w:val="42990979"/>
    <w:rsid w:val="435F7804"/>
    <w:rsid w:val="43751BA6"/>
    <w:rsid w:val="43AD03BC"/>
    <w:rsid w:val="43B45AE8"/>
    <w:rsid w:val="43C3315D"/>
    <w:rsid w:val="44B860D9"/>
    <w:rsid w:val="465923A4"/>
    <w:rsid w:val="46AE4A34"/>
    <w:rsid w:val="46E236C5"/>
    <w:rsid w:val="47295F74"/>
    <w:rsid w:val="477B16F9"/>
    <w:rsid w:val="48C7734F"/>
    <w:rsid w:val="48E70018"/>
    <w:rsid w:val="4947721B"/>
    <w:rsid w:val="4A7F158A"/>
    <w:rsid w:val="4ACF5188"/>
    <w:rsid w:val="4B3D7FD4"/>
    <w:rsid w:val="4BF6B743"/>
    <w:rsid w:val="4C692949"/>
    <w:rsid w:val="4CBF22A1"/>
    <w:rsid w:val="4CC42812"/>
    <w:rsid w:val="4DC10146"/>
    <w:rsid w:val="4ED907BB"/>
    <w:rsid w:val="4EF5CD46"/>
    <w:rsid w:val="500C632E"/>
    <w:rsid w:val="500F24C0"/>
    <w:rsid w:val="503A7B95"/>
    <w:rsid w:val="50764B0F"/>
    <w:rsid w:val="507A7B73"/>
    <w:rsid w:val="50B41F08"/>
    <w:rsid w:val="51D864CD"/>
    <w:rsid w:val="53272672"/>
    <w:rsid w:val="53313B6F"/>
    <w:rsid w:val="535B70A8"/>
    <w:rsid w:val="546151FD"/>
    <w:rsid w:val="55B44B2F"/>
    <w:rsid w:val="573C68C4"/>
    <w:rsid w:val="57A334BD"/>
    <w:rsid w:val="58922C77"/>
    <w:rsid w:val="58FF201C"/>
    <w:rsid w:val="596C2EA1"/>
    <w:rsid w:val="597A4916"/>
    <w:rsid w:val="59D23DB6"/>
    <w:rsid w:val="59D747FB"/>
    <w:rsid w:val="59DB4B87"/>
    <w:rsid w:val="5A945CF7"/>
    <w:rsid w:val="5ABE3556"/>
    <w:rsid w:val="5AFF579F"/>
    <w:rsid w:val="5B11061A"/>
    <w:rsid w:val="5B6FEE39"/>
    <w:rsid w:val="5BAB1666"/>
    <w:rsid w:val="5BAC12B8"/>
    <w:rsid w:val="5C124875"/>
    <w:rsid w:val="5C3F2AE6"/>
    <w:rsid w:val="5C6531CA"/>
    <w:rsid w:val="5CBD212F"/>
    <w:rsid w:val="5D203D40"/>
    <w:rsid w:val="5D313D0C"/>
    <w:rsid w:val="5DEF936B"/>
    <w:rsid w:val="5DFA3482"/>
    <w:rsid w:val="5E381651"/>
    <w:rsid w:val="5E7EB483"/>
    <w:rsid w:val="5EAFA991"/>
    <w:rsid w:val="5EFD68CD"/>
    <w:rsid w:val="5F1115F5"/>
    <w:rsid w:val="5F17491E"/>
    <w:rsid w:val="5F215712"/>
    <w:rsid w:val="5F4B1D62"/>
    <w:rsid w:val="5F7B7B55"/>
    <w:rsid w:val="5FF77035"/>
    <w:rsid w:val="60392E2E"/>
    <w:rsid w:val="630F5A9D"/>
    <w:rsid w:val="63320F54"/>
    <w:rsid w:val="635653E7"/>
    <w:rsid w:val="63622EA4"/>
    <w:rsid w:val="638D67F3"/>
    <w:rsid w:val="63EF26CE"/>
    <w:rsid w:val="64902015"/>
    <w:rsid w:val="64AA5A56"/>
    <w:rsid w:val="65CD4934"/>
    <w:rsid w:val="65D2712D"/>
    <w:rsid w:val="663F3399"/>
    <w:rsid w:val="67DAC5C4"/>
    <w:rsid w:val="68A37D0F"/>
    <w:rsid w:val="693448A9"/>
    <w:rsid w:val="69D74196"/>
    <w:rsid w:val="6B2D15A5"/>
    <w:rsid w:val="6C9E6BA4"/>
    <w:rsid w:val="6CDFBDAD"/>
    <w:rsid w:val="6D995330"/>
    <w:rsid w:val="6DC53C6B"/>
    <w:rsid w:val="6DFFD964"/>
    <w:rsid w:val="6EFB7B9C"/>
    <w:rsid w:val="6EFD63F6"/>
    <w:rsid w:val="6FAE7283"/>
    <w:rsid w:val="6FCB14C2"/>
    <w:rsid w:val="6FEB5D21"/>
    <w:rsid w:val="6FF37FC3"/>
    <w:rsid w:val="6FFE42F9"/>
    <w:rsid w:val="6FFF5D3C"/>
    <w:rsid w:val="6FFFDEFA"/>
    <w:rsid w:val="70FC10F7"/>
    <w:rsid w:val="71C406DE"/>
    <w:rsid w:val="71D72A8F"/>
    <w:rsid w:val="727C4B56"/>
    <w:rsid w:val="73E30A41"/>
    <w:rsid w:val="73F19B0F"/>
    <w:rsid w:val="744923AA"/>
    <w:rsid w:val="7469057C"/>
    <w:rsid w:val="74C0278B"/>
    <w:rsid w:val="74DD2DDB"/>
    <w:rsid w:val="7522021F"/>
    <w:rsid w:val="758E28BA"/>
    <w:rsid w:val="75EB1A91"/>
    <w:rsid w:val="75FFFE1F"/>
    <w:rsid w:val="763D3998"/>
    <w:rsid w:val="76452E10"/>
    <w:rsid w:val="764F37BB"/>
    <w:rsid w:val="775F9ACD"/>
    <w:rsid w:val="77BE5B20"/>
    <w:rsid w:val="77DFEF72"/>
    <w:rsid w:val="77EE37F2"/>
    <w:rsid w:val="78DD7E23"/>
    <w:rsid w:val="78E03BE3"/>
    <w:rsid w:val="78F69482"/>
    <w:rsid w:val="793C8EFE"/>
    <w:rsid w:val="79F5090B"/>
    <w:rsid w:val="7A440A39"/>
    <w:rsid w:val="7AD20D69"/>
    <w:rsid w:val="7B8940DC"/>
    <w:rsid w:val="7BAD1C38"/>
    <w:rsid w:val="7BDD1C05"/>
    <w:rsid w:val="7BFFCBD9"/>
    <w:rsid w:val="7C13566F"/>
    <w:rsid w:val="7C6F2768"/>
    <w:rsid w:val="7C877FB6"/>
    <w:rsid w:val="7C8B2228"/>
    <w:rsid w:val="7CAB0FF5"/>
    <w:rsid w:val="7CBF43B9"/>
    <w:rsid w:val="7CDD8E35"/>
    <w:rsid w:val="7CFF1CB1"/>
    <w:rsid w:val="7D517992"/>
    <w:rsid w:val="7D51B7B7"/>
    <w:rsid w:val="7D55CD7E"/>
    <w:rsid w:val="7D778B9D"/>
    <w:rsid w:val="7D7DA9C2"/>
    <w:rsid w:val="7DA02894"/>
    <w:rsid w:val="7DAE7CF6"/>
    <w:rsid w:val="7DCA0645"/>
    <w:rsid w:val="7DF98B38"/>
    <w:rsid w:val="7DFD2C2D"/>
    <w:rsid w:val="7E0E6A9A"/>
    <w:rsid w:val="7E3F352E"/>
    <w:rsid w:val="7E891395"/>
    <w:rsid w:val="7EBB90D5"/>
    <w:rsid w:val="7EC206D3"/>
    <w:rsid w:val="7EF93146"/>
    <w:rsid w:val="7EFF9CC6"/>
    <w:rsid w:val="7F9F59A2"/>
    <w:rsid w:val="7F9FD0E7"/>
    <w:rsid w:val="7FBD3157"/>
    <w:rsid w:val="7FBDACB1"/>
    <w:rsid w:val="7FD44AD8"/>
    <w:rsid w:val="7FDED6DF"/>
    <w:rsid w:val="7FEFBB17"/>
    <w:rsid w:val="7FF75467"/>
    <w:rsid w:val="7FFC541D"/>
    <w:rsid w:val="7FFC621E"/>
    <w:rsid w:val="7FFEC272"/>
    <w:rsid w:val="89FA7CA0"/>
    <w:rsid w:val="8F39F64D"/>
    <w:rsid w:val="9B7B89EA"/>
    <w:rsid w:val="9E7983D1"/>
    <w:rsid w:val="9F65DFE6"/>
    <w:rsid w:val="A7FE08FB"/>
    <w:rsid w:val="AFFF2D38"/>
    <w:rsid w:val="B56FA9D4"/>
    <w:rsid w:val="B6AE8184"/>
    <w:rsid w:val="B7794B4D"/>
    <w:rsid w:val="B77B5AA2"/>
    <w:rsid w:val="B7B7DDA4"/>
    <w:rsid w:val="B7FC53F0"/>
    <w:rsid w:val="B8EADC56"/>
    <w:rsid w:val="BA2A5ACA"/>
    <w:rsid w:val="BDAFB149"/>
    <w:rsid w:val="BDE5271B"/>
    <w:rsid w:val="BEEF326D"/>
    <w:rsid w:val="BF7FBB7C"/>
    <w:rsid w:val="BFBD74EC"/>
    <w:rsid w:val="BFBF2A61"/>
    <w:rsid w:val="BFF3600B"/>
    <w:rsid w:val="BFFE0380"/>
    <w:rsid w:val="C7FF14DC"/>
    <w:rsid w:val="CF6E8BE9"/>
    <w:rsid w:val="D2FC7DF9"/>
    <w:rsid w:val="D5770BA2"/>
    <w:rsid w:val="D7EF4D91"/>
    <w:rsid w:val="D7F7D534"/>
    <w:rsid w:val="DB96A174"/>
    <w:rsid w:val="DBFB79E0"/>
    <w:rsid w:val="DD3B3427"/>
    <w:rsid w:val="DDDC013D"/>
    <w:rsid w:val="DEE71010"/>
    <w:rsid w:val="DFDD7E7F"/>
    <w:rsid w:val="DFFFA45B"/>
    <w:rsid w:val="DFFFB44D"/>
    <w:rsid w:val="E3FF0736"/>
    <w:rsid w:val="E55D5C9F"/>
    <w:rsid w:val="E65B5A00"/>
    <w:rsid w:val="E775BAAB"/>
    <w:rsid w:val="E9BBC3E2"/>
    <w:rsid w:val="EAF74D90"/>
    <w:rsid w:val="ECEF1995"/>
    <w:rsid w:val="EDFFE802"/>
    <w:rsid w:val="EE9F8E7A"/>
    <w:rsid w:val="EEDB8EE4"/>
    <w:rsid w:val="EEE78878"/>
    <w:rsid w:val="EF08CC15"/>
    <w:rsid w:val="EF7F35E1"/>
    <w:rsid w:val="EF9CB3F7"/>
    <w:rsid w:val="EFBEB87A"/>
    <w:rsid w:val="EFDE347A"/>
    <w:rsid w:val="EFEE50A0"/>
    <w:rsid w:val="F227A56A"/>
    <w:rsid w:val="F59F6F72"/>
    <w:rsid w:val="F5DF0E95"/>
    <w:rsid w:val="F5FF7D2F"/>
    <w:rsid w:val="F7B5904D"/>
    <w:rsid w:val="F7F336DF"/>
    <w:rsid w:val="F9E9CEBB"/>
    <w:rsid w:val="F9EFDE1D"/>
    <w:rsid w:val="FA4A1C4A"/>
    <w:rsid w:val="FB1DE1D8"/>
    <w:rsid w:val="FB6B8431"/>
    <w:rsid w:val="FB6CF5DA"/>
    <w:rsid w:val="FBDFDEB8"/>
    <w:rsid w:val="FBEFC712"/>
    <w:rsid w:val="FBF7D515"/>
    <w:rsid w:val="FBFFA821"/>
    <w:rsid w:val="FCCE7BE9"/>
    <w:rsid w:val="FDE70422"/>
    <w:rsid w:val="FDFD0D1F"/>
    <w:rsid w:val="FDFF9ED1"/>
    <w:rsid w:val="FE7EC4D1"/>
    <w:rsid w:val="FE7F1F07"/>
    <w:rsid w:val="FEBFB3E8"/>
    <w:rsid w:val="FECD8EAD"/>
    <w:rsid w:val="FEDA2CAA"/>
    <w:rsid w:val="FEEBA3FB"/>
    <w:rsid w:val="FEFE2E84"/>
    <w:rsid w:val="FF232901"/>
    <w:rsid w:val="FF5BE679"/>
    <w:rsid w:val="FF6C88A3"/>
    <w:rsid w:val="FF739E0D"/>
    <w:rsid w:val="FF7758AD"/>
    <w:rsid w:val="FF7FBF4B"/>
    <w:rsid w:val="FF9FB3C3"/>
    <w:rsid w:val="FFAF02BA"/>
    <w:rsid w:val="FFB51F3C"/>
    <w:rsid w:val="FFCD64F2"/>
    <w:rsid w:val="FFF64BF5"/>
    <w:rsid w:val="FFFD9257"/>
    <w:rsid w:val="FFFEF1EB"/>
    <w:rsid w:val="FFFF7C2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3">
    <w:name w:val="heading 3"/>
    <w:basedOn w:val="1"/>
    <w:next w:val="1"/>
    <w:qFormat/>
    <w:uiPriority w:val="0"/>
    <w:pPr>
      <w:keepNext/>
      <w:keepLines/>
      <w:spacing w:before="260" w:beforeLines="0" w:beforeAutospacing="0" w:after="260" w:afterLines="0" w:afterAutospacing="0" w:line="413" w:lineRule="auto"/>
      <w:outlineLvl w:val="2"/>
    </w:pPr>
    <w:rPr>
      <w:rFonts w:eastAsia="方正楷体简体"/>
      <w:b/>
    </w:rPr>
  </w:style>
  <w:style w:type="character" w:default="1" w:styleId="13">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0"/>
    <w:pPr>
      <w:spacing w:after="120"/>
    </w:pPr>
  </w:style>
  <w:style w:type="paragraph" w:styleId="6">
    <w:name w:val="Body Text Indent"/>
    <w:basedOn w:val="1"/>
    <w:next w:val="5"/>
    <w:qFormat/>
    <w:uiPriority w:val="0"/>
    <w:pPr>
      <w:spacing w:after="120"/>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w:basedOn w:val="5"/>
    <w:qFormat/>
    <w:uiPriority w:val="0"/>
    <w:pPr>
      <w:spacing w:after="0"/>
    </w:pPr>
  </w:style>
  <w:style w:type="paragraph" w:styleId="11">
    <w:name w:val="Body Text First Indent 2"/>
    <w:basedOn w:val="6"/>
    <w:next w:val="10"/>
    <w:qFormat/>
    <w:uiPriority w:val="0"/>
    <w:pPr>
      <w:ind w:firstLine="420" w:firstLineChars="200"/>
    </w:pPr>
  </w:style>
  <w:style w:type="character" w:styleId="14">
    <w:name w:val="FollowedHyperlink"/>
    <w:basedOn w:val="13"/>
    <w:qFormat/>
    <w:uiPriority w:val="0"/>
    <w:rPr>
      <w:color w:val="464646"/>
      <w:u w:val="none"/>
    </w:rPr>
  </w:style>
  <w:style w:type="character" w:styleId="15">
    <w:name w:val="Hyperlink"/>
    <w:basedOn w:val="13"/>
    <w:qFormat/>
    <w:uiPriority w:val="0"/>
    <w:rPr>
      <w:color w:val="464646"/>
      <w:u w:val="none"/>
    </w:rPr>
  </w:style>
  <w:style w:type="table" w:customStyle="1" w:styleId="16">
    <w:name w:val="Table Normal"/>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Office_11.8.2.8506_F1E327BC-269C-435d-A152-05C5408002CA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2022-01-19T06:17:00Z</dcterms:created>
  <dc:creator>kshl</dc:creator>
  <cp:lastModifiedBy>lenovo</cp:lastModifiedBy>
  <cp:lastPrinted>2022-04-14T18:22:00Z</cp:lastPrinted>
  <dcterms:modified xsi:type="dcterms:W3CDTF">2025-09-22T05:07:47Z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wqlLaW5nc29mdCBQREYgdG8gV1BTIDcw</vt:lpwstr>
  </property>
  <property fmtid="{D5CDD505-2E9C-101B-9397-08002B2CF9AE}" pid="3" name="Created">
    <vt:filetime>2022-01-08T19:04:40Z</vt:filetime>
  </property>
  <property fmtid="{D5CDD505-2E9C-101B-9397-08002B2CF9AE}" pid="4" name="KSOProductBuildVer">
    <vt:lpwstr>2052-11.8.2.8506</vt:lpwstr>
  </property>
  <property fmtid="{D5CDD505-2E9C-101B-9397-08002B2CF9AE}" pid="5" name="ICV">
    <vt:lpwstr>1A2C0F9F72F249E19BBFBE492D75F0B0</vt:lpwstr>
  </property>
</Properties>
</file>